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E5B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0EFA1" wp14:editId="5F35A8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5550" cy="1257300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053">
        <w:rPr>
          <w:rFonts w:cstheme="minorHAnsi"/>
          <w:sz w:val="28"/>
          <w:szCs w:val="28"/>
        </w:rPr>
        <w:t>Università degli Studi di Milano Bicocca</w:t>
      </w:r>
    </w:p>
    <w:p w14:paraId="1E37EEC2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Scuola di Scienze</w:t>
      </w:r>
    </w:p>
    <w:p w14:paraId="62CF4850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Dipartimento di Informatica, Sistemistica e Comunicazione</w:t>
      </w:r>
    </w:p>
    <w:p w14:paraId="45161BF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Corso di laurea magistrale in Informatica</w:t>
      </w:r>
    </w:p>
    <w:p w14:paraId="7C3C0368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255BB8D3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4ACE3CDC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6501A55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30667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AD728EF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4A4CE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3C74882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D989C15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42A8AFE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5C7084A2" w14:textId="13AA9566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 xml:space="preserve">ASSIGNEMENT </w:t>
      </w:r>
      <w:r w:rsidR="002963FC" w:rsidRPr="00EA2053">
        <w:rPr>
          <w:rFonts w:asciiTheme="minorHAnsi" w:hAnsiTheme="minorHAnsi" w:cstheme="minorHAnsi"/>
          <w:lang w:val="en-US"/>
        </w:rPr>
        <w:t>3</w:t>
      </w:r>
    </w:p>
    <w:p w14:paraId="639D2DA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>Advance Machine Learning</w:t>
      </w:r>
    </w:p>
    <w:p w14:paraId="1FECD0E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B173670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4903E95" w14:textId="27721189" w:rsidR="003517AD" w:rsidRPr="00EA2053" w:rsidRDefault="002963FC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 w:rsidRPr="00EA2053">
        <w:rPr>
          <w:rFonts w:cstheme="minorHAnsi"/>
          <w:sz w:val="28"/>
          <w:szCs w:val="28"/>
          <w:lang w:val="en-US"/>
        </w:rPr>
        <w:t>CNN for letters recognition</w:t>
      </w:r>
    </w:p>
    <w:p w14:paraId="4CBD9014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1F4D20B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CECD0F6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54196E51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EAA0A7D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C61614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EDDFB60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75013AC8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4B39119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765200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2D8A99A4" w14:textId="77777777" w:rsidR="003517AD" w:rsidRPr="00EA2053" w:rsidRDefault="003517AD" w:rsidP="003517AD">
      <w:pPr>
        <w:spacing w:line="240" w:lineRule="auto"/>
        <w:jc w:val="righ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t>Andrea Guzzo, 761818</w:t>
      </w:r>
    </w:p>
    <w:p w14:paraId="3934EE0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E9CB7B8" w14:textId="77777777" w:rsidR="003517AD" w:rsidRPr="00EA2053" w:rsidRDefault="003517AD" w:rsidP="003517AD">
      <w:pPr>
        <w:spacing w:after="160" w:line="259" w:lineRule="auto"/>
        <w:jc w:val="lef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br w:type="page"/>
      </w:r>
    </w:p>
    <w:p w14:paraId="0B9E299C" w14:textId="3BFF53A6" w:rsidR="00E55C91" w:rsidRPr="00EA2053" w:rsidRDefault="000C4847" w:rsidP="000C4847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lastRenderedPageBreak/>
        <w:t>Descrizione dell’</w:t>
      </w:r>
      <w:proofErr w:type="spellStart"/>
      <w:r w:rsidRPr="00EA2053">
        <w:rPr>
          <w:rFonts w:asciiTheme="minorHAnsi" w:hAnsiTheme="minorHAnsi" w:cstheme="minorHAnsi"/>
        </w:rPr>
        <w:t>assignement</w:t>
      </w:r>
      <w:proofErr w:type="spellEnd"/>
    </w:p>
    <w:p w14:paraId="37397180" w14:textId="0D5FA782" w:rsidR="00393E9F" w:rsidRPr="00EA2053" w:rsidRDefault="00393E9F" w:rsidP="000C4847">
      <w:pPr>
        <w:rPr>
          <w:rFonts w:cstheme="minorHAnsi"/>
        </w:rPr>
      </w:pPr>
      <w:r w:rsidRPr="00EA2053">
        <w:rPr>
          <w:rFonts w:cstheme="minorHAnsi"/>
        </w:rPr>
        <w:t>L’</w:t>
      </w:r>
      <w:proofErr w:type="spellStart"/>
      <w:r w:rsidRPr="00EA2053">
        <w:rPr>
          <w:rFonts w:cstheme="minorHAnsi"/>
        </w:rPr>
        <w:t>assignement</w:t>
      </w:r>
      <w:proofErr w:type="spellEnd"/>
      <w:r w:rsidRPr="00EA2053">
        <w:rPr>
          <w:rFonts w:cstheme="minorHAnsi"/>
        </w:rPr>
        <w:t xml:space="preserve"> consiste nella predizione di lettere rappresentate in scala di grigio dalla A alla J</w:t>
      </w:r>
      <w:r w:rsidR="004046C2" w:rsidRPr="00EA2053">
        <w:rPr>
          <w:rFonts w:cstheme="minorHAnsi"/>
        </w:rPr>
        <w:t xml:space="preserve"> utilizzando una rete neurale </w:t>
      </w:r>
      <w:proofErr w:type="spellStart"/>
      <w:r w:rsidR="004046C2" w:rsidRPr="00EA2053">
        <w:rPr>
          <w:rFonts w:cstheme="minorHAnsi"/>
        </w:rPr>
        <w:t>convoluzionale</w:t>
      </w:r>
      <w:proofErr w:type="spellEnd"/>
      <w:r w:rsidR="004046C2" w:rsidRPr="00EA2053">
        <w:rPr>
          <w:rFonts w:cstheme="minorHAnsi"/>
        </w:rPr>
        <w:t xml:space="preserve"> che utilizzi almeno 10.000 parametri al suo interno.</w:t>
      </w:r>
    </w:p>
    <w:p w14:paraId="1A19836B" w14:textId="732C85B6" w:rsidR="000C4847" w:rsidRPr="00EA2053" w:rsidRDefault="00393E9F" w:rsidP="000C4847">
      <w:pPr>
        <w:rPr>
          <w:rFonts w:cstheme="minorHAnsi"/>
        </w:rPr>
      </w:pPr>
      <w:r w:rsidRPr="00EA2053">
        <w:rPr>
          <w:rFonts w:cstheme="minorHAnsi"/>
        </w:rPr>
        <w:t xml:space="preserve">Il Dataset contiene sia </w:t>
      </w:r>
      <w:r w:rsidR="00005FC5" w:rsidRPr="00EA2053">
        <w:rPr>
          <w:rFonts w:cstheme="minorHAnsi"/>
        </w:rPr>
        <w:t xml:space="preserve">immagini di </w:t>
      </w:r>
      <w:proofErr w:type="spellStart"/>
      <w:r w:rsidR="00005FC5" w:rsidRPr="00EA2053">
        <w:rPr>
          <w:rFonts w:cstheme="minorHAnsi"/>
        </w:rPr>
        <w:t>train</w:t>
      </w:r>
      <w:proofErr w:type="spellEnd"/>
      <w:r w:rsidR="00005FC5" w:rsidRPr="00EA2053">
        <w:rPr>
          <w:rFonts w:cstheme="minorHAnsi"/>
        </w:rPr>
        <w:t xml:space="preserve"> che di test, sia un secondo dataset su cui è stata realizzata una predizione dopo aver costruito il modello.</w:t>
      </w:r>
    </w:p>
    <w:p w14:paraId="6C57FFAD" w14:textId="06F88E68" w:rsidR="000C4847" w:rsidRPr="00EA2053" w:rsidRDefault="000C4847" w:rsidP="000C4847">
      <w:pPr>
        <w:rPr>
          <w:rFonts w:cstheme="minorHAnsi"/>
        </w:rPr>
      </w:pPr>
    </w:p>
    <w:p w14:paraId="4864F185" w14:textId="651A000F" w:rsidR="007D1ABE" w:rsidRPr="00EA2053" w:rsidRDefault="007D1ABE" w:rsidP="000C4847">
      <w:pPr>
        <w:rPr>
          <w:rFonts w:cstheme="minorHAnsi"/>
        </w:rPr>
      </w:pPr>
      <w:r w:rsidRPr="00EA2053">
        <w:rPr>
          <w:rFonts w:cstheme="minorHAnsi"/>
        </w:rPr>
        <w:t>L’analisi compiuta è reperibile anche al seguente indirizzo su GitHub:</w:t>
      </w:r>
    </w:p>
    <w:p w14:paraId="318132D7" w14:textId="40403A56" w:rsidR="007D1ABE" w:rsidRPr="00EA2053" w:rsidRDefault="00AB7338" w:rsidP="000C4847">
      <w:pPr>
        <w:rPr>
          <w:rFonts w:cstheme="minorHAnsi"/>
        </w:rPr>
      </w:pPr>
      <w:hyperlink r:id="rId6" w:history="1">
        <w:r w:rsidR="007D1ABE" w:rsidRPr="00EA2053">
          <w:rPr>
            <w:rStyle w:val="Hyperlink"/>
            <w:rFonts w:cstheme="minorHAnsi"/>
          </w:rPr>
          <w:t>https://github.com/JeyDi/Digits-NeuralNet</w:t>
        </w:r>
      </w:hyperlink>
    </w:p>
    <w:p w14:paraId="0E659AF1" w14:textId="77777777" w:rsidR="007D1ABE" w:rsidRPr="00EA2053" w:rsidRDefault="007D1ABE" w:rsidP="000C4847">
      <w:pPr>
        <w:rPr>
          <w:rFonts w:cstheme="minorHAnsi"/>
        </w:rPr>
      </w:pPr>
    </w:p>
    <w:p w14:paraId="1A9F1CAD" w14:textId="77777777" w:rsidR="007D1ABE" w:rsidRPr="00EA2053" w:rsidRDefault="007D1ABE" w:rsidP="000C4847">
      <w:pPr>
        <w:rPr>
          <w:rFonts w:cstheme="minorHAnsi"/>
        </w:rPr>
      </w:pPr>
    </w:p>
    <w:p w14:paraId="7F51A4A6" w14:textId="252666BC" w:rsidR="000C4847" w:rsidRPr="00EA2053" w:rsidRDefault="000C4847" w:rsidP="007826A5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t>Soluzione</w:t>
      </w:r>
    </w:p>
    <w:p w14:paraId="4D4004ED" w14:textId="2B63B5C3" w:rsidR="003463F3" w:rsidRPr="00EA2053" w:rsidRDefault="003463F3" w:rsidP="003463F3">
      <w:pPr>
        <w:rPr>
          <w:rFonts w:cstheme="minorHAnsi"/>
        </w:rPr>
      </w:pPr>
      <w:r w:rsidRPr="00EA2053">
        <w:rPr>
          <w:rFonts w:cstheme="minorHAnsi"/>
        </w:rPr>
        <w:t xml:space="preserve">Prima della costruzione della rete neurale, è stato fatto un </w:t>
      </w:r>
      <w:proofErr w:type="spellStart"/>
      <w:r w:rsidRPr="00EA2053">
        <w:rPr>
          <w:rFonts w:cstheme="minorHAnsi"/>
        </w:rPr>
        <w:t>reshape</w:t>
      </w:r>
      <w:proofErr w:type="spellEnd"/>
      <w:r w:rsidRPr="00EA2053">
        <w:rPr>
          <w:rFonts w:cstheme="minorHAnsi"/>
        </w:rPr>
        <w:t xml:space="preserve"> del dataset MNIST utilizzato come training e test set.</w:t>
      </w:r>
    </w:p>
    <w:p w14:paraId="4E053C38" w14:textId="4709540D" w:rsidR="007826A5" w:rsidRPr="00EA2053" w:rsidRDefault="007826A5" w:rsidP="000C4847">
      <w:pPr>
        <w:rPr>
          <w:rFonts w:cstheme="minorHAnsi"/>
        </w:rPr>
      </w:pPr>
      <w:r w:rsidRPr="00EA2053">
        <w:rPr>
          <w:rFonts w:cstheme="minorHAnsi"/>
        </w:rPr>
        <w:t xml:space="preserve">È stata </w:t>
      </w:r>
      <w:r w:rsidR="003463F3" w:rsidRPr="00EA2053">
        <w:rPr>
          <w:rFonts w:cstheme="minorHAnsi"/>
        </w:rPr>
        <w:t xml:space="preserve">quindi </w:t>
      </w:r>
      <w:r w:rsidRPr="00EA2053">
        <w:rPr>
          <w:rFonts w:cstheme="minorHAnsi"/>
        </w:rPr>
        <w:t xml:space="preserve">costruita una Deep </w:t>
      </w:r>
      <w:proofErr w:type="spellStart"/>
      <w:r w:rsidRPr="00EA2053">
        <w:rPr>
          <w:rFonts w:cstheme="minorHAnsi"/>
        </w:rPr>
        <w:t>Neural</w:t>
      </w:r>
      <w:proofErr w:type="spellEnd"/>
      <w:r w:rsidRPr="00EA2053">
        <w:rPr>
          <w:rFonts w:cstheme="minorHAnsi"/>
        </w:rPr>
        <w:t xml:space="preserve"> Network </w:t>
      </w:r>
      <w:proofErr w:type="spellStart"/>
      <w:r w:rsidRPr="00EA2053">
        <w:rPr>
          <w:rFonts w:cstheme="minorHAnsi"/>
        </w:rPr>
        <w:t>Convoluzionale</w:t>
      </w:r>
      <w:proofErr w:type="spellEnd"/>
      <w:r w:rsidRPr="00EA2053">
        <w:rPr>
          <w:rFonts w:cstheme="minorHAnsi"/>
        </w:rPr>
        <w:t xml:space="preserve"> utilizzando la seguente struttura:</w:t>
      </w:r>
    </w:p>
    <w:p w14:paraId="7FCA999B" w14:textId="73419FF4" w:rsidR="007826A5" w:rsidRPr="00EA2053" w:rsidRDefault="007826A5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Due </w:t>
      </w:r>
      <w:proofErr w:type="spellStart"/>
      <w:r w:rsidRPr="00EA2053">
        <w:rPr>
          <w:rFonts w:cstheme="minorHAnsi"/>
        </w:rPr>
        <w:t>layers</w:t>
      </w:r>
      <w:proofErr w:type="spellEnd"/>
      <w:r w:rsidRPr="00EA2053">
        <w:rPr>
          <w:rFonts w:cstheme="minorHAnsi"/>
        </w:rPr>
        <w:t xml:space="preserve"> </w:t>
      </w:r>
      <w:proofErr w:type="spellStart"/>
      <w:r w:rsidRPr="00EA2053">
        <w:rPr>
          <w:rFonts w:cstheme="minorHAnsi"/>
        </w:rPr>
        <w:t>convoluzionali</w:t>
      </w:r>
      <w:proofErr w:type="spellEnd"/>
      <w:r w:rsidRPr="00EA2053">
        <w:rPr>
          <w:rFonts w:cstheme="minorHAnsi"/>
        </w:rPr>
        <w:t xml:space="preserve"> 2D con una </w:t>
      </w:r>
      <w:proofErr w:type="spellStart"/>
      <w:r w:rsidRPr="00EA2053">
        <w:rPr>
          <w:rFonts w:cstheme="minorHAnsi"/>
        </w:rPr>
        <w:t>Relu</w:t>
      </w:r>
      <w:proofErr w:type="spellEnd"/>
      <w:r w:rsidRPr="00EA2053">
        <w:rPr>
          <w:rFonts w:cstheme="minorHAnsi"/>
        </w:rPr>
        <w:t xml:space="preserve"> come funzione di attivazione, con </w:t>
      </w:r>
      <w:proofErr w:type="spellStart"/>
      <w:r w:rsidRPr="00EA2053">
        <w:rPr>
          <w:rFonts w:cstheme="minorHAnsi"/>
        </w:rPr>
        <w:t>padding</w:t>
      </w:r>
      <w:proofErr w:type="spellEnd"/>
      <w:r w:rsidRPr="00EA2053">
        <w:rPr>
          <w:rFonts w:cstheme="minorHAnsi"/>
        </w:rPr>
        <w:t xml:space="preserve"> a 0 e stride = 3</w:t>
      </w:r>
    </w:p>
    <w:p w14:paraId="37A249BA" w14:textId="6F077F30" w:rsidR="007826A5" w:rsidRPr="00EA2053" w:rsidRDefault="007826A5" w:rsidP="007826A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A2053">
        <w:rPr>
          <w:rFonts w:cstheme="minorHAnsi"/>
          <w:lang w:val="en-US"/>
        </w:rPr>
        <w:t>Due layers Max Pooling 2D con stride = 2</w:t>
      </w:r>
    </w:p>
    <w:p w14:paraId="0DA757A4" w14:textId="70400EFD" w:rsidR="00BE72CD" w:rsidRPr="00EA2053" w:rsidRDefault="00BE72CD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Un </w:t>
      </w:r>
      <w:proofErr w:type="spellStart"/>
      <w:r w:rsidRPr="00EA2053">
        <w:rPr>
          <w:rFonts w:cstheme="minorHAnsi"/>
        </w:rPr>
        <w:t>la</w:t>
      </w:r>
      <w:r w:rsidR="00630FF7" w:rsidRPr="00EA2053">
        <w:rPr>
          <w:rFonts w:cstheme="minorHAnsi"/>
        </w:rPr>
        <w:t>yer</w:t>
      </w:r>
      <w:proofErr w:type="spellEnd"/>
      <w:r w:rsidR="00630FF7" w:rsidRPr="00EA2053">
        <w:rPr>
          <w:rFonts w:cstheme="minorHAnsi"/>
        </w:rPr>
        <w:t xml:space="preserve"> </w:t>
      </w:r>
      <w:r w:rsidRPr="00EA2053">
        <w:rPr>
          <w:rFonts w:cstheme="minorHAnsi"/>
        </w:rPr>
        <w:t xml:space="preserve">di </w:t>
      </w:r>
      <w:proofErr w:type="spellStart"/>
      <w:r w:rsidRPr="00EA2053">
        <w:rPr>
          <w:rFonts w:cstheme="minorHAnsi"/>
        </w:rPr>
        <w:t>flattening</w:t>
      </w:r>
      <w:proofErr w:type="spellEnd"/>
      <w:r w:rsidRPr="00EA2053">
        <w:rPr>
          <w:rFonts w:cstheme="minorHAnsi"/>
        </w:rPr>
        <w:t xml:space="preserve"> che consente dopo la convoluzione e il pooling di convertire l’array multidimensionale ottenuto in un unico vettore lineare continuo utilizzabile con i successivi strati della rete.</w:t>
      </w:r>
    </w:p>
    <w:p w14:paraId="76E99BAA" w14:textId="43D78E25" w:rsidR="007826A5" w:rsidRPr="00EA2053" w:rsidRDefault="000547AF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1 Dense </w:t>
      </w:r>
      <w:proofErr w:type="spellStart"/>
      <w:r w:rsidRPr="00EA2053">
        <w:rPr>
          <w:rFonts w:cstheme="minorHAnsi"/>
        </w:rPr>
        <w:t>Layer</w:t>
      </w:r>
      <w:proofErr w:type="spellEnd"/>
      <w:r w:rsidRPr="00EA2053">
        <w:rPr>
          <w:rFonts w:cstheme="minorHAnsi"/>
        </w:rPr>
        <w:t xml:space="preserve"> con una funzione di attivazione RELU, con 16 parametri</w:t>
      </w:r>
    </w:p>
    <w:p w14:paraId="3F74F669" w14:textId="6F18A0F3" w:rsidR="000547AF" w:rsidRPr="00EA2053" w:rsidRDefault="000547AF" w:rsidP="007826A5">
      <w:pPr>
        <w:pStyle w:val="ListParagraph"/>
        <w:numPr>
          <w:ilvl w:val="0"/>
          <w:numId w:val="3"/>
        </w:numPr>
        <w:rPr>
          <w:rFonts w:cstheme="minorHAnsi"/>
        </w:rPr>
      </w:pPr>
      <w:r w:rsidRPr="00EA2053">
        <w:rPr>
          <w:rFonts w:cstheme="minorHAnsi"/>
        </w:rPr>
        <w:t xml:space="preserve">1 Dense </w:t>
      </w:r>
      <w:proofErr w:type="spellStart"/>
      <w:r w:rsidRPr="00EA2053">
        <w:rPr>
          <w:rFonts w:cstheme="minorHAnsi"/>
        </w:rPr>
        <w:t>Layer</w:t>
      </w:r>
      <w:proofErr w:type="spellEnd"/>
      <w:r w:rsidRPr="00EA2053">
        <w:rPr>
          <w:rFonts w:cstheme="minorHAnsi"/>
        </w:rPr>
        <w:t xml:space="preserve"> con una funzione di attivazione SOFTMAX con 10 parametri che si occupa di effettuare la predizione finale delle 10 classi interessate.</w:t>
      </w:r>
    </w:p>
    <w:p w14:paraId="1EE36D43" w14:textId="2A74EFA3" w:rsidR="000547AF" w:rsidRPr="00EA2053" w:rsidRDefault="0072008B" w:rsidP="003463F3">
      <w:pPr>
        <w:rPr>
          <w:rFonts w:cstheme="minorHAnsi"/>
        </w:rPr>
      </w:pPr>
      <w:r w:rsidRPr="00EA2053">
        <w:rPr>
          <w:rFonts w:cstheme="minorHAnsi"/>
        </w:rPr>
        <w:t>Il modello quin</w:t>
      </w:r>
      <w:r w:rsidR="00B82C07" w:rsidRPr="00EA2053">
        <w:rPr>
          <w:rFonts w:cstheme="minorHAnsi"/>
        </w:rPr>
        <w:t>d</w:t>
      </w:r>
      <w:r w:rsidRPr="00EA2053">
        <w:rPr>
          <w:rFonts w:cstheme="minorHAnsi"/>
        </w:rPr>
        <w:t xml:space="preserve">i utilizza come funzione di ottimizzazione: </w:t>
      </w:r>
      <w:proofErr w:type="spellStart"/>
      <w:r w:rsidRPr="00EA2053">
        <w:rPr>
          <w:rFonts w:cstheme="minorHAnsi"/>
        </w:rPr>
        <w:t>rmsprop</w:t>
      </w:r>
      <w:proofErr w:type="spellEnd"/>
      <w:r w:rsidRPr="00EA2053">
        <w:rPr>
          <w:rFonts w:cstheme="minorHAnsi"/>
        </w:rPr>
        <w:t>, che consente di dividere il tasso di apprendimento per un peso calcolato sulla media corrente dell</w:t>
      </w:r>
      <w:r w:rsidR="00762BD1" w:rsidRPr="00EA2053">
        <w:rPr>
          <w:rFonts w:cstheme="minorHAnsi"/>
        </w:rPr>
        <w:t xml:space="preserve">e </w:t>
      </w:r>
      <w:r w:rsidRPr="00EA2053">
        <w:rPr>
          <w:rFonts w:cstheme="minorHAnsi"/>
        </w:rPr>
        <w:t>grandezze dei gradienti recenti relativi a quel peso:</w:t>
      </w:r>
    </w:p>
    <w:p w14:paraId="49CA6306" w14:textId="70B309FD" w:rsidR="004E5F23" w:rsidRPr="00EA2053" w:rsidRDefault="004E5F23" w:rsidP="003463F3">
      <w:pPr>
        <w:rPr>
          <w:rFonts w:cstheme="minorHAnsi"/>
        </w:rPr>
      </w:pPr>
      <w:hyperlink r:id="rId7" w:history="1">
        <w:r w:rsidRPr="00EA2053">
          <w:rPr>
            <w:rStyle w:val="Hyperlink"/>
            <w:rFonts w:cstheme="minorHAnsi"/>
          </w:rPr>
          <w:t>http://www.cs.toronto.edu/~tijmen/csc321/slides/lecture_slides_lec6.pdf</w:t>
        </w:r>
      </w:hyperlink>
    </w:p>
    <w:p w14:paraId="35FAF3EB" w14:textId="740D6277" w:rsidR="004E5F23" w:rsidRPr="00EA2053" w:rsidRDefault="00B82C07" w:rsidP="003463F3">
      <w:pPr>
        <w:rPr>
          <w:rFonts w:cstheme="minorHAnsi"/>
        </w:rPr>
      </w:pPr>
      <w:r w:rsidRPr="00EA2053">
        <w:rPr>
          <w:rFonts w:cstheme="minorHAnsi"/>
        </w:rPr>
        <w:t xml:space="preserve">Come </w:t>
      </w:r>
      <w:proofErr w:type="spellStart"/>
      <w:r w:rsidR="003B0B35" w:rsidRPr="00EA2053">
        <w:rPr>
          <w:rFonts w:cstheme="minorHAnsi"/>
        </w:rPr>
        <w:t>loss</w:t>
      </w:r>
      <w:proofErr w:type="spellEnd"/>
      <w:r w:rsidR="003B0B35" w:rsidRPr="00EA2053">
        <w:rPr>
          <w:rFonts w:cstheme="minorHAnsi"/>
        </w:rPr>
        <w:t xml:space="preserve"> </w:t>
      </w:r>
      <w:proofErr w:type="spellStart"/>
      <w:r w:rsidR="003B0B35" w:rsidRPr="00EA2053">
        <w:rPr>
          <w:rFonts w:cstheme="minorHAnsi"/>
        </w:rPr>
        <w:t>function</w:t>
      </w:r>
      <w:proofErr w:type="spellEnd"/>
      <w:r w:rsidR="003B0B35" w:rsidRPr="00EA2053">
        <w:rPr>
          <w:rFonts w:cstheme="minorHAnsi"/>
        </w:rPr>
        <w:t xml:space="preserve"> viene utilizzata: </w:t>
      </w:r>
      <w:proofErr w:type="spellStart"/>
      <w:r w:rsidR="003B0B35" w:rsidRPr="00EA2053">
        <w:rPr>
          <w:rFonts w:cstheme="minorHAnsi"/>
        </w:rPr>
        <w:t>categorical_crossentropy</w:t>
      </w:r>
      <w:proofErr w:type="spellEnd"/>
      <w:r w:rsidR="003B0B35" w:rsidRPr="00EA2053">
        <w:rPr>
          <w:rFonts w:cstheme="minorHAnsi"/>
        </w:rPr>
        <w:t>.</w:t>
      </w:r>
    </w:p>
    <w:p w14:paraId="47FCEB02" w14:textId="26312BF1" w:rsidR="003B0B35" w:rsidRPr="00EA2053" w:rsidRDefault="003B0B35" w:rsidP="003463F3">
      <w:pPr>
        <w:rPr>
          <w:rFonts w:cstheme="minorHAnsi"/>
        </w:rPr>
      </w:pPr>
      <w:r w:rsidRPr="00EA2053">
        <w:rPr>
          <w:rFonts w:cstheme="minorHAnsi"/>
        </w:rPr>
        <w:lastRenderedPageBreak/>
        <w:t xml:space="preserve">Per effettuare il fitting del modello sui dati, sono state usate 10 epoche con un early stop </w:t>
      </w:r>
      <w:proofErr w:type="spellStart"/>
      <w:r w:rsidRPr="00EA2053">
        <w:rPr>
          <w:rFonts w:cstheme="minorHAnsi"/>
        </w:rPr>
        <w:t>callback</w:t>
      </w:r>
      <w:proofErr w:type="spellEnd"/>
      <w:r w:rsidRPr="00EA2053">
        <w:rPr>
          <w:rFonts w:cstheme="minorHAnsi"/>
        </w:rPr>
        <w:t xml:space="preserve"> sulla funzione di </w:t>
      </w:r>
      <w:proofErr w:type="spellStart"/>
      <w:r w:rsidRPr="00EA2053">
        <w:rPr>
          <w:rFonts w:cstheme="minorHAnsi"/>
        </w:rPr>
        <w:t>loss</w:t>
      </w:r>
      <w:proofErr w:type="spellEnd"/>
      <w:r w:rsidRPr="00EA2053">
        <w:rPr>
          <w:rFonts w:cstheme="minorHAnsi"/>
        </w:rPr>
        <w:t xml:space="preserve"> che non entra mai in azione nei test effettuati. Mentre come batch size è stato scelto come valore: 254.</w:t>
      </w:r>
    </w:p>
    <w:p w14:paraId="476F7220" w14:textId="307DEA5D" w:rsidR="003B0B35" w:rsidRPr="00EA2053" w:rsidRDefault="003B0B35" w:rsidP="003463F3">
      <w:pPr>
        <w:rPr>
          <w:rFonts w:cstheme="minorHAnsi"/>
        </w:rPr>
      </w:pPr>
      <w:r w:rsidRPr="00EA2053">
        <w:rPr>
          <w:rFonts w:cstheme="minorHAnsi"/>
        </w:rPr>
        <w:t>Il training della rete e l’evaluation è stato realizzato sulla CPU</w:t>
      </w:r>
      <w:r w:rsidR="00C92E8C" w:rsidRPr="00EA2053">
        <w:rPr>
          <w:rFonts w:cstheme="minorHAnsi"/>
        </w:rPr>
        <w:t xml:space="preserve"> con un backend </w:t>
      </w:r>
      <w:proofErr w:type="spellStart"/>
      <w:r w:rsidR="00C92E8C" w:rsidRPr="00EA2053">
        <w:rPr>
          <w:rFonts w:cstheme="minorHAnsi"/>
        </w:rPr>
        <w:t>tensorflow</w:t>
      </w:r>
      <w:proofErr w:type="spellEnd"/>
      <w:r w:rsidR="00C92E8C" w:rsidRPr="00EA2053">
        <w:rPr>
          <w:rFonts w:cstheme="minorHAnsi"/>
        </w:rPr>
        <w:t>.</w:t>
      </w:r>
    </w:p>
    <w:p w14:paraId="6994B78B" w14:textId="77777777" w:rsidR="00C92E8C" w:rsidRPr="00EA2053" w:rsidRDefault="00C92E8C" w:rsidP="003463F3">
      <w:pPr>
        <w:rPr>
          <w:rFonts w:cstheme="minorHAnsi"/>
        </w:rPr>
      </w:pPr>
    </w:p>
    <w:p w14:paraId="5A94D840" w14:textId="01930E64" w:rsidR="003B0B35" w:rsidRPr="00EA2053" w:rsidRDefault="009109CD" w:rsidP="009109CD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t>Risultati</w:t>
      </w:r>
    </w:p>
    <w:p w14:paraId="019BB613" w14:textId="00AD88E5" w:rsidR="009109CD" w:rsidRDefault="00EA2053" w:rsidP="009109CD">
      <w:pPr>
        <w:rPr>
          <w:rFonts w:cstheme="minorHAnsi"/>
        </w:rPr>
      </w:pPr>
      <w:r w:rsidRPr="00EA2053">
        <w:rPr>
          <w:rFonts w:cstheme="minorHAnsi"/>
        </w:rPr>
        <w:t xml:space="preserve">I risultati </w:t>
      </w:r>
      <w:r>
        <w:rPr>
          <w:rFonts w:cstheme="minorHAnsi"/>
        </w:rPr>
        <w:t xml:space="preserve">ottenuti </w:t>
      </w:r>
      <w:r w:rsidR="00681DC6">
        <w:rPr>
          <w:rFonts w:cstheme="minorHAnsi"/>
        </w:rPr>
        <w:t>effettuando il training della rete sono i seguenti:</w:t>
      </w:r>
    </w:p>
    <w:p w14:paraId="1C6960C2" w14:textId="58EECFDB" w:rsidR="00681DC6" w:rsidRDefault="00681DC6" w:rsidP="009109CD">
      <w:pPr>
        <w:rPr>
          <w:rFonts w:cstheme="minorHAnsi"/>
        </w:rPr>
      </w:pPr>
      <w:r>
        <w:rPr>
          <w:noProof/>
        </w:rPr>
        <w:drawing>
          <wp:inline distT="0" distB="0" distL="0" distR="0" wp14:anchorId="6B0A4D81" wp14:editId="054C3DE3">
            <wp:extent cx="27432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CB5" w14:textId="0D4BEEC1" w:rsidR="00681DC6" w:rsidRDefault="00681DC6" w:rsidP="009109CD">
      <w:pPr>
        <w:rPr>
          <w:rFonts w:cstheme="minorHAnsi"/>
        </w:rPr>
      </w:pPr>
      <w:r>
        <w:rPr>
          <w:rFonts w:cstheme="minorHAnsi"/>
        </w:rPr>
        <w:t>La configurazione della rete rispetta i 10.000 parametri impostati nella consegna del progetto:</w:t>
      </w:r>
    </w:p>
    <w:p w14:paraId="7EA664E1" w14:textId="70D40A00" w:rsidR="007826A5" w:rsidRPr="00EA2053" w:rsidRDefault="00681DC6" w:rsidP="000C4847">
      <w:pPr>
        <w:rPr>
          <w:rFonts w:cstheme="minorHAnsi"/>
        </w:rPr>
      </w:pPr>
      <w:r>
        <w:rPr>
          <w:noProof/>
        </w:rPr>
        <w:drawing>
          <wp:inline distT="0" distB="0" distL="0" distR="0" wp14:anchorId="44688AA7" wp14:editId="799C00B5">
            <wp:extent cx="48863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2FD" w14:textId="77777777" w:rsidR="00AB7338" w:rsidRDefault="00AB7338">
      <w:p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A388D35" w14:textId="11D88358" w:rsidR="00AA237A" w:rsidRPr="00EA2053" w:rsidRDefault="00AA237A" w:rsidP="00BC178D">
      <w:pPr>
        <w:spacing w:after="160" w:line="259" w:lineRule="auto"/>
        <w:jc w:val="left"/>
        <w:rPr>
          <w:rFonts w:cstheme="minorHAnsi"/>
        </w:rPr>
      </w:pPr>
      <w:bookmarkStart w:id="0" w:name="_GoBack"/>
      <w:bookmarkEnd w:id="0"/>
      <w:r w:rsidRPr="00EA2053">
        <w:rPr>
          <w:rFonts w:cstheme="minorHAnsi"/>
        </w:rPr>
        <w:lastRenderedPageBreak/>
        <w:t xml:space="preserve">I grafici ottenuti di accuratezza e di </w:t>
      </w:r>
      <w:proofErr w:type="spellStart"/>
      <w:r w:rsidRPr="00EA2053">
        <w:rPr>
          <w:rFonts w:cstheme="minorHAnsi"/>
        </w:rPr>
        <w:t>loss</w:t>
      </w:r>
      <w:proofErr w:type="spellEnd"/>
      <w:r w:rsidRPr="00EA2053">
        <w:rPr>
          <w:rFonts w:cstheme="minorHAnsi"/>
        </w:rPr>
        <w:t xml:space="preserve"> tra training e test hanno fornito i seguenti risultati:</w:t>
      </w:r>
    </w:p>
    <w:p w14:paraId="054C3DFB" w14:textId="2C702BA1" w:rsidR="00AA237A" w:rsidRPr="00EA2053" w:rsidRDefault="00AA237A" w:rsidP="000C4847">
      <w:pPr>
        <w:rPr>
          <w:rFonts w:cstheme="minorHAnsi"/>
        </w:rPr>
      </w:pPr>
    </w:p>
    <w:p w14:paraId="38EB07BD" w14:textId="3E097C3A" w:rsidR="00AA237A" w:rsidRPr="00EA2053" w:rsidRDefault="00A744F4" w:rsidP="000C4847">
      <w:pPr>
        <w:rPr>
          <w:rFonts w:cstheme="minorHAnsi"/>
        </w:rPr>
      </w:pPr>
      <w:r>
        <w:rPr>
          <w:noProof/>
        </w:rPr>
        <w:drawing>
          <wp:inline distT="0" distB="0" distL="0" distR="0" wp14:anchorId="0CEF84C8" wp14:editId="7B3AAA9F">
            <wp:extent cx="5731510" cy="2685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E47" w14:textId="0DF9185D" w:rsidR="00D91C04" w:rsidRDefault="00A744F4" w:rsidP="009B4D82">
      <w:pPr>
        <w:rPr>
          <w:rFonts w:cstheme="minorHAnsi"/>
        </w:rPr>
      </w:pPr>
      <w:r>
        <w:rPr>
          <w:noProof/>
        </w:rPr>
        <w:drawing>
          <wp:inline distT="0" distB="0" distL="0" distR="0" wp14:anchorId="7C122422" wp14:editId="4916E26C">
            <wp:extent cx="5731510" cy="2701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5412" w14:textId="2E2DF76E" w:rsidR="00A744F4" w:rsidRDefault="00A744F4" w:rsidP="009B4D82">
      <w:pPr>
        <w:rPr>
          <w:rFonts w:cstheme="minorHAnsi"/>
        </w:rPr>
      </w:pPr>
    </w:p>
    <w:p w14:paraId="651B54EB" w14:textId="74FD80E3" w:rsidR="00A744F4" w:rsidRDefault="00A744F4" w:rsidP="009B4D82">
      <w:pPr>
        <w:rPr>
          <w:rFonts w:cstheme="minorHAnsi"/>
        </w:rPr>
      </w:pPr>
      <w:r>
        <w:rPr>
          <w:rFonts w:cstheme="minorHAnsi"/>
        </w:rPr>
        <w:t>Possiamo quindi dire di aver ottenuto dei buoni risultati con il dataset impiegato utilizzando la configurazione della rete presentata sulle macchine a disposizione.</w:t>
      </w:r>
    </w:p>
    <w:p w14:paraId="3C467BD3" w14:textId="77777777" w:rsidR="00A744F4" w:rsidRPr="00EA2053" w:rsidRDefault="00A744F4" w:rsidP="009B4D82">
      <w:pPr>
        <w:rPr>
          <w:rFonts w:cstheme="minorHAnsi"/>
        </w:rPr>
      </w:pPr>
    </w:p>
    <w:sectPr w:rsidR="00A744F4" w:rsidRPr="00EA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7AC"/>
    <w:multiLevelType w:val="hybridMultilevel"/>
    <w:tmpl w:val="DFDCBE5E"/>
    <w:lvl w:ilvl="0" w:tplc="328203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AFE"/>
    <w:multiLevelType w:val="hybridMultilevel"/>
    <w:tmpl w:val="F1C0DA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D537D"/>
    <w:multiLevelType w:val="hybridMultilevel"/>
    <w:tmpl w:val="5F8AC2A6"/>
    <w:lvl w:ilvl="0" w:tplc="9940A9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1"/>
    <w:rsid w:val="00005FC5"/>
    <w:rsid w:val="00043B04"/>
    <w:rsid w:val="000547AF"/>
    <w:rsid w:val="00091188"/>
    <w:rsid w:val="000C4847"/>
    <w:rsid w:val="000E1C17"/>
    <w:rsid w:val="001349EF"/>
    <w:rsid w:val="0026045A"/>
    <w:rsid w:val="002963FC"/>
    <w:rsid w:val="003463F3"/>
    <w:rsid w:val="003517AD"/>
    <w:rsid w:val="00365C5F"/>
    <w:rsid w:val="00393E9F"/>
    <w:rsid w:val="003A7C7B"/>
    <w:rsid w:val="003B0B35"/>
    <w:rsid w:val="003D1D50"/>
    <w:rsid w:val="004046C2"/>
    <w:rsid w:val="00497620"/>
    <w:rsid w:val="004D2A65"/>
    <w:rsid w:val="004E5F23"/>
    <w:rsid w:val="00567FF9"/>
    <w:rsid w:val="00630FF7"/>
    <w:rsid w:val="006521AC"/>
    <w:rsid w:val="00654747"/>
    <w:rsid w:val="00681DC6"/>
    <w:rsid w:val="006B2BF0"/>
    <w:rsid w:val="0072008B"/>
    <w:rsid w:val="00762BD1"/>
    <w:rsid w:val="007826A5"/>
    <w:rsid w:val="007D1ABE"/>
    <w:rsid w:val="009109CD"/>
    <w:rsid w:val="0094575A"/>
    <w:rsid w:val="009B4D82"/>
    <w:rsid w:val="009B60ED"/>
    <w:rsid w:val="00A744F4"/>
    <w:rsid w:val="00AA237A"/>
    <w:rsid w:val="00AB7338"/>
    <w:rsid w:val="00AE4E41"/>
    <w:rsid w:val="00B82C07"/>
    <w:rsid w:val="00BA1BA8"/>
    <w:rsid w:val="00BC178D"/>
    <w:rsid w:val="00BC265F"/>
    <w:rsid w:val="00BE72CD"/>
    <w:rsid w:val="00C604F8"/>
    <w:rsid w:val="00C9182D"/>
    <w:rsid w:val="00C92E8C"/>
    <w:rsid w:val="00CF2D43"/>
    <w:rsid w:val="00D91C04"/>
    <w:rsid w:val="00E55C91"/>
    <w:rsid w:val="00EA2053"/>
    <w:rsid w:val="00F344ED"/>
    <w:rsid w:val="00F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0AAF"/>
  <w15:chartTrackingRefBased/>
  <w15:docId w15:val="{0189EFD5-9BD6-4BCE-9470-A641D26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AD"/>
    <w:pPr>
      <w:spacing w:after="0" w:line="360" w:lineRule="auto"/>
      <w:jc w:val="both"/>
    </w:pPr>
    <w:rPr>
      <w:rFonts w:eastAsia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A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ListParagraph">
    <w:name w:val="List Paragraph"/>
    <w:basedOn w:val="Normal"/>
    <w:uiPriority w:val="34"/>
    <w:qFormat/>
    <w:rsid w:val="0000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toronto.edu/~tijmen/csc321/slides/lecture_slides_lec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yDi/Digits-NeuralNe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Guzzo Andrea</cp:lastModifiedBy>
  <cp:revision>44</cp:revision>
  <dcterms:created xsi:type="dcterms:W3CDTF">2018-11-08T21:04:00Z</dcterms:created>
  <dcterms:modified xsi:type="dcterms:W3CDTF">2018-11-25T18:00:00Z</dcterms:modified>
</cp:coreProperties>
</file>