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ПЗ </w:t>
      </w:r>
      <w:r>
        <w:rPr>
          <w:b w:val="1"/>
          <w:bCs w:val="1"/>
          <w:sz w:val="40"/>
          <w:szCs w:val="40"/>
          <w:rtl w:val="0"/>
          <w:lang w:val="ru-RU"/>
        </w:rPr>
        <w:t>20</w:t>
      </w:r>
    </w:p>
    <w:p>
      <w:pPr>
        <w:pStyle w:val="Рубрика"/>
      </w:pPr>
      <w:r>
        <w:rPr>
          <w:rtl w:val="0"/>
          <w:lang w:val="en-US"/>
        </w:rPr>
        <w:t xml:space="preserve">Часть </w:t>
      </w:r>
      <w:r>
        <w:rPr>
          <w:rtl w:val="0"/>
        </w:rPr>
        <w:t xml:space="preserve">1. </w:t>
      </w:r>
      <w:r>
        <w:rPr>
          <w:rtl w:val="0"/>
          <w:lang w:val="en-US"/>
        </w:rPr>
        <w:t>Анализ исходных требований</w:t>
      </w:r>
    </w:p>
    <w:p>
      <w:pPr>
        <w:pStyle w:val="Рубрика 2"/>
      </w:pPr>
      <w:r>
        <w:rPr>
          <w:rtl w:val="0"/>
        </w:rPr>
        <w:t>1</w:t>
      </w:r>
      <w:r>
        <w:rPr>
          <w:rtl w:val="0"/>
        </w:rPr>
        <w:t xml:space="preserve">.1. </w:t>
      </w:r>
      <w:r>
        <w:rPr>
          <w:rtl w:val="0"/>
          <w:lang w:val="en-US"/>
        </w:rPr>
        <w:t>Функциональные требования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 xml:space="preserve">На основе документа ПЗ </w:t>
      </w:r>
      <w:r>
        <w:rPr>
          <w:rtl w:val="0"/>
        </w:rPr>
        <w:t xml:space="preserve">4 </w:t>
      </w:r>
      <w:r>
        <w:rPr>
          <w:rtl w:val="0"/>
          <w:lang w:val="en-US"/>
        </w:rPr>
        <w:t>выделен следующий перечень функциональных требований к системе</w:t>
      </w:r>
      <w:r>
        <w:rPr>
          <w:rtl w:val="0"/>
        </w:rPr>
        <w:t>.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caca"/>
        <w:tblLayout w:type="fixed"/>
      </w:tblPr>
      <w:tblGrid>
        <w:gridCol w:w="4986"/>
        <w:gridCol w:w="4986"/>
      </w:tblGrid>
      <w:tr>
        <w:tblPrEx>
          <w:shd w:val="clear" w:color="auto" w:fill="000000"/>
        </w:tblPrEx>
        <w:trPr>
          <w:trHeight w:val="202" w:hRule="atLeast"/>
          <w:tblHeader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Код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Функциональное требование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Импорт и консолидация исторических данных по продажам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броням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остаткам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прайсам конкурентов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рекламной активности и сезонности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Формирование признаков лотов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экспозиция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видовые характеристики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этаж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площадь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планировка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окна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метро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конкурентная цена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спросовые признаки и промо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метки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-03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Расчет прогноза вероятности продажи и ожидаемой выручки при разных значениях цены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-04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Оптимизация цены по целевой функции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выручка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маржа или скорость продаж с учетом ограничений по минимальной цене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шагу изменения и квотам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-05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Планировщик регулярных пересчетов и возможность ручного запуска расчета с предварительным просмотром результатов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-06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Workflow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согласования изменения цен по ролям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инициатор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аналитик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руководитель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комментарии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протокол решений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электронное подтверждение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-07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Публикация утвержденного прайс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листа в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CRM,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витрины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сайт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порталы и партнерские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API,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а также генерация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PDF/Excel.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-08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Мониторинг показателей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выручка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темпы продаж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остатки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отклонение факта от сценария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результаты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A/B-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экспериментов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-09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Уведомления через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email, Telegram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 внутренние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push-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уведомления о простое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аномалиях спроса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критических остатках и отклонениях от плана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-10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Поддержка мультивалютности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НДС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скидок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ипотечных программ и истории изменений по каждому лоту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-11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Интеграции с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1C, Bitrix24, amoCRM, ERP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девелопера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витринами продаж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рекламными системами и источниками данных конкурентов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acaca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-12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Мультипроектность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ведение нескольких ЖК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очередей и корпусов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сравнение проектов и перенос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best practices.</w:t>
            </w:r>
          </w:p>
        </w:tc>
      </w:tr>
      <w:tr>
        <w:tblPrEx>
          <w:shd w:val="clear" w:color="auto" w:fill="cacaca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-13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Управление доступами по ролям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журнал аудита действий и маскирование персональных данных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after="120"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 2"/>
      </w:pPr>
      <w:r>
        <w:rPr>
          <w:rtl w:val="0"/>
        </w:rPr>
        <w:t>1</w:t>
      </w:r>
      <w:r>
        <w:rPr>
          <w:rtl w:val="0"/>
        </w:rPr>
        <w:t xml:space="preserve">.2. </w:t>
      </w:r>
      <w:r>
        <w:rPr>
          <w:rtl w:val="0"/>
          <w:lang w:val="en-US"/>
        </w:rPr>
        <w:t>Нефункциональные требования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>Нефункциональные требования описывают ограничения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показатели качества</w:t>
      </w:r>
      <w:r>
        <w:rPr>
          <w:rtl w:val="0"/>
        </w:rPr>
        <w:t xml:space="preserve">, </w:t>
      </w:r>
      <w:r>
        <w:rPr>
          <w:rtl w:val="0"/>
          <w:lang w:val="en-US"/>
        </w:rPr>
        <w:t>требования к платформе</w:t>
      </w:r>
      <w:r>
        <w:rPr>
          <w:rtl w:val="0"/>
        </w:rPr>
        <w:t xml:space="preserve">, </w:t>
      </w:r>
      <w:r>
        <w:rPr>
          <w:rtl w:val="0"/>
          <w:lang w:val="en-US"/>
        </w:rPr>
        <w:t>безопасности</w:t>
      </w:r>
      <w:r>
        <w:rPr>
          <w:rtl w:val="0"/>
        </w:rPr>
        <w:t xml:space="preserve">, </w:t>
      </w:r>
      <w:r>
        <w:rPr>
          <w:rtl w:val="0"/>
          <w:lang w:val="en-US"/>
        </w:rPr>
        <w:t>производительности</w:t>
      </w:r>
      <w:r>
        <w:rPr>
          <w:rtl w:val="0"/>
        </w:rPr>
        <w:t xml:space="preserve">, </w:t>
      </w:r>
      <w:r>
        <w:rPr>
          <w:rtl w:val="0"/>
          <w:lang w:val="en-US"/>
        </w:rPr>
        <w:t>доступности и эксплуатации системы</w:t>
      </w:r>
      <w:r>
        <w:rPr>
          <w:rtl w:val="0"/>
        </w:rPr>
        <w:t>.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Код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Нефункциональное требование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Доступность системы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99,5%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в рабочие часы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09:00-21:00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МСК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RTO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не более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минут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RPO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не более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минут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Производительность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пересчет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10 000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лотов не более чем за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минут при типовой конфигурации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отклик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UI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на основные запросы не более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200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-03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Безопасность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шифрование данных на диске и в транзите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TLS 1.2+, RBAC,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журнал аудита не менее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года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-04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Соответствие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152-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ФЗ и политикам информационной безопасности заказчика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хранение персональных данных в пределах РФ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-05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Масштабируемость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горизонтальное масштабирование расчетных воркеров и изоляция проектов по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namespace.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-06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Совместимость с актуальными версиями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Chrome, Edge, Safari, Firefox;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поддержка последних двух версий основных браузеров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-07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Клиентские устройства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Windows/macOS,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мобильные устройства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iOS 12.0+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Android 8.0+,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рекомендуемая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RAM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не менее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ГБ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-08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Серверная часть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облачная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VM 4 vCPU / 8-16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ГБ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RAM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 возможностью горизонтального масштабирования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-09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Хранение данных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не менее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50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ГБ под исторические данные и прирост около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ГБ в месяц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-10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Сетевые требования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постоянное подключение к интернету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синхронизация не более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500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МБ в день на проект при типовой активности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HTTPS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для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API.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НФТ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-11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Ограничения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офлайн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режим для расчетов и публикации не поддерживается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интерфейс первого этапа на русском языке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after="120"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"/>
      </w:pPr>
      <w:r>
        <w:rPr>
          <w:rtl w:val="0"/>
          <w:lang w:val="en-US"/>
        </w:rPr>
        <w:t xml:space="preserve">Часть </w:t>
      </w:r>
      <w:r>
        <w:rPr>
          <w:rtl w:val="0"/>
        </w:rPr>
        <w:t xml:space="preserve">2. </w:t>
      </w:r>
      <w:r>
        <w:rPr>
          <w:rtl w:val="0"/>
          <w:lang w:val="en-US"/>
        </w:rPr>
        <w:t>Валидация требований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>Проверка требований выполнена по четырем критериям</w:t>
      </w:r>
      <w:r>
        <w:rPr>
          <w:rtl w:val="0"/>
        </w:rPr>
        <w:t xml:space="preserve">: </w:t>
      </w:r>
      <w:r>
        <w:rPr>
          <w:rtl w:val="0"/>
          <w:lang w:val="en-US"/>
        </w:rPr>
        <w:t>полнота</w:t>
      </w:r>
      <w:r>
        <w:rPr>
          <w:rtl w:val="0"/>
        </w:rPr>
        <w:t xml:space="preserve">, </w:t>
      </w:r>
      <w:r>
        <w:rPr>
          <w:rtl w:val="0"/>
          <w:lang w:val="en-US"/>
        </w:rPr>
        <w:t>однозначность</w:t>
      </w:r>
      <w:r>
        <w:rPr>
          <w:rtl w:val="0"/>
        </w:rPr>
        <w:t xml:space="preserve">, </w:t>
      </w:r>
      <w:r>
        <w:rPr>
          <w:rtl w:val="0"/>
          <w:lang w:val="en-US"/>
        </w:rPr>
        <w:t>последовательность и реалистичность</w:t>
      </w:r>
      <w:r>
        <w:rPr>
          <w:rtl w:val="0"/>
        </w:rPr>
        <w:t xml:space="preserve">. </w:t>
      </w:r>
      <w:r>
        <w:rPr>
          <w:rtl w:val="0"/>
          <w:lang w:val="en-US"/>
        </w:rPr>
        <w:t>Результаты проверки представлены ниже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</w:rPr>
        <w:t>2</w:t>
      </w:r>
      <w:r>
        <w:rPr>
          <w:rtl w:val="0"/>
        </w:rPr>
        <w:t xml:space="preserve">.1. </w:t>
      </w:r>
      <w:r>
        <w:rPr>
          <w:rtl w:val="0"/>
          <w:lang w:val="en-US"/>
        </w:rPr>
        <w:t>Проверка по критериям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Критерий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Результат проверки</w:t>
            </w:r>
          </w:p>
        </w:tc>
      </w:tr>
      <w:tr>
        <w:tblPrEx>
          <w:shd w:val="clear" w:color="auto" w:fill="ced7e7"/>
        </w:tblPrEx>
        <w:trPr>
          <w:trHeight w:val="10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Полнота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Требования в целом покрывают ключевые процессы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импорт данных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расчет цен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согласование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публикацию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мониторинг и безопасность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При этом не хватает матрицы ролей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обработки ошибок интеграций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объяснимости рекомендаций и механизма отката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Однозначность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Часть требований требует уточнения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Например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«типовая конфигурация»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«основные запросы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» и порядок публикации прайс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листа могут трактоваться по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разному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Последовательность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Основные требования не конфликтуют между собой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Выявлены потенциальные несоответствия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мобильная версия против сложного аналитического интерфейса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а также хранение ПДн в РФ против использования внешних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DWH.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Реалистичность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Система реализуема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но полный объем требований слишком широкий для одного релиза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Требования нужно разделить на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 следующие этапы внедрения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Рубрика 2"/>
        <w:widowControl w:val="0"/>
        <w:spacing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 2"/>
      </w:pPr>
      <w:r>
        <w:rPr>
          <w:rtl w:val="0"/>
        </w:rPr>
        <w:t>2</w:t>
      </w:r>
      <w:r>
        <w:rPr>
          <w:rtl w:val="0"/>
        </w:rPr>
        <w:t xml:space="preserve">.2. </w:t>
      </w:r>
      <w:r>
        <w:rPr>
          <w:rtl w:val="0"/>
          <w:lang w:val="en-US"/>
        </w:rPr>
        <w:t>Выявленные проблемы и предложения по исправлению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93"/>
        <w:gridCol w:w="2493"/>
        <w:gridCol w:w="2493"/>
        <w:gridCol w:w="2493"/>
      </w:tblGrid>
      <w:tr>
        <w:tblPrEx>
          <w:shd w:val="clear" w:color="auto" w:fill="4f81bd"/>
        </w:tblPrEx>
        <w:trPr>
          <w:trHeight w:val="164" w:hRule="atLeast"/>
          <w:tblHeader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Код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Критерий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Проблема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7a7a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Предлагаемое исправление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-01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Полнота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Не описаны роли и права доступа достаточно детально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Есть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RBAC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и роли согласования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но нет матрицы прав по действиям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Добавить отдельную матрицу ролей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аналитик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менеджер по ценообразованию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руководитель продаж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директор проекта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администратор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-02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Полнота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Не определен порядок обработки ошибок интеграций с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CRM/ERP/1C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и источниками конкурентов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Добавить требования к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retry-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механизмам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статусам интеграций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журналу ошибок и ручному повторному запуску синхронизации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-03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Однозначность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Формулировка «типовая конфигурация» для пересчета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10k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лотов не раскрыта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Уточнить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что типовая конфигурация включает один проект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10 000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активных лотов и стандартный набор признаков без массовых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A/B-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экспериментов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-04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Однозначность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Не раскрыто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кто финально утверждает публикацию прайс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листа и можно ли публиковать без согласования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Закрепить обязательный статус «утверждено руководителем» перед публикацией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кроме тестового режима без выгрузки во внешние системы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-05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Последовательность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Есть поддержка мобильной версии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но интерфейс сложной аналитической системы может быть неполноценным на телефоне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Ограничить мобильную версию просмотром дашбордов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уведомлений и согласованием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расчеты и сложный сценарный анализ оставить для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desktop/tablet.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-06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Последовательность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Требование к хранению ПДн в РФ может конфликтовать с использованием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BigQuery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как опционального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DWH.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Уточнить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что внешние облачные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DWH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допускаются только для обезличенных данных либо при наличии юридически допустимого контура хранения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6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-07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Реалистичность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Ежечасные пересчеты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, A/B-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эксперименты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полный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workflow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и множество интеграций слишком объемны для первого релиза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Разделить требования на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и последующие этапы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: MVP -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импорт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расчет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сценарии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согласование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публикация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расширение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- A/B,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мультивалютность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расширенные интеграции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0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-08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Реалистичность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Отклик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UI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не более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200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мс на основные запросы может быть сложен для тяжелых аналитических дашбордов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Уточнить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что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200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мс относится к базовым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CRUD-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операциям и открытию карточек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а для аналитических отчетов допустимо до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секунд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-09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Полнота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Нет требований к объяснимости рекомендаций модели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хотя для ценообразования это критично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Добавить объяснение причин изменения цены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влияние спроса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остатков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конкурентов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темпа продаж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ограничений финансовой модели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ПР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-10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Полнота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Не описан механизм отката цены после ошибочной публикации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Добавить версионирование прайс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листов и функцию отката к предыдущей утвержденной версии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Рубрика 2"/>
        <w:widowControl w:val="0"/>
        <w:spacing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 2"/>
      </w:pPr>
      <w:r>
        <w:rPr>
          <w:rtl w:val="0"/>
        </w:rPr>
        <w:t>2</w:t>
      </w:r>
      <w:r>
        <w:rPr>
          <w:rtl w:val="0"/>
        </w:rPr>
        <w:t xml:space="preserve">.3. </w:t>
      </w:r>
      <w:r>
        <w:rPr>
          <w:rtl w:val="0"/>
          <w:lang w:val="en-US"/>
        </w:rPr>
        <w:t>Общий вывод по валидации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>Исходные требования в целом соответствуют цели проекта и описывают основные функции системы</w:t>
      </w:r>
      <w:r>
        <w:rPr>
          <w:rtl w:val="0"/>
        </w:rPr>
        <w:t xml:space="preserve">. </w:t>
      </w:r>
      <w:r>
        <w:rPr>
          <w:rtl w:val="0"/>
          <w:lang w:val="en-US"/>
        </w:rPr>
        <w:t>При этом для перехода к реализации их необходимо уточнить</w:t>
      </w:r>
      <w:r>
        <w:rPr>
          <w:rtl w:val="0"/>
        </w:rPr>
        <w:t xml:space="preserve">. </w:t>
      </w:r>
      <w:r>
        <w:rPr>
          <w:rtl w:val="0"/>
          <w:lang w:val="en-US"/>
        </w:rPr>
        <w:t>Главные проблемы связаны не с противоречием бизнес</w:t>
      </w:r>
      <w:r>
        <w:rPr>
          <w:rtl w:val="0"/>
        </w:rPr>
        <w:t>-</w:t>
      </w:r>
      <w:r>
        <w:rPr>
          <w:rtl w:val="0"/>
          <w:lang w:val="en-US"/>
        </w:rPr>
        <w:t>идеи</w:t>
      </w:r>
      <w:r>
        <w:rPr>
          <w:rtl w:val="0"/>
        </w:rPr>
        <w:t xml:space="preserve">, </w:t>
      </w:r>
      <w:r>
        <w:rPr>
          <w:rtl w:val="0"/>
          <w:lang w:val="en-US"/>
        </w:rPr>
        <w:t>а с недостаточной детализацией отдельных сценариев</w:t>
      </w:r>
      <w:r>
        <w:rPr>
          <w:rtl w:val="0"/>
        </w:rPr>
        <w:t xml:space="preserve">: </w:t>
      </w:r>
      <w:r>
        <w:rPr>
          <w:rtl w:val="0"/>
          <w:lang w:val="en-US"/>
        </w:rPr>
        <w:t>согласование</w:t>
      </w:r>
      <w:r>
        <w:rPr>
          <w:rtl w:val="0"/>
        </w:rPr>
        <w:t xml:space="preserve">, </w:t>
      </w:r>
      <w:r>
        <w:rPr>
          <w:rtl w:val="0"/>
          <w:lang w:val="en-US"/>
        </w:rPr>
        <w:t>публикация</w:t>
      </w:r>
      <w:r>
        <w:rPr>
          <w:rtl w:val="0"/>
        </w:rPr>
        <w:t xml:space="preserve">, </w:t>
      </w:r>
      <w:r>
        <w:rPr>
          <w:rtl w:val="0"/>
          <w:lang w:val="en-US"/>
        </w:rPr>
        <w:t>откат</w:t>
      </w:r>
      <w:r>
        <w:rPr>
          <w:rtl w:val="0"/>
        </w:rPr>
        <w:t xml:space="preserve">, </w:t>
      </w:r>
      <w:r>
        <w:rPr>
          <w:rtl w:val="0"/>
          <w:lang w:val="en-US"/>
        </w:rPr>
        <w:t>ошибки интеграций</w:t>
      </w:r>
      <w:r>
        <w:rPr>
          <w:rtl w:val="0"/>
        </w:rPr>
        <w:t xml:space="preserve">, </w:t>
      </w:r>
      <w:r>
        <w:rPr>
          <w:rtl w:val="0"/>
          <w:lang w:val="en-US"/>
        </w:rPr>
        <w:t>объяснимость модели и распределение требований по этапам</w:t>
      </w:r>
      <w:r>
        <w:rPr>
          <w:rtl w:val="0"/>
        </w:rPr>
        <w:t>.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>После валидации требования были дополнены и переформулированы так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чтобы их можно было использовать как основу для проектирования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и дальнейшего развития платформы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  <w:lang w:val="en-US"/>
        </w:rPr>
        <w:t xml:space="preserve">Часть </w:t>
      </w:r>
      <w:r>
        <w:rPr>
          <w:rtl w:val="0"/>
        </w:rPr>
        <w:t xml:space="preserve">3. </w:t>
      </w:r>
      <w:r>
        <w:rPr>
          <w:rtl w:val="0"/>
          <w:lang w:val="en-US"/>
        </w:rPr>
        <w:t>Внесение исправлений</w:t>
      </w:r>
    </w:p>
    <w:p>
      <w:pPr>
        <w:pStyle w:val="Рубрика 2"/>
      </w:pPr>
      <w:r>
        <w:rPr>
          <w:rtl w:val="0"/>
        </w:rPr>
        <w:t>3</w:t>
      </w:r>
      <w:r>
        <w:rPr>
          <w:rtl w:val="0"/>
        </w:rPr>
        <w:t xml:space="preserve">.1. </w:t>
      </w:r>
      <w:r>
        <w:rPr>
          <w:rtl w:val="0"/>
          <w:lang w:val="en-US"/>
        </w:rPr>
        <w:t>Обновленные функциональные требования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183" w:hRule="atLeast"/>
          <w:tblHeader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Код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Обновленное функциональное требование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импортировать данные из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CRM/ERP/1C,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витрин продаж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рекламных систем и источников конкурентов по расписанию и вручную с отображением статуса синхронизации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фиксировать ошибки интеграций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выполнять повторные попытки загрузки и позволять администратору вручную перезапускать неуспешные синхронизации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-03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формировать признаки лотов на основе характеристик объекта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истории спроса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остатков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конкурентных цен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маркетинговых акций и сезонности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-04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рассчитывать прогноз вероятности продажи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ожидаемой выручки и маржи при разных значениях цены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-05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оптимизировать цену по выбранной пользователем цели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максимизация выручки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маржи или скорости продаж с учетом ограничений финансовой модели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-06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показывать объяснение рекомендации по каждому лоту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основные факторы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ограничения и ожидаемый эффект изменения цены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-07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поддерживать ручной и регулярный пересчет цен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 перед публикацией показывать предварительный просмотр изменений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-08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позволять проводить сценарный анализ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изменение скидок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акций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квот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темпов продаж и ценовых ограничений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-09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поддерживать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workflow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согласования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инициатор формирует предложение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аналитик проверяет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руководитель утверждает или отклоняет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-10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Публикация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листа во внешние системы допускается только после утверждения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кроме тестового режима без фактической выгрузки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хранить версии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листов и позволять откатиться к предыдущей утвержденной версии при ошибочной публикации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выгружать утвержденные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листы в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CRM,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витрины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сайт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порталы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API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партнеров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PDF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Excel.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-13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вести журнал изменений по каждому лоту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старая цена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новая цена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автор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дата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причина изменения и статус согласования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-14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предоставлять дашборды по выручке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марже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темпам продаж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остаткам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отклонениям от сценария и эффективности акций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-15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отправлять уведомления о критических остатках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аномалиях спроса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простое интеграций и отклонениях факта от плана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-16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поддерживать мультипроектность для нескольких ЖК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очередей и корпусов с раздельными правами доступа и настройками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-17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должна поддерживать роли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аналитик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менеджер по ценообразованию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руководитель продаж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директор проекта и администратор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Рубрика 2"/>
        <w:widowControl w:val="0"/>
        <w:spacing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 2"/>
      </w:pPr>
      <w:r>
        <w:rPr>
          <w:rtl w:val="0"/>
        </w:rPr>
        <w:t>3</w:t>
      </w:r>
      <w:r>
        <w:rPr>
          <w:rtl w:val="0"/>
        </w:rPr>
        <w:t xml:space="preserve">.2. </w:t>
      </w:r>
      <w:r>
        <w:rPr>
          <w:rtl w:val="0"/>
          <w:lang w:val="en-US"/>
        </w:rPr>
        <w:t>Обновленные нефункциональные требования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183" w:hRule="atLeast"/>
          <w:tblHeader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Код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Обновленное нефункциональное требование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обеспечивать доступность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99,5%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в рабочие часы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09:00-21:00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МСК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RTO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не более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минут 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RPO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не более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минут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Пересчет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10 000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активных лотов в рамках одного проекта и стандартного набора признаков должен выполняться не более чем за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минут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-03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Базовые операции интерфейса должны выполняться с откликом до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аналитические отчеты и тяжелые дашборды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-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секунд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-04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использовать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TLS 1.2+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для передачи данных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шифрование данных на диске 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RBAC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для разграничения доступа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-05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Журнал аудита должен храниться не менее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года и включать действия пользователей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изменения цен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публикации и изменения настроек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-06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соответствовать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152-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ФЗ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персональные данные должны храниться в пределах РФ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Внешние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DWH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допускаются только для обезличенных данных или юридически согласованного контура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-07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поддерживать горизонтальное масштабирование расчетных воркеров и изоляцию проектов по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namespace.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-08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работать в последних двух версиях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Chrome, Edge, Safari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Firefox.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-09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Мобильная версия должна поддерживать просмотр дашбордов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уведомлений и согласование решений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полный сценарный анализ выполняется в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desktop/tablet-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интерфейсе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-10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Серверная инфраструктура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должна разворачиваться в облачной среде с минимальной конфигурацией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4 vCPU, 8-16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ГБ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RAM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 масштабированием при росте нагрузки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должна иметь начальный объем хранилища не менее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50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ГБ и учитывать прирост данных около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ГБ в месяц на проект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УНФТ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-12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Офлайн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режим не поддерживается для расчетов и публикации прайсов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но ранее загруженные дашборды могут быть доступны только для просмотра при наличии локального кэша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Рубрика 2"/>
        <w:widowControl w:val="0"/>
        <w:spacing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 2"/>
      </w:pPr>
      <w:r>
        <w:rPr>
          <w:rtl w:val="0"/>
        </w:rPr>
        <w:t>3</w:t>
      </w:r>
      <w:r>
        <w:rPr>
          <w:rtl w:val="0"/>
        </w:rPr>
        <w:t xml:space="preserve">.3. </w:t>
      </w:r>
      <w:r>
        <w:rPr>
          <w:rtl w:val="0"/>
          <w:lang w:val="en-US"/>
        </w:rPr>
        <w:t>Дополнительные сценарии использования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>В ходе проверки были выявлены пробелы в пользовательских сценариях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Для их закрытия добавлены следующие </w:t>
      </w:r>
      <w:r>
        <w:rPr>
          <w:rtl w:val="0"/>
          <w:lang w:val="en-US"/>
        </w:rPr>
        <w:t>use cases.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4"/>
        <w:gridCol w:w="3324"/>
        <w:gridCol w:w="3324"/>
      </w:tblGrid>
      <w:tr>
        <w:tblPrEx>
          <w:shd w:val="clear" w:color="auto" w:fill="4f81bd"/>
        </w:tblPrEx>
        <w:trPr>
          <w:trHeight w:val="183" w:hRule="atLeast"/>
          <w:tblHeader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Код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Сценарий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903" w:hRule="atLeast"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UC-01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Запуск пересчета цен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Менеджер по ценообразованию выбирает проект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цель оптимизации и запускает расчет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показывает предложенные изменения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ожидаемый эффект и объяснение по лотам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UC-02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Согласование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листа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Инициатор отправляет расчет на проверку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Аналитик оставляет комментарии или подтверждает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Руководитель утверждает либо возвращает на доработку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UC-03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Публикация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листа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После утверждения руководитель продаж публикует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лист в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CRM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и витрины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Система фиксирует версию 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changelog.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UC-04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Откат ошибочной публикации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При обнаружении ошибки администратор выбирает предыдущую утвержденную версию прайс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листа и выполняет откат с фиксацией причины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UC-05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Ошибка интеграции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Если синхронизация с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CRM/ERP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завершилась ошибкой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система создает событие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уведомляет ответственных и позволяет повторить загрузку вручную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UC-06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Мобильное согласование</w:t>
            </w:r>
          </w:p>
        </w:tc>
        <w:tc>
          <w:tcPr>
            <w:tcW w:type="dxa" w:w="3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Руководитель получает уведомление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открывает краткое сравнение изменений и утверждает или отклоняет решение с комментарием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after="120" w:line="240" w:lineRule="auto"/>
        <w:jc w:val="center"/>
      </w:pPr>
    </w:p>
    <w:p>
      <w:pPr>
        <w:pStyle w:val="Основной текст"/>
        <w:spacing w:after="80"/>
      </w:pPr>
    </w:p>
    <w:p>
      <w:pPr>
        <w:pStyle w:val="Рубрика 2"/>
      </w:pPr>
      <w:r>
        <w:rPr>
          <w:rtl w:val="0"/>
        </w:rPr>
        <w:t>3</w:t>
      </w:r>
      <w:r>
        <w:rPr>
          <w:rtl w:val="0"/>
        </w:rPr>
        <w:t xml:space="preserve">.4. </w:t>
      </w:r>
      <w:r>
        <w:rPr>
          <w:rtl w:val="0"/>
          <w:lang w:val="en-US"/>
        </w:rPr>
        <w:t>Разделение требований по этапам внедрения</w:t>
      </w:r>
    </w:p>
    <w:p>
      <w:pPr>
        <w:pStyle w:val="Основной текст"/>
        <w:spacing w:after="120"/>
        <w:ind w:firstLine="709"/>
      </w:pPr>
      <w:r>
        <w:rPr>
          <w:rtl w:val="0"/>
          <w:lang w:val="en-US"/>
        </w:rPr>
        <w:t>Для повышения реалистичности проекта требования разделены по этапам</w:t>
      </w:r>
      <w:r>
        <w:rPr>
          <w:rtl w:val="0"/>
        </w:rPr>
        <w:t xml:space="preserve">. </w:t>
      </w:r>
      <w:r>
        <w:rPr>
          <w:rtl w:val="0"/>
          <w:lang w:val="en-US"/>
        </w:rPr>
        <w:t>Это снижает риск перегрузки первого релиза и позволяет быстрее получить рабочую версию системы</w:t>
      </w:r>
      <w:r>
        <w:rPr>
          <w:rtl w:val="0"/>
        </w:rPr>
        <w:t>.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Этап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Состав требований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MVP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Импорт данных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базовая модель расчета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сценарный анализ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согласование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публикация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журнал изменений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базовые дашборды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, RBAC.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Версия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1.1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Расширенные уведомления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откат прайс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листов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объяснимость модели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расширенный мониторинг интеграций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мобильное согласование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Версия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2.0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A/B-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эксперименты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расширенная мультивалютность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дополнительные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DWH-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интеграции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продвинутая аналитика акций и ипотечных программ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after="120" w:line="240" w:lineRule="auto"/>
        <w:jc w:val="center"/>
      </w:pPr>
    </w:p>
    <w:sectPr>
      <w:headerReference w:type="default" r:id="rId4"/>
      <w:footerReference w:type="default" r:id="rId5"/>
      <w:pgSz w:w="12240" w:h="15840" w:orient="portrait"/>
      <w:pgMar w:top="1134" w:right="850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2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2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