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Simple machines on the farm: Lesson plan</w:t>
      </w:r>
    </w:p>
    <w:p>
      <w:r>
        <w:rPr>
          <w:sz w:val="20"/>
        </w:rPr>
        <w:t xml:space="preserve">Grade 5 · Science · Quarter 3, Week 6</w:t>
      </w:r>
    </w:p>
    <w:p>
      <w:r>
        <w:rPr>
          <w:sz w:val="20"/>
        </w:rPr>
        <w:t xml:space="preserve">Prepared by Sir Dado Belen, Sorsogon East Central School. Version 1.0.</w:t>
      </w:r>
    </w:p>
    <w:p>
      <w:r>
        <w:rPr>
          <w:sz w:val="20"/>
        </w:rPr>
        <w:t xml:space="preserve">Competency: Describe how simple machines make work easier (S5FE-IIIf-g-3)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identify three simple machines used on farms and show how moving the fulcrum changes the effort needed.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Ruler, pencil and ten one-peso coins per group</w:t>
      </w:r>
    </w:p>
    <w:p>
      <w:r>
        <w:rPr>
          <w:sz w:val="24"/>
        </w:rPr>
        <w:t xml:space="preserve">• Pictures of a kariton, pulley well and bolo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Show farm tool pictures: which ones help us lift or move? (10 min)</w:t>
      </w:r>
    </w:p>
    <w:p>
      <w:r>
        <w:rPr>
          <w:sz w:val="24"/>
        </w:rPr>
        <w:t xml:space="preserve">2. Lever experiment: move the fulcrum and count coins (20 min)</w:t>
      </w:r>
    </w:p>
    <w:p>
      <w:r>
        <w:rPr>
          <w:sz w:val="24"/>
        </w:rPr>
        <w:t xml:space="preserve">3. Record results in the table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Exit slip: name one simple machine at home and what it helps with</w:t>
      </w:r>
    </w:p>
    <w:sectPr>
      <w:pgSz w:w="11906" w:h="16838"/>
      <w:pgMar w:top="1134" w:right="1134" w:bottom="1134" w:left="1134"/>
    </w:sectPr>
  </w:body>
</w:document>
</file>