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CF" w:rsidRPr="00A31D6C" w:rsidRDefault="006A1144" w:rsidP="00A31D6C">
      <w:pPr>
        <w:spacing w:after="0"/>
        <w:rPr>
          <w:rFonts w:ascii="Calibri" w:eastAsia="Calibri" w:hAnsi="Calibri" w:cs="Calibri"/>
          <w:b/>
          <w:sz w:val="32"/>
          <w:szCs w:val="32"/>
        </w:rPr>
      </w:pPr>
      <w:r w:rsidRPr="00A31D6C">
        <w:rPr>
          <w:rFonts w:ascii="Calibri" w:eastAsia="Calibri" w:hAnsi="Calibri" w:cs="Calibri"/>
          <w:b/>
          <w:sz w:val="32"/>
          <w:szCs w:val="32"/>
        </w:rPr>
        <w:t xml:space="preserve">Base de </w:t>
      </w:r>
      <w:r w:rsidR="00877D98" w:rsidRPr="00A31D6C">
        <w:rPr>
          <w:rFonts w:ascii="Calibri" w:eastAsia="Calibri" w:hAnsi="Calibri" w:cs="Calibri"/>
          <w:b/>
          <w:sz w:val="32"/>
          <w:szCs w:val="32"/>
        </w:rPr>
        <w:t>données</w:t>
      </w:r>
      <w:r w:rsidRPr="00A31D6C">
        <w:rPr>
          <w:rFonts w:ascii="Calibri" w:eastAsia="Calibri" w:hAnsi="Calibri" w:cs="Calibri"/>
          <w:b/>
          <w:sz w:val="32"/>
          <w:szCs w:val="32"/>
        </w:rPr>
        <w:t xml:space="preserve"> : </w:t>
      </w:r>
    </w:p>
    <w:p w:rsidR="00A31D6C" w:rsidRPr="00A31D6C" w:rsidRDefault="00A31D6C" w:rsidP="00A31D6C">
      <w:pPr>
        <w:spacing w:after="0"/>
        <w:rPr>
          <w:rFonts w:ascii="Calibri" w:eastAsia="Calibri" w:hAnsi="Calibri" w:cs="Calibri"/>
          <w:sz w:val="32"/>
          <w:szCs w:val="32"/>
        </w:rPr>
      </w:pPr>
    </w:p>
    <w:p w:rsidR="00A31D6C" w:rsidRPr="00E64998" w:rsidRDefault="00877D98" w:rsidP="00A31D6C">
      <w:pPr>
        <w:tabs>
          <w:tab w:val="left" w:pos="0"/>
          <w:tab w:val="left" w:pos="8378"/>
        </w:tabs>
        <w:spacing w:after="0"/>
        <w:ind w:firstLine="709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Au</w:t>
      </w:r>
      <w:r w:rsidR="006A1144" w:rsidRPr="00E64998">
        <w:rPr>
          <w:rFonts w:ascii="Calibri" w:eastAsia="Calibri" w:hAnsi="Calibri" w:cs="Calibri"/>
          <w:sz w:val="24"/>
          <w:szCs w:val="24"/>
        </w:rPr>
        <w:t xml:space="preserve"> </w:t>
      </w:r>
      <w:r w:rsidRPr="00E64998">
        <w:rPr>
          <w:rFonts w:ascii="Calibri" w:eastAsia="Calibri" w:hAnsi="Calibri" w:cs="Calibri"/>
          <w:sz w:val="24"/>
          <w:szCs w:val="24"/>
        </w:rPr>
        <w:t>cœur</w:t>
      </w:r>
      <w:r w:rsidR="006A1144" w:rsidRPr="00E64998">
        <w:rPr>
          <w:rFonts w:ascii="Calibri" w:eastAsia="Calibri" w:hAnsi="Calibri" w:cs="Calibri"/>
          <w:sz w:val="24"/>
          <w:szCs w:val="24"/>
        </w:rPr>
        <w:t xml:space="preserve"> de notre projet, nous devions pouvoir stocker les informations  des modèles 3D sur le site. Nous avons donc géré notre base de </w:t>
      </w:r>
      <w:r w:rsidRPr="00E64998">
        <w:rPr>
          <w:rFonts w:ascii="Calibri" w:eastAsia="Calibri" w:hAnsi="Calibri" w:cs="Calibri"/>
          <w:sz w:val="24"/>
          <w:szCs w:val="24"/>
        </w:rPr>
        <w:t>données</w:t>
      </w:r>
      <w:r w:rsidR="006A1144" w:rsidRPr="00E64998">
        <w:rPr>
          <w:rFonts w:ascii="Calibri" w:eastAsia="Calibri" w:hAnsi="Calibri" w:cs="Calibri"/>
          <w:sz w:val="24"/>
          <w:szCs w:val="24"/>
        </w:rPr>
        <w:t xml:space="preserve"> grâce à </w:t>
      </w:r>
      <w:proofErr w:type="spellStart"/>
      <w:r w:rsidR="006A1144" w:rsidRPr="00E64998">
        <w:rPr>
          <w:rFonts w:ascii="Calibri" w:eastAsia="Calibri" w:hAnsi="Calibri" w:cs="Calibri"/>
          <w:sz w:val="24"/>
          <w:szCs w:val="24"/>
        </w:rPr>
        <w:t>PhpMyAdmin</w:t>
      </w:r>
      <w:proofErr w:type="spellEnd"/>
      <w:r w:rsidR="006A1144" w:rsidRPr="00E64998">
        <w:rPr>
          <w:rFonts w:ascii="Calibri" w:eastAsia="Calibri" w:hAnsi="Calibri" w:cs="Calibri"/>
          <w:sz w:val="24"/>
          <w:szCs w:val="24"/>
        </w:rPr>
        <w:t>.</w:t>
      </w:r>
      <w:r w:rsidRPr="00E64998">
        <w:rPr>
          <w:rFonts w:ascii="Calibri" w:eastAsia="Calibri" w:hAnsi="Calibri" w:cs="Calibri"/>
          <w:sz w:val="24"/>
          <w:szCs w:val="24"/>
        </w:rPr>
        <w:t xml:space="preserve"> </w:t>
      </w:r>
      <w:r w:rsidR="006A1144" w:rsidRPr="00E64998">
        <w:rPr>
          <w:rFonts w:ascii="Calibri" w:eastAsia="Calibri" w:hAnsi="Calibri" w:cs="Calibri"/>
          <w:sz w:val="24"/>
          <w:szCs w:val="24"/>
        </w:rPr>
        <w:t xml:space="preserve">Nous avons créé différentes tables permettant de gérer les noms, les descriptions, les rendus </w:t>
      </w:r>
      <w:r w:rsidR="006A1144" w:rsidRPr="00E64998">
        <w:rPr>
          <w:rFonts w:ascii="Calibri" w:eastAsia="Calibri" w:hAnsi="Calibri" w:cs="Calibri"/>
          <w:sz w:val="24"/>
          <w:szCs w:val="24"/>
        </w:rPr>
        <w:t>des modèles.</w:t>
      </w:r>
    </w:p>
    <w:p w:rsidR="00877D98" w:rsidRDefault="00877D98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Il y a 2 tables dans notre base de données : La table</w:t>
      </w:r>
      <w:r w:rsidR="00101421" w:rsidRPr="00E64998">
        <w:rPr>
          <w:rFonts w:ascii="Calibri" w:eastAsia="Calibri" w:hAnsi="Calibri" w:cs="Calibri"/>
          <w:sz w:val="24"/>
          <w:szCs w:val="24"/>
        </w:rPr>
        <w:t xml:space="preserve"> modèle et la table catégorie</w:t>
      </w: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P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b/>
          <w:sz w:val="28"/>
          <w:szCs w:val="28"/>
        </w:rPr>
      </w:pPr>
      <w:r w:rsidRPr="00A31D6C">
        <w:rPr>
          <w:rFonts w:ascii="Calibri" w:eastAsia="Calibri" w:hAnsi="Calibri" w:cs="Calibri"/>
          <w:b/>
          <w:sz w:val="28"/>
          <w:szCs w:val="28"/>
        </w:rPr>
        <w:t>Table Modèle</w:t>
      </w:r>
    </w:p>
    <w:p w:rsidR="00A31D6C" w:rsidRPr="00E64998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877D98" w:rsidRDefault="00101421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La table Modèle contient toutes les informations sur les modèles,  elle contient les champs :</w:t>
      </w:r>
    </w:p>
    <w:p w:rsidR="00A31D6C" w:rsidRPr="00E64998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101421" w:rsidRPr="00E64998" w:rsidRDefault="00101421" w:rsidP="00A31D6C">
      <w:pPr>
        <w:pStyle w:val="Paragraphedeliste"/>
        <w:numPr>
          <w:ilvl w:val="0"/>
          <w:numId w:val="1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ID : C’est ce qui différencie tous les modèles, qui ont tous un ID différent, c’est la clef primaire de la table.</w:t>
      </w:r>
    </w:p>
    <w:p w:rsidR="00101421" w:rsidRPr="00E64998" w:rsidRDefault="00101421" w:rsidP="00A31D6C">
      <w:pPr>
        <w:pStyle w:val="Paragraphedeliste"/>
        <w:numPr>
          <w:ilvl w:val="0"/>
          <w:numId w:val="1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Nom : C’est le nom du modèle, ou plutôt de ce qu’il</w:t>
      </w:r>
      <w:bookmarkStart w:id="0" w:name="_GoBack"/>
      <w:bookmarkEnd w:id="0"/>
      <w:r w:rsidRPr="00E64998">
        <w:rPr>
          <w:rFonts w:ascii="Calibri" w:eastAsia="Calibri" w:hAnsi="Calibri" w:cs="Calibri"/>
          <w:sz w:val="24"/>
          <w:szCs w:val="24"/>
        </w:rPr>
        <w:t xml:space="preserve"> représente, deux modèles peuvent être différents mais porter le même nom, ils seront différenciés par leur ID.</w:t>
      </w:r>
    </w:p>
    <w:p w:rsidR="00101421" w:rsidRPr="00E64998" w:rsidRDefault="00101421" w:rsidP="00A31D6C">
      <w:pPr>
        <w:pStyle w:val="Paragraphedeliste"/>
        <w:numPr>
          <w:ilvl w:val="0"/>
          <w:numId w:val="1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proofErr w:type="spellStart"/>
      <w:r w:rsidRPr="00E64998">
        <w:rPr>
          <w:rFonts w:ascii="Calibri" w:eastAsia="Calibri" w:hAnsi="Calibri" w:cs="Calibri"/>
          <w:sz w:val="24"/>
          <w:szCs w:val="24"/>
        </w:rPr>
        <w:t>IDCatM</w:t>
      </w:r>
      <w:proofErr w:type="spellEnd"/>
      <w:r w:rsidRPr="00E64998">
        <w:rPr>
          <w:rFonts w:ascii="Calibri" w:eastAsia="Calibri" w:hAnsi="Calibri" w:cs="Calibri"/>
          <w:sz w:val="24"/>
          <w:szCs w:val="24"/>
        </w:rPr>
        <w:t> : C’est L’ID de la catégorie mère, qui permet de classer les modèles dans une catégorie.</w:t>
      </w:r>
    </w:p>
    <w:p w:rsidR="00101421" w:rsidRPr="00E64998" w:rsidRDefault="00101421" w:rsidP="00A31D6C">
      <w:pPr>
        <w:pStyle w:val="Paragraphedeliste"/>
        <w:numPr>
          <w:ilvl w:val="0"/>
          <w:numId w:val="1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 xml:space="preserve">URL : C’est le lien relatif au fichier .max du modèle, qui permettra à l’utilisateur de </w:t>
      </w:r>
      <w:r w:rsidR="00355A27" w:rsidRPr="00E64998">
        <w:rPr>
          <w:rFonts w:ascii="Calibri" w:eastAsia="Calibri" w:hAnsi="Calibri" w:cs="Calibri"/>
          <w:sz w:val="24"/>
          <w:szCs w:val="24"/>
        </w:rPr>
        <w:t>récupérer le modèle.</w:t>
      </w:r>
    </w:p>
    <w:p w:rsidR="00101421" w:rsidRDefault="00355A27" w:rsidP="00A31D6C">
      <w:pPr>
        <w:pStyle w:val="Paragraphedeliste"/>
        <w:numPr>
          <w:ilvl w:val="0"/>
          <w:numId w:val="1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proofErr w:type="spellStart"/>
      <w:r w:rsidRPr="00E64998">
        <w:rPr>
          <w:rFonts w:ascii="Calibri" w:eastAsia="Calibri" w:hAnsi="Calibri" w:cs="Calibri"/>
          <w:sz w:val="24"/>
          <w:szCs w:val="24"/>
        </w:rPr>
        <w:t>Screen</w:t>
      </w:r>
      <w:proofErr w:type="spellEnd"/>
      <w:r w:rsidRPr="00E64998">
        <w:rPr>
          <w:rFonts w:ascii="Calibri" w:eastAsia="Calibri" w:hAnsi="Calibri" w:cs="Calibri"/>
          <w:sz w:val="24"/>
          <w:szCs w:val="24"/>
        </w:rPr>
        <w:t> : Ce champ contient le lien relatif correspondant à l’image qui est affiché lorsque l’on consulte la page dédiée au modèle.</w:t>
      </w: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b/>
          <w:sz w:val="28"/>
          <w:szCs w:val="28"/>
        </w:rPr>
      </w:pPr>
      <w:r w:rsidRPr="00A31D6C">
        <w:rPr>
          <w:rFonts w:ascii="Calibri" w:eastAsia="Calibri" w:hAnsi="Calibri" w:cs="Calibri"/>
          <w:b/>
          <w:sz w:val="28"/>
          <w:szCs w:val="28"/>
        </w:rPr>
        <w:t>Table Catégorie</w:t>
      </w:r>
    </w:p>
    <w:p w:rsidR="00A31D6C" w:rsidRP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7B145B" w:rsidRDefault="00355A27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 xml:space="preserve">La Table Catégorie contient </w:t>
      </w:r>
      <w:r w:rsidR="00784191" w:rsidRPr="00E64998">
        <w:rPr>
          <w:rFonts w:ascii="Calibri" w:eastAsia="Calibri" w:hAnsi="Calibri" w:cs="Calibri"/>
          <w:sz w:val="24"/>
          <w:szCs w:val="24"/>
        </w:rPr>
        <w:t>quand a elle les informations des catégories</w:t>
      </w:r>
      <w:r w:rsidR="007B145B" w:rsidRPr="00E64998">
        <w:rPr>
          <w:rFonts w:ascii="Calibri" w:eastAsia="Calibri" w:hAnsi="Calibri" w:cs="Calibri"/>
          <w:sz w:val="24"/>
          <w:szCs w:val="24"/>
        </w:rPr>
        <w:t>, elle contient les champs :</w:t>
      </w:r>
    </w:p>
    <w:p w:rsidR="00A31D6C" w:rsidRPr="00E64998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E27E0" w:rsidRPr="00E64998" w:rsidRDefault="00AE27E0" w:rsidP="00A31D6C">
      <w:pPr>
        <w:pStyle w:val="Paragraphedeliste"/>
        <w:numPr>
          <w:ilvl w:val="0"/>
          <w:numId w:val="2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 xml:space="preserve">ID : Tout comme les modèles, les catégories sont distinguées par des </w:t>
      </w:r>
      <w:proofErr w:type="spellStart"/>
      <w:r w:rsidRPr="00E64998">
        <w:rPr>
          <w:rFonts w:ascii="Calibri" w:eastAsia="Calibri" w:hAnsi="Calibri" w:cs="Calibri"/>
          <w:sz w:val="24"/>
          <w:szCs w:val="24"/>
        </w:rPr>
        <w:t>IDs</w:t>
      </w:r>
      <w:proofErr w:type="spellEnd"/>
      <w:r w:rsidRPr="00E64998">
        <w:rPr>
          <w:rFonts w:ascii="Calibri" w:eastAsia="Calibri" w:hAnsi="Calibri" w:cs="Calibri"/>
          <w:sz w:val="24"/>
          <w:szCs w:val="24"/>
        </w:rPr>
        <w:t>, qui sont chacun différents pour chaque catégorie</w:t>
      </w:r>
    </w:p>
    <w:p w:rsidR="00AE27E0" w:rsidRPr="00E64998" w:rsidRDefault="00AE27E0" w:rsidP="00A31D6C">
      <w:pPr>
        <w:pStyle w:val="Paragraphedeliste"/>
        <w:numPr>
          <w:ilvl w:val="0"/>
          <w:numId w:val="2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Nom : Le nom de la catégorie</w:t>
      </w:r>
    </w:p>
    <w:p w:rsidR="00AE27E0" w:rsidRPr="00E64998" w:rsidRDefault="00AE27E0" w:rsidP="00A31D6C">
      <w:pPr>
        <w:pStyle w:val="Paragraphedeliste"/>
        <w:numPr>
          <w:ilvl w:val="0"/>
          <w:numId w:val="2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Image : Les catégories possèdent une image qui représente leur désignation et le champ Image renvoie le chemin relatif à cette image</w:t>
      </w:r>
    </w:p>
    <w:p w:rsidR="00AE27E0" w:rsidRDefault="00AE27E0" w:rsidP="00A31D6C">
      <w:pPr>
        <w:pStyle w:val="Paragraphedeliste"/>
        <w:numPr>
          <w:ilvl w:val="0"/>
          <w:numId w:val="2"/>
        </w:numPr>
        <w:tabs>
          <w:tab w:val="left" w:pos="8378"/>
        </w:tabs>
        <w:spacing w:after="0"/>
        <w:ind w:left="0"/>
        <w:rPr>
          <w:rFonts w:ascii="Calibri" w:eastAsia="Calibri" w:hAnsi="Calibri" w:cs="Calibri"/>
          <w:sz w:val="24"/>
          <w:szCs w:val="24"/>
        </w:rPr>
      </w:pPr>
      <w:proofErr w:type="spellStart"/>
      <w:r w:rsidRPr="00E64998">
        <w:rPr>
          <w:rFonts w:ascii="Calibri" w:eastAsia="Calibri" w:hAnsi="Calibri" w:cs="Calibri"/>
          <w:sz w:val="24"/>
          <w:szCs w:val="24"/>
        </w:rPr>
        <w:t>IDCat</w:t>
      </w:r>
      <w:proofErr w:type="spellEnd"/>
      <w:r w:rsidRPr="00E64998">
        <w:rPr>
          <w:rFonts w:ascii="Calibri" w:eastAsia="Calibri" w:hAnsi="Calibri" w:cs="Calibri"/>
          <w:sz w:val="24"/>
          <w:szCs w:val="24"/>
        </w:rPr>
        <w:t xml:space="preserve"> : A ne pas </w:t>
      </w:r>
      <w:r w:rsidR="0031586B" w:rsidRPr="00E64998">
        <w:rPr>
          <w:rFonts w:ascii="Calibri" w:eastAsia="Calibri" w:hAnsi="Calibri" w:cs="Calibri"/>
          <w:sz w:val="24"/>
          <w:szCs w:val="24"/>
        </w:rPr>
        <w:t xml:space="preserve">confondre avec ID, </w:t>
      </w:r>
      <w:proofErr w:type="spellStart"/>
      <w:r w:rsidR="0031586B" w:rsidRPr="00E64998">
        <w:rPr>
          <w:rFonts w:ascii="Calibri" w:eastAsia="Calibri" w:hAnsi="Calibri" w:cs="Calibri"/>
          <w:sz w:val="24"/>
          <w:szCs w:val="24"/>
        </w:rPr>
        <w:t>IDCat</w:t>
      </w:r>
      <w:proofErr w:type="spellEnd"/>
      <w:r w:rsidR="0031586B" w:rsidRPr="00E64998">
        <w:rPr>
          <w:rFonts w:ascii="Calibri" w:eastAsia="Calibri" w:hAnsi="Calibri" w:cs="Calibri"/>
          <w:sz w:val="24"/>
          <w:szCs w:val="24"/>
        </w:rPr>
        <w:t xml:space="preserve"> correspond à l’ID de catégorie mère.</w:t>
      </w: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A31D6C" w:rsidRPr="00A31D6C" w:rsidRDefault="00A31D6C" w:rsidP="00A31D6C">
      <w:pPr>
        <w:tabs>
          <w:tab w:val="left" w:pos="8378"/>
        </w:tabs>
        <w:spacing w:after="0"/>
        <w:rPr>
          <w:rFonts w:ascii="Calibri" w:eastAsia="Calibri" w:hAnsi="Calibri" w:cs="Calibri"/>
          <w:b/>
          <w:sz w:val="28"/>
          <w:szCs w:val="28"/>
        </w:rPr>
      </w:pPr>
      <w:r w:rsidRPr="00A31D6C">
        <w:rPr>
          <w:rFonts w:ascii="Calibri" w:eastAsia="Calibri" w:hAnsi="Calibri" w:cs="Calibri"/>
          <w:b/>
          <w:sz w:val="28"/>
          <w:szCs w:val="28"/>
        </w:rPr>
        <w:lastRenderedPageBreak/>
        <w:t>Classements des catégories et modèles</w:t>
      </w:r>
    </w:p>
    <w:p w:rsidR="0031586B" w:rsidRPr="00E64998" w:rsidRDefault="0031586B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31586B" w:rsidRPr="00E64998" w:rsidRDefault="0031586B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Ainsi les modèles appartiennent tous à une catégorie, qui peut appartenir à d’autres catégories</w:t>
      </w:r>
    </w:p>
    <w:p w:rsidR="0031586B" w:rsidRPr="00E64998" w:rsidRDefault="0031586B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 xml:space="preserve">Si une catégorie ne possède pas de catégorie mère, c’est une catégorie principale, et son </w:t>
      </w:r>
      <w:proofErr w:type="spellStart"/>
      <w:r w:rsidRPr="00E64998">
        <w:rPr>
          <w:rFonts w:ascii="Calibri" w:eastAsia="Calibri" w:hAnsi="Calibri" w:cs="Calibri"/>
          <w:sz w:val="24"/>
          <w:szCs w:val="24"/>
        </w:rPr>
        <w:t>IDCat</w:t>
      </w:r>
      <w:proofErr w:type="spellEnd"/>
      <w:r w:rsidRPr="00E64998">
        <w:rPr>
          <w:rFonts w:ascii="Calibri" w:eastAsia="Calibri" w:hAnsi="Calibri" w:cs="Calibri"/>
          <w:sz w:val="24"/>
          <w:szCs w:val="24"/>
        </w:rPr>
        <w:t xml:space="preserve"> aura  -1 pour valeur</w:t>
      </w:r>
    </w:p>
    <w:p w:rsidR="00DE19FF" w:rsidRPr="00E64998" w:rsidRDefault="00DE19FF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Les catégories en</w:t>
      </w:r>
      <w:r w:rsidR="00B06953" w:rsidRPr="00E64998">
        <w:rPr>
          <w:rFonts w:ascii="Calibri" w:eastAsia="Calibri" w:hAnsi="Calibri" w:cs="Calibri"/>
          <w:sz w:val="24"/>
          <w:szCs w:val="24"/>
        </w:rPr>
        <w:t xml:space="preserve"> pratique n’ont pas le même nom, mais elle pourrait, car similairement aux modèles, seuls les ID sont propres à chaque catégorie. L’intérêt de cela pourrait être par exemple d’avoir plusieurs catégories Divers placées dans chaque catégorie principale.</w:t>
      </w:r>
    </w:p>
    <w:p w:rsidR="00731F24" w:rsidRPr="00E64998" w:rsidRDefault="00731F24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>Il peut y avoir autant de sous catégories dans une catégorie principale, et également dans les sous catégories.</w:t>
      </w:r>
    </w:p>
    <w:p w:rsidR="00731F24" w:rsidRPr="00E64998" w:rsidRDefault="00731F24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E64998">
        <w:rPr>
          <w:rFonts w:ascii="Calibri" w:eastAsia="Calibri" w:hAnsi="Calibri" w:cs="Calibri"/>
          <w:sz w:val="24"/>
          <w:szCs w:val="24"/>
        </w:rPr>
        <w:t xml:space="preserve">De plus les modèles peuvent également appartenir à des catégories qui ne sont pas les dernières </w:t>
      </w:r>
      <w:r w:rsidR="00576B04" w:rsidRPr="00E64998">
        <w:rPr>
          <w:rFonts w:ascii="Calibri" w:eastAsia="Calibri" w:hAnsi="Calibri" w:cs="Calibri"/>
          <w:sz w:val="24"/>
          <w:szCs w:val="24"/>
        </w:rPr>
        <w:t>hiérarchiquement, même si cela n’a pas spécialement d’intérêt.</w:t>
      </w:r>
    </w:p>
    <w:p w:rsidR="00576B04" w:rsidRPr="00E64998" w:rsidRDefault="00576B04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7B145B" w:rsidRPr="00E64998" w:rsidRDefault="007B145B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p w:rsidR="00101421" w:rsidRPr="00E64998" w:rsidRDefault="00101421" w:rsidP="00A31D6C">
      <w:pPr>
        <w:tabs>
          <w:tab w:val="left" w:pos="8378"/>
        </w:tabs>
        <w:spacing w:after="0"/>
        <w:rPr>
          <w:rFonts w:ascii="Calibri" w:eastAsia="Calibri" w:hAnsi="Calibri" w:cs="Calibri"/>
          <w:sz w:val="24"/>
          <w:szCs w:val="24"/>
        </w:rPr>
      </w:pPr>
    </w:p>
    <w:sectPr w:rsidR="00101421" w:rsidRPr="00E64998" w:rsidSect="00E64998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BD14565_"/>
      </v:shape>
    </w:pict>
  </w:numPicBullet>
  <w:abstractNum w:abstractNumId="0">
    <w:nsid w:val="0BB676EC"/>
    <w:multiLevelType w:val="hybridMultilevel"/>
    <w:tmpl w:val="FC1A3B1A"/>
    <w:lvl w:ilvl="0" w:tplc="1660B9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64D84"/>
    <w:multiLevelType w:val="hybridMultilevel"/>
    <w:tmpl w:val="16C63218"/>
    <w:lvl w:ilvl="0" w:tplc="1660B9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7BCF"/>
    <w:rsid w:val="00101421"/>
    <w:rsid w:val="0031586B"/>
    <w:rsid w:val="00355A27"/>
    <w:rsid w:val="00576B04"/>
    <w:rsid w:val="006A1144"/>
    <w:rsid w:val="006D7BCF"/>
    <w:rsid w:val="00731F24"/>
    <w:rsid w:val="00784191"/>
    <w:rsid w:val="007B145B"/>
    <w:rsid w:val="00877D98"/>
    <w:rsid w:val="00885C1E"/>
    <w:rsid w:val="00A31D6C"/>
    <w:rsid w:val="00AE27E0"/>
    <w:rsid w:val="00B06953"/>
    <w:rsid w:val="00DE19FF"/>
    <w:rsid w:val="00E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0AC86-B1FA-42E8-BA6D-13B66413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</cp:lastModifiedBy>
  <cp:revision>8</cp:revision>
  <dcterms:created xsi:type="dcterms:W3CDTF">2014-03-16T19:47:00Z</dcterms:created>
  <dcterms:modified xsi:type="dcterms:W3CDTF">2014-03-16T21:14:00Z</dcterms:modified>
</cp:coreProperties>
</file>