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3"/>
        <w:gridCol w:w="2733"/>
        <w:gridCol w:w="2352"/>
        <w:gridCol w:w="1774"/>
      </w:tblGrid>
      <w:tr w:rsidR="00A424CF" w:rsidRPr="00A424CF" w14:paraId="29987B06" w14:textId="77777777" w:rsidTr="00A424CF">
        <w:trPr>
          <w:trHeight w:val="290"/>
        </w:trPr>
        <w:tc>
          <w:tcPr>
            <w:tcW w:w="2620" w:type="dxa"/>
            <w:noWrap/>
            <w:hideMark/>
          </w:tcPr>
          <w:p w14:paraId="7EA30049" w14:textId="1A3C9CE2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Bloc social</w:t>
            </w:r>
            <w:r w:rsidR="00946DE7">
              <w:rPr>
                <w:sz w:val="22"/>
                <w:szCs w:val="22"/>
              </w:rPr>
              <w:t xml:space="preserve"> et acteurs politiques à l’origine du bloc</w:t>
            </w:r>
          </w:p>
        </w:tc>
        <w:tc>
          <w:tcPr>
            <w:tcW w:w="3260" w:type="dxa"/>
            <w:noWrap/>
            <w:hideMark/>
          </w:tcPr>
          <w:p w14:paraId="4E4EEE79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Groupe socio-politique</w:t>
            </w:r>
          </w:p>
        </w:tc>
        <w:tc>
          <w:tcPr>
            <w:tcW w:w="2800" w:type="dxa"/>
            <w:noWrap/>
            <w:hideMark/>
          </w:tcPr>
          <w:p w14:paraId="451F7ED5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Groupes socio-économiques</w:t>
            </w:r>
          </w:p>
        </w:tc>
        <w:tc>
          <w:tcPr>
            <w:tcW w:w="2100" w:type="dxa"/>
            <w:noWrap/>
            <w:hideMark/>
          </w:tcPr>
          <w:p w14:paraId="64519A47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Demandes politiques</w:t>
            </w:r>
          </w:p>
        </w:tc>
      </w:tr>
      <w:tr w:rsidR="00A424CF" w:rsidRPr="00A424CF" w14:paraId="5049FFC2" w14:textId="77777777" w:rsidTr="00A424CF">
        <w:trPr>
          <w:trHeight w:val="2320"/>
        </w:trPr>
        <w:tc>
          <w:tcPr>
            <w:tcW w:w="2620" w:type="dxa"/>
            <w:vMerge w:val="restart"/>
            <w:hideMark/>
          </w:tcPr>
          <w:p w14:paraId="59B457DD" w14:textId="77777777" w:rsidR="00A424CF" w:rsidRPr="00A424CF" w:rsidRDefault="00A424CF" w:rsidP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Libéral-conservateur (dominant)</w:t>
            </w:r>
            <w:r w:rsidRPr="00A424CF">
              <w:rPr>
                <w:sz w:val="22"/>
                <w:szCs w:val="22"/>
              </w:rPr>
              <w:br/>
              <w:t xml:space="preserve">Acteurs </w:t>
            </w:r>
            <w:proofErr w:type="gramStart"/>
            <w:r w:rsidRPr="00A424CF">
              <w:rPr>
                <w:sz w:val="22"/>
                <w:szCs w:val="22"/>
              </w:rPr>
              <w:t>politiques:</w:t>
            </w:r>
            <w:proofErr w:type="gramEnd"/>
            <w:r w:rsidRPr="00A424CF">
              <w:rPr>
                <w:sz w:val="22"/>
                <w:szCs w:val="22"/>
              </w:rPr>
              <w:t xml:space="preserve"> UDC, PLR, Le Centre. Principales associations patronales (</w:t>
            </w:r>
            <w:proofErr w:type="spellStart"/>
            <w:proofErr w:type="gramStart"/>
            <w:r w:rsidRPr="00A424CF">
              <w:rPr>
                <w:sz w:val="22"/>
                <w:szCs w:val="22"/>
              </w:rPr>
              <w:t>EconomieSuisse</w:t>
            </w:r>
            <w:proofErr w:type="spellEnd"/>
            <w:r w:rsidRPr="00A424CF">
              <w:rPr>
                <w:sz w:val="22"/>
                <w:szCs w:val="22"/>
              </w:rPr>
              <w:t>;</w:t>
            </w:r>
            <w:proofErr w:type="gramEnd"/>
            <w:r w:rsidRPr="00A424C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424CF">
              <w:rPr>
                <w:sz w:val="22"/>
                <w:szCs w:val="22"/>
              </w:rPr>
              <w:t>Usam</w:t>
            </w:r>
            <w:proofErr w:type="spellEnd"/>
            <w:r w:rsidRPr="00A424CF">
              <w:rPr>
                <w:sz w:val="22"/>
                <w:szCs w:val="22"/>
              </w:rPr>
              <w:t>;</w:t>
            </w:r>
            <w:proofErr w:type="gramEnd"/>
            <w:r w:rsidRPr="00A424CF">
              <w:rPr>
                <w:sz w:val="22"/>
                <w:szCs w:val="22"/>
              </w:rPr>
              <w:t xml:space="preserve"> UPS)</w:t>
            </w:r>
          </w:p>
        </w:tc>
        <w:tc>
          <w:tcPr>
            <w:tcW w:w="3260" w:type="dxa"/>
            <w:noWrap/>
            <w:hideMark/>
          </w:tcPr>
          <w:p w14:paraId="769BAC72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Conservateurs</w:t>
            </w:r>
          </w:p>
        </w:tc>
        <w:tc>
          <w:tcPr>
            <w:tcW w:w="2800" w:type="dxa"/>
            <w:hideMark/>
          </w:tcPr>
          <w:p w14:paraId="4D339896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Artisans, auto-entrepreneurs, employés à faible niveau de qualification et de revenu, retraités. De langue suisse-allemande.</w:t>
            </w:r>
          </w:p>
        </w:tc>
        <w:tc>
          <w:tcPr>
            <w:tcW w:w="2100" w:type="dxa"/>
            <w:hideMark/>
          </w:tcPr>
          <w:p w14:paraId="4F71800B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 xml:space="preserve">Contre les dépenses </w:t>
            </w:r>
            <w:proofErr w:type="gramStart"/>
            <w:r w:rsidRPr="00A424CF">
              <w:rPr>
                <w:sz w:val="22"/>
                <w:szCs w:val="22"/>
              </w:rPr>
              <w:t>sociales;</w:t>
            </w:r>
            <w:proofErr w:type="gramEnd"/>
            <w:r w:rsidRPr="00A424CF">
              <w:rPr>
                <w:sz w:val="22"/>
                <w:szCs w:val="22"/>
              </w:rPr>
              <w:t xml:space="preserve"> pour la taxation des hauts </w:t>
            </w:r>
            <w:proofErr w:type="gramStart"/>
            <w:r w:rsidRPr="00A424CF">
              <w:rPr>
                <w:sz w:val="22"/>
                <w:szCs w:val="22"/>
              </w:rPr>
              <w:t>revenus;</w:t>
            </w:r>
            <w:proofErr w:type="gramEnd"/>
            <w:r w:rsidRPr="00A424CF">
              <w:rPr>
                <w:sz w:val="22"/>
                <w:szCs w:val="22"/>
              </w:rPr>
              <w:t xml:space="preserve"> pour les marchés </w:t>
            </w:r>
            <w:proofErr w:type="gramStart"/>
            <w:r w:rsidRPr="00A424CF">
              <w:rPr>
                <w:sz w:val="22"/>
                <w:szCs w:val="22"/>
              </w:rPr>
              <w:t>libres;</w:t>
            </w:r>
            <w:proofErr w:type="gramEnd"/>
            <w:r w:rsidRPr="00A424CF">
              <w:rPr>
                <w:sz w:val="22"/>
                <w:szCs w:val="22"/>
              </w:rPr>
              <w:t xml:space="preserve"> contre l'immigration et l'intégration européenne</w:t>
            </w:r>
          </w:p>
        </w:tc>
      </w:tr>
      <w:tr w:rsidR="00A424CF" w:rsidRPr="00A424CF" w14:paraId="7ACCB336" w14:textId="77777777" w:rsidTr="00A424CF">
        <w:trPr>
          <w:trHeight w:val="2610"/>
        </w:trPr>
        <w:tc>
          <w:tcPr>
            <w:tcW w:w="2620" w:type="dxa"/>
            <w:vMerge/>
            <w:hideMark/>
          </w:tcPr>
          <w:p w14:paraId="41E5A68B" w14:textId="77777777" w:rsidR="00A424CF" w:rsidRPr="00A424CF" w:rsidRDefault="00A424CF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noWrap/>
            <w:hideMark/>
          </w:tcPr>
          <w:p w14:paraId="22330002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Néolibéraux</w:t>
            </w:r>
          </w:p>
        </w:tc>
        <w:tc>
          <w:tcPr>
            <w:tcW w:w="2800" w:type="dxa"/>
            <w:hideMark/>
          </w:tcPr>
          <w:p w14:paraId="19941A94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Managers et cadres à haut niveau de revenu et d'éducation. Fortement présent en Suisse alémanique</w:t>
            </w:r>
          </w:p>
        </w:tc>
        <w:tc>
          <w:tcPr>
            <w:tcW w:w="2100" w:type="dxa"/>
            <w:hideMark/>
          </w:tcPr>
          <w:p w14:paraId="61CC6F0A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 xml:space="preserve">Contre les dépenses </w:t>
            </w:r>
            <w:proofErr w:type="gramStart"/>
            <w:r w:rsidRPr="00A424CF">
              <w:rPr>
                <w:sz w:val="22"/>
                <w:szCs w:val="22"/>
              </w:rPr>
              <w:t>sociales;</w:t>
            </w:r>
            <w:proofErr w:type="gramEnd"/>
            <w:r w:rsidRPr="00A424CF">
              <w:rPr>
                <w:sz w:val="22"/>
                <w:szCs w:val="22"/>
              </w:rPr>
              <w:t xml:space="preserve"> contre la taxation des hauts </w:t>
            </w:r>
            <w:proofErr w:type="gramStart"/>
            <w:r w:rsidRPr="00A424CF">
              <w:rPr>
                <w:sz w:val="22"/>
                <w:szCs w:val="22"/>
              </w:rPr>
              <w:t>revenus;</w:t>
            </w:r>
            <w:proofErr w:type="gramEnd"/>
            <w:r w:rsidRPr="00A424CF">
              <w:rPr>
                <w:sz w:val="22"/>
                <w:szCs w:val="22"/>
              </w:rPr>
              <w:t xml:space="preserve"> contre l'intervention de </w:t>
            </w:r>
            <w:proofErr w:type="gramStart"/>
            <w:r w:rsidRPr="00A424CF">
              <w:rPr>
                <w:sz w:val="22"/>
                <w:szCs w:val="22"/>
              </w:rPr>
              <w:t>l'État;</w:t>
            </w:r>
            <w:proofErr w:type="gramEnd"/>
            <w:r w:rsidRPr="00A424CF">
              <w:rPr>
                <w:sz w:val="22"/>
                <w:szCs w:val="22"/>
              </w:rPr>
              <w:t xml:space="preserve"> pour l'immigration et l'intégration européenne</w:t>
            </w:r>
          </w:p>
        </w:tc>
      </w:tr>
      <w:tr w:rsidR="00A424CF" w:rsidRPr="00A424CF" w14:paraId="42B2029B" w14:textId="77777777" w:rsidTr="00A424CF">
        <w:trPr>
          <w:trHeight w:val="2900"/>
        </w:trPr>
        <w:tc>
          <w:tcPr>
            <w:tcW w:w="2620" w:type="dxa"/>
            <w:vMerge w:val="restart"/>
            <w:hideMark/>
          </w:tcPr>
          <w:p w14:paraId="1A0423FE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Bloc de gauche</w:t>
            </w:r>
            <w:r w:rsidRPr="00A424CF">
              <w:rPr>
                <w:sz w:val="22"/>
                <w:szCs w:val="22"/>
              </w:rPr>
              <w:br/>
              <w:t xml:space="preserve">Acteurs </w:t>
            </w:r>
            <w:proofErr w:type="gramStart"/>
            <w:r w:rsidRPr="00A424CF">
              <w:rPr>
                <w:sz w:val="22"/>
                <w:szCs w:val="22"/>
              </w:rPr>
              <w:t>politiques:</w:t>
            </w:r>
            <w:proofErr w:type="gramEnd"/>
            <w:r w:rsidRPr="00A424CF">
              <w:rPr>
                <w:sz w:val="22"/>
                <w:szCs w:val="22"/>
              </w:rPr>
              <w:t xml:space="preserve"> Parti </w:t>
            </w:r>
            <w:proofErr w:type="gramStart"/>
            <w:r w:rsidRPr="00A424CF">
              <w:rPr>
                <w:sz w:val="22"/>
                <w:szCs w:val="22"/>
              </w:rPr>
              <w:t>Socialiste;</w:t>
            </w:r>
            <w:proofErr w:type="gramEnd"/>
            <w:r w:rsidRPr="00A424CF">
              <w:rPr>
                <w:sz w:val="22"/>
                <w:szCs w:val="22"/>
              </w:rPr>
              <w:t xml:space="preserve"> Unia</w:t>
            </w:r>
          </w:p>
        </w:tc>
        <w:tc>
          <w:tcPr>
            <w:tcW w:w="3260" w:type="dxa"/>
            <w:noWrap/>
            <w:hideMark/>
          </w:tcPr>
          <w:p w14:paraId="2BE5870A" w14:textId="4DA05A6C" w:rsidR="00A424CF" w:rsidRPr="00A424CF" w:rsidRDefault="00A424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Gauche pro-mondialisation</w:t>
            </w:r>
          </w:p>
        </w:tc>
        <w:tc>
          <w:tcPr>
            <w:tcW w:w="2800" w:type="dxa"/>
            <w:hideMark/>
          </w:tcPr>
          <w:p w14:paraId="1F7A5437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 xml:space="preserve">Managers et spécialistes socio-culturels à haut niveau d'éducation et de revenu. </w:t>
            </w:r>
            <w:proofErr w:type="spellStart"/>
            <w:r w:rsidRPr="00A424CF">
              <w:rPr>
                <w:sz w:val="22"/>
                <w:szCs w:val="22"/>
              </w:rPr>
              <w:t>Pluôt</w:t>
            </w:r>
            <w:proofErr w:type="spellEnd"/>
            <w:r w:rsidRPr="00A424CF">
              <w:rPr>
                <w:sz w:val="22"/>
                <w:szCs w:val="22"/>
              </w:rPr>
              <w:t xml:space="preserve"> tendance à résider en Romandie</w:t>
            </w:r>
          </w:p>
        </w:tc>
        <w:tc>
          <w:tcPr>
            <w:tcW w:w="2100" w:type="dxa"/>
            <w:hideMark/>
          </w:tcPr>
          <w:p w14:paraId="32FD83B2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 xml:space="preserve">Pour augmenter les dépenses sociales et l'intervention de l'État dans l'économie. Pour la taxation des hauts </w:t>
            </w:r>
            <w:proofErr w:type="gramStart"/>
            <w:r w:rsidRPr="00A424CF">
              <w:rPr>
                <w:sz w:val="22"/>
                <w:szCs w:val="22"/>
              </w:rPr>
              <w:t>revenus;</w:t>
            </w:r>
            <w:proofErr w:type="gramEnd"/>
            <w:r w:rsidRPr="00A424CF">
              <w:rPr>
                <w:sz w:val="22"/>
                <w:szCs w:val="22"/>
              </w:rPr>
              <w:t xml:space="preserve"> pour l'immigration et l'intégration européenne.</w:t>
            </w:r>
          </w:p>
        </w:tc>
      </w:tr>
      <w:tr w:rsidR="00A424CF" w:rsidRPr="00A424CF" w14:paraId="31322E05" w14:textId="77777777" w:rsidTr="00A424CF">
        <w:trPr>
          <w:trHeight w:val="2900"/>
        </w:trPr>
        <w:tc>
          <w:tcPr>
            <w:tcW w:w="2620" w:type="dxa"/>
            <w:vMerge/>
            <w:hideMark/>
          </w:tcPr>
          <w:p w14:paraId="421ABDF7" w14:textId="77777777" w:rsidR="00A424CF" w:rsidRPr="00A424CF" w:rsidRDefault="00A424CF">
            <w:pPr>
              <w:rPr>
                <w:sz w:val="22"/>
                <w:szCs w:val="22"/>
              </w:rPr>
            </w:pPr>
          </w:p>
        </w:tc>
        <w:tc>
          <w:tcPr>
            <w:tcW w:w="3260" w:type="dxa"/>
            <w:noWrap/>
            <w:hideMark/>
          </w:tcPr>
          <w:p w14:paraId="16F6756A" w14:textId="4210EA3B" w:rsidR="00A424CF" w:rsidRPr="00A424CF" w:rsidRDefault="00A424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Gauche</w:t>
            </w:r>
            <w:r w:rsidRPr="00A424CF">
              <w:rPr>
                <w:sz w:val="22"/>
                <w:szCs w:val="22"/>
              </w:rPr>
              <w:t xml:space="preserve"> anti-mondialisation</w:t>
            </w:r>
          </w:p>
        </w:tc>
        <w:tc>
          <w:tcPr>
            <w:tcW w:w="2800" w:type="dxa"/>
            <w:hideMark/>
          </w:tcPr>
          <w:p w14:paraId="08031E55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>Employés à faible niveau de revenu et d'éducation</w:t>
            </w:r>
          </w:p>
        </w:tc>
        <w:tc>
          <w:tcPr>
            <w:tcW w:w="2100" w:type="dxa"/>
            <w:hideMark/>
          </w:tcPr>
          <w:p w14:paraId="7AAF468B" w14:textId="77777777" w:rsidR="00A424CF" w:rsidRPr="00A424CF" w:rsidRDefault="00A424CF">
            <w:pPr>
              <w:rPr>
                <w:sz w:val="22"/>
                <w:szCs w:val="22"/>
              </w:rPr>
            </w:pPr>
            <w:r w:rsidRPr="00A424CF">
              <w:rPr>
                <w:sz w:val="22"/>
                <w:szCs w:val="22"/>
              </w:rPr>
              <w:t xml:space="preserve">Pour augmenter les dépenses sociales et l'intervention de l'État dans l'économie. Pour la taxation des hauts </w:t>
            </w:r>
            <w:proofErr w:type="gramStart"/>
            <w:r w:rsidRPr="00A424CF">
              <w:rPr>
                <w:sz w:val="22"/>
                <w:szCs w:val="22"/>
              </w:rPr>
              <w:t>revenus;</w:t>
            </w:r>
            <w:proofErr w:type="gramEnd"/>
            <w:r w:rsidRPr="00A424CF">
              <w:rPr>
                <w:sz w:val="22"/>
                <w:szCs w:val="22"/>
              </w:rPr>
              <w:t xml:space="preserve"> contre l'immigration et l'intégration Européenne</w:t>
            </w:r>
          </w:p>
        </w:tc>
      </w:tr>
    </w:tbl>
    <w:p w14:paraId="4C604469" w14:textId="6BDB1A33" w:rsidR="00B75A8D" w:rsidRDefault="00B75A8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5"/>
        <w:gridCol w:w="1844"/>
        <w:gridCol w:w="2410"/>
        <w:gridCol w:w="3113"/>
      </w:tblGrid>
      <w:tr w:rsidR="007B0E78" w:rsidRPr="007B0E78" w14:paraId="1C83DB6A" w14:textId="77777777" w:rsidTr="007B0E78">
        <w:trPr>
          <w:trHeight w:val="580"/>
        </w:trPr>
        <w:tc>
          <w:tcPr>
            <w:tcW w:w="1695" w:type="dxa"/>
            <w:noWrap/>
            <w:hideMark/>
          </w:tcPr>
          <w:p w14:paraId="07D7A90E" w14:textId="77777777" w:rsidR="007B0E78" w:rsidRPr="007B0E78" w:rsidRDefault="007B0E78">
            <w:r w:rsidRPr="007B0E78">
              <w:lastRenderedPageBreak/>
              <w:t>Bloc social</w:t>
            </w:r>
          </w:p>
        </w:tc>
        <w:tc>
          <w:tcPr>
            <w:tcW w:w="1844" w:type="dxa"/>
            <w:noWrap/>
            <w:hideMark/>
          </w:tcPr>
          <w:p w14:paraId="777D3A7A" w14:textId="77777777" w:rsidR="007B0E78" w:rsidRPr="007B0E78" w:rsidRDefault="007B0E78">
            <w:r w:rsidRPr="007B0E78">
              <w:t>Groupe socio-politique</w:t>
            </w:r>
          </w:p>
        </w:tc>
        <w:tc>
          <w:tcPr>
            <w:tcW w:w="2410" w:type="dxa"/>
            <w:noWrap/>
            <w:hideMark/>
          </w:tcPr>
          <w:p w14:paraId="1A394399" w14:textId="77777777" w:rsidR="007B0E78" w:rsidRPr="007B0E78" w:rsidRDefault="007B0E78">
            <w:r w:rsidRPr="007B0E78">
              <w:t>Groupe socio-économique</w:t>
            </w:r>
          </w:p>
        </w:tc>
        <w:tc>
          <w:tcPr>
            <w:tcW w:w="3113" w:type="dxa"/>
            <w:noWrap/>
            <w:hideMark/>
          </w:tcPr>
          <w:p w14:paraId="21E30001" w14:textId="77777777" w:rsidR="007B0E78" w:rsidRPr="007B0E78" w:rsidRDefault="007B0E78">
            <w:r w:rsidRPr="007B0E78">
              <w:t>Demandes politiques</w:t>
            </w:r>
          </w:p>
        </w:tc>
      </w:tr>
      <w:tr w:rsidR="007B0E78" w:rsidRPr="007B0E78" w14:paraId="2EEC0216" w14:textId="77777777" w:rsidTr="007B0E78">
        <w:trPr>
          <w:trHeight w:val="1450"/>
        </w:trPr>
        <w:tc>
          <w:tcPr>
            <w:tcW w:w="1695" w:type="dxa"/>
            <w:vMerge w:val="restart"/>
            <w:hideMark/>
          </w:tcPr>
          <w:p w14:paraId="09853C11" w14:textId="77777777" w:rsidR="007B0E78" w:rsidRPr="007B0E78" w:rsidRDefault="007B0E78" w:rsidP="007B0E78">
            <w:r w:rsidRPr="007B0E78">
              <w:t>Libéral-conservateur</w:t>
            </w:r>
          </w:p>
        </w:tc>
        <w:tc>
          <w:tcPr>
            <w:tcW w:w="1844" w:type="dxa"/>
            <w:noWrap/>
            <w:hideMark/>
          </w:tcPr>
          <w:p w14:paraId="575E0163" w14:textId="77777777" w:rsidR="007B0E78" w:rsidRPr="007B0E78" w:rsidRDefault="007B0E78">
            <w:r w:rsidRPr="007B0E78">
              <w:t>Conservateurs (37,6%)</w:t>
            </w:r>
          </w:p>
        </w:tc>
        <w:tc>
          <w:tcPr>
            <w:tcW w:w="2410" w:type="dxa"/>
            <w:hideMark/>
          </w:tcPr>
          <w:p w14:paraId="4C68090F" w14:textId="77777777" w:rsidR="007B0E78" w:rsidRPr="007B0E78" w:rsidRDefault="007B0E78">
            <w:r w:rsidRPr="007B0E78">
              <w:t>Employé à niveau d'éducation et de revenu moyen à faible. Pas de surreprésentation régionale ou linguistique</w:t>
            </w:r>
          </w:p>
        </w:tc>
        <w:tc>
          <w:tcPr>
            <w:tcW w:w="3113" w:type="dxa"/>
            <w:hideMark/>
          </w:tcPr>
          <w:p w14:paraId="4E3052F9" w14:textId="77777777" w:rsidR="007B0E78" w:rsidRPr="007B0E78" w:rsidRDefault="007B0E78">
            <w:r w:rsidRPr="007B0E78">
              <w:t xml:space="preserve">Contre toute augmentation </w:t>
            </w:r>
            <w:proofErr w:type="gramStart"/>
            <w:r w:rsidRPr="007B0E78">
              <w:t>fiscale;</w:t>
            </w:r>
            <w:proofErr w:type="gramEnd"/>
            <w:r w:rsidRPr="007B0E78">
              <w:t xml:space="preserve"> pour lier les primes d'assurance-maladie au revenu et créer une caisse </w:t>
            </w:r>
            <w:proofErr w:type="gramStart"/>
            <w:r w:rsidRPr="007B0E78">
              <w:t>unique;</w:t>
            </w:r>
            <w:proofErr w:type="gramEnd"/>
            <w:r w:rsidRPr="007B0E78">
              <w:t xml:space="preserve"> contre les réformes néolibérales.</w:t>
            </w:r>
          </w:p>
        </w:tc>
      </w:tr>
      <w:tr w:rsidR="007B0E78" w:rsidRPr="007B0E78" w14:paraId="765D0625" w14:textId="77777777" w:rsidTr="007B0E78">
        <w:trPr>
          <w:trHeight w:val="1740"/>
        </w:trPr>
        <w:tc>
          <w:tcPr>
            <w:tcW w:w="1695" w:type="dxa"/>
            <w:vMerge/>
            <w:hideMark/>
          </w:tcPr>
          <w:p w14:paraId="2F18C17D" w14:textId="77777777" w:rsidR="007B0E78" w:rsidRPr="007B0E78" w:rsidRDefault="007B0E78"/>
        </w:tc>
        <w:tc>
          <w:tcPr>
            <w:tcW w:w="1844" w:type="dxa"/>
            <w:noWrap/>
            <w:hideMark/>
          </w:tcPr>
          <w:p w14:paraId="63C3946D" w14:textId="77777777" w:rsidR="007B0E78" w:rsidRPr="007B0E78" w:rsidRDefault="007B0E78">
            <w:r w:rsidRPr="007B0E78">
              <w:t>Néolibéraux (18,6%)</w:t>
            </w:r>
          </w:p>
        </w:tc>
        <w:tc>
          <w:tcPr>
            <w:tcW w:w="2410" w:type="dxa"/>
            <w:hideMark/>
          </w:tcPr>
          <w:p w14:paraId="61220664" w14:textId="77777777" w:rsidR="007B0E78" w:rsidRPr="007B0E78" w:rsidRDefault="007B0E78">
            <w:r w:rsidRPr="007B0E78">
              <w:t>Employés à haut niveau de revenu et d'éducation exerçant une fonction de supervision (cadre, manager). Forte présence en Suisse-alémanique</w:t>
            </w:r>
          </w:p>
        </w:tc>
        <w:tc>
          <w:tcPr>
            <w:tcW w:w="3113" w:type="dxa"/>
            <w:hideMark/>
          </w:tcPr>
          <w:p w14:paraId="715C20A3" w14:textId="77777777" w:rsidR="007B0E78" w:rsidRPr="007B0E78" w:rsidRDefault="007B0E78">
            <w:r w:rsidRPr="007B0E78">
              <w:t xml:space="preserve">Contre toute augmentation </w:t>
            </w:r>
            <w:proofErr w:type="gramStart"/>
            <w:r w:rsidRPr="007B0E78">
              <w:t>fiscale;</w:t>
            </w:r>
            <w:proofErr w:type="gramEnd"/>
            <w:r w:rsidRPr="007B0E78">
              <w:t xml:space="preserve"> contre lier les primes d'assurance-maladie au revenu et créer une caisse </w:t>
            </w:r>
            <w:proofErr w:type="gramStart"/>
            <w:r w:rsidRPr="007B0E78">
              <w:t>unique;</w:t>
            </w:r>
            <w:proofErr w:type="gramEnd"/>
            <w:r w:rsidRPr="007B0E78">
              <w:t xml:space="preserve"> fortement pour les réformes néolibérales</w:t>
            </w:r>
          </w:p>
        </w:tc>
      </w:tr>
      <w:tr w:rsidR="007B0E78" w:rsidRPr="007B0E78" w14:paraId="32E49A15" w14:textId="77777777" w:rsidTr="007B0E78">
        <w:trPr>
          <w:trHeight w:val="1740"/>
        </w:trPr>
        <w:tc>
          <w:tcPr>
            <w:tcW w:w="1695" w:type="dxa"/>
            <w:vMerge w:val="restart"/>
            <w:hideMark/>
          </w:tcPr>
          <w:p w14:paraId="69C1C03C" w14:textId="77777777" w:rsidR="007B0E78" w:rsidRPr="007B0E78" w:rsidRDefault="007B0E78">
            <w:r w:rsidRPr="007B0E78">
              <w:t>Bloc de gauche</w:t>
            </w:r>
          </w:p>
        </w:tc>
        <w:tc>
          <w:tcPr>
            <w:tcW w:w="1844" w:type="dxa"/>
            <w:noWrap/>
            <w:hideMark/>
          </w:tcPr>
          <w:p w14:paraId="48F8B54F" w14:textId="77777777" w:rsidR="007B0E78" w:rsidRPr="007B0E78" w:rsidRDefault="007B0E78">
            <w:r w:rsidRPr="007B0E78">
              <w:t>Réformiste socialiste (18,5%)</w:t>
            </w:r>
          </w:p>
        </w:tc>
        <w:tc>
          <w:tcPr>
            <w:tcW w:w="2410" w:type="dxa"/>
            <w:hideMark/>
          </w:tcPr>
          <w:p w14:paraId="085066AD" w14:textId="77777777" w:rsidR="007B0E78" w:rsidRPr="007B0E78" w:rsidRDefault="007B0E78">
            <w:r w:rsidRPr="007B0E78">
              <w:t>Employés sans fonction de supervision à haut niveau d'éducation et niveau de revenu moyen. Légère surreprésentation en Suisse-alémanique</w:t>
            </w:r>
          </w:p>
        </w:tc>
        <w:tc>
          <w:tcPr>
            <w:tcW w:w="3113" w:type="dxa"/>
            <w:hideMark/>
          </w:tcPr>
          <w:p w14:paraId="0F7FBF8F" w14:textId="77777777" w:rsidR="007B0E78" w:rsidRPr="007B0E78" w:rsidRDefault="007B0E78">
            <w:r w:rsidRPr="007B0E78">
              <w:t xml:space="preserve">En faveur d'une augmentation </w:t>
            </w:r>
            <w:proofErr w:type="gramStart"/>
            <w:r w:rsidRPr="007B0E78">
              <w:t>fiscale;</w:t>
            </w:r>
            <w:proofErr w:type="gramEnd"/>
            <w:r w:rsidRPr="007B0E78">
              <w:t xml:space="preserve"> pour lier les primes d'</w:t>
            </w:r>
            <w:proofErr w:type="spellStart"/>
            <w:r w:rsidRPr="007B0E78">
              <w:t>assurance-maldie</w:t>
            </w:r>
            <w:proofErr w:type="spellEnd"/>
            <w:r w:rsidRPr="007B0E78">
              <w:t xml:space="preserve"> au revenu et la création d'une caisse </w:t>
            </w:r>
            <w:proofErr w:type="gramStart"/>
            <w:r w:rsidRPr="007B0E78">
              <w:t>unique;</w:t>
            </w:r>
            <w:proofErr w:type="gramEnd"/>
            <w:r w:rsidRPr="007B0E78">
              <w:t xml:space="preserve"> contre les réformes néolibérales.</w:t>
            </w:r>
          </w:p>
        </w:tc>
      </w:tr>
      <w:tr w:rsidR="007B0E78" w:rsidRPr="007B0E78" w14:paraId="36B501BF" w14:textId="77777777" w:rsidTr="007B0E78">
        <w:trPr>
          <w:trHeight w:val="1740"/>
        </w:trPr>
        <w:tc>
          <w:tcPr>
            <w:tcW w:w="1695" w:type="dxa"/>
            <w:vMerge/>
            <w:hideMark/>
          </w:tcPr>
          <w:p w14:paraId="06F7D5E6" w14:textId="77777777" w:rsidR="007B0E78" w:rsidRPr="007B0E78" w:rsidRDefault="007B0E78"/>
        </w:tc>
        <w:tc>
          <w:tcPr>
            <w:tcW w:w="1844" w:type="dxa"/>
            <w:noWrap/>
            <w:hideMark/>
          </w:tcPr>
          <w:p w14:paraId="6CD589DB" w14:textId="77777777" w:rsidR="007B0E78" w:rsidRPr="007B0E78" w:rsidRDefault="007B0E78">
            <w:r w:rsidRPr="007B0E78">
              <w:t>Réformiste socialiste anti-fiscalité (7,5%)</w:t>
            </w:r>
          </w:p>
        </w:tc>
        <w:tc>
          <w:tcPr>
            <w:tcW w:w="2410" w:type="dxa"/>
            <w:hideMark/>
          </w:tcPr>
          <w:p w14:paraId="57168454" w14:textId="77777777" w:rsidR="007B0E78" w:rsidRPr="007B0E78" w:rsidRDefault="007B0E78">
            <w:r w:rsidRPr="007B0E78">
              <w:t>Employés à niveau d'éducation moyen et niveau de revenu plutôt faible. Forte représentation de Romands et Tessinois</w:t>
            </w:r>
          </w:p>
        </w:tc>
        <w:tc>
          <w:tcPr>
            <w:tcW w:w="3113" w:type="dxa"/>
            <w:hideMark/>
          </w:tcPr>
          <w:p w14:paraId="15DF6867" w14:textId="77777777" w:rsidR="007B0E78" w:rsidRPr="007B0E78" w:rsidRDefault="007B0E78">
            <w:r w:rsidRPr="007B0E78">
              <w:t xml:space="preserve">Contre toute augmentation </w:t>
            </w:r>
            <w:proofErr w:type="gramStart"/>
            <w:r w:rsidRPr="007B0E78">
              <w:t>fiscale;</w:t>
            </w:r>
            <w:proofErr w:type="gramEnd"/>
            <w:r w:rsidRPr="007B0E78">
              <w:t xml:space="preserve"> pour lier les primes d'</w:t>
            </w:r>
            <w:proofErr w:type="spellStart"/>
            <w:r w:rsidRPr="007B0E78">
              <w:t>assurance-maldie</w:t>
            </w:r>
            <w:proofErr w:type="spellEnd"/>
            <w:r w:rsidRPr="007B0E78">
              <w:t xml:space="preserve"> au revenu et la création d'une caisse </w:t>
            </w:r>
            <w:proofErr w:type="gramStart"/>
            <w:r w:rsidRPr="007B0E78">
              <w:t>unique;</w:t>
            </w:r>
            <w:proofErr w:type="gramEnd"/>
            <w:r w:rsidRPr="007B0E78">
              <w:t xml:space="preserve"> contre les réformes néolibérales.</w:t>
            </w:r>
          </w:p>
        </w:tc>
      </w:tr>
      <w:tr w:rsidR="007B0E78" w:rsidRPr="007B0E78" w14:paraId="6DD82D57" w14:textId="77777777" w:rsidTr="007B0E78">
        <w:trPr>
          <w:trHeight w:val="1450"/>
        </w:trPr>
        <w:tc>
          <w:tcPr>
            <w:tcW w:w="1695" w:type="dxa"/>
            <w:hideMark/>
          </w:tcPr>
          <w:p w14:paraId="5910DD6B" w14:textId="77777777" w:rsidR="007B0E78" w:rsidRPr="007B0E78" w:rsidRDefault="007B0E78">
            <w:r w:rsidRPr="007B0E78">
              <w:t>En marge des deux blocs</w:t>
            </w:r>
          </w:p>
        </w:tc>
        <w:tc>
          <w:tcPr>
            <w:tcW w:w="1844" w:type="dxa"/>
            <w:hideMark/>
          </w:tcPr>
          <w:p w14:paraId="770B3453" w14:textId="77777777" w:rsidR="007B0E78" w:rsidRPr="007B0E78" w:rsidRDefault="007B0E78">
            <w:r w:rsidRPr="007B0E78">
              <w:t>Clusters 4 (8,3%</w:t>
            </w:r>
            <w:proofErr w:type="gramStart"/>
            <w:r w:rsidRPr="007B0E78">
              <w:t>);</w:t>
            </w:r>
            <w:proofErr w:type="gramEnd"/>
            <w:r w:rsidRPr="007B0E78">
              <w:t xml:space="preserve"> cluster 6 (6,8%) et cluster 7 (2,7%)</w:t>
            </w:r>
          </w:p>
        </w:tc>
        <w:tc>
          <w:tcPr>
            <w:tcW w:w="2410" w:type="dxa"/>
            <w:noWrap/>
            <w:hideMark/>
          </w:tcPr>
          <w:p w14:paraId="03E347EC" w14:textId="77777777" w:rsidR="007B0E78" w:rsidRPr="007B0E78" w:rsidRDefault="007B0E78"/>
        </w:tc>
        <w:tc>
          <w:tcPr>
            <w:tcW w:w="3113" w:type="dxa"/>
            <w:hideMark/>
          </w:tcPr>
          <w:p w14:paraId="414ACE46" w14:textId="77777777" w:rsidR="007B0E78" w:rsidRPr="007B0E78" w:rsidRDefault="007B0E78">
            <w:r w:rsidRPr="007B0E78">
              <w:t>Sans opinion (pour le cluster 7</w:t>
            </w:r>
            <w:proofErr w:type="gramStart"/>
            <w:r w:rsidRPr="007B0E78">
              <w:t>);</w:t>
            </w:r>
            <w:proofErr w:type="gramEnd"/>
            <w:r w:rsidRPr="007B0E78">
              <w:t xml:space="preserve"> indécis sur la plupart des variables (cluster 4) ou bien réponse uniquement des réponses favorables (cluster 7)</w:t>
            </w:r>
          </w:p>
        </w:tc>
      </w:tr>
    </w:tbl>
    <w:p w14:paraId="58D25A56" w14:textId="77777777" w:rsidR="00416EBA" w:rsidRDefault="00416EBA"/>
    <w:sectPr w:rsidR="00416E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CF"/>
    <w:rsid w:val="003D17CD"/>
    <w:rsid w:val="00416EBA"/>
    <w:rsid w:val="005A6252"/>
    <w:rsid w:val="005E1C02"/>
    <w:rsid w:val="007B0E78"/>
    <w:rsid w:val="00946DE7"/>
    <w:rsid w:val="00A424CF"/>
    <w:rsid w:val="00B75A8D"/>
    <w:rsid w:val="00C9091F"/>
    <w:rsid w:val="00E3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EFC8F5"/>
  <w15:chartTrackingRefBased/>
  <w15:docId w15:val="{EC6DC084-2F6D-4774-9B0D-DBD25E47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24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24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24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24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24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24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24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24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24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24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24C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42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Celal Güney</dc:creator>
  <cp:keywords/>
  <dc:description/>
  <cp:lastModifiedBy>Celal Güney</cp:lastModifiedBy>
  <cp:revision>2</cp:revision>
  <dcterms:created xsi:type="dcterms:W3CDTF">2026-09-25T15:54:00Z</dcterms:created>
  <dcterms:modified xsi:type="dcterms:W3CDTF">2026-09-25T15:54:00Z</dcterms:modified>
</cp:coreProperties>
</file>