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DataForge — UI/API Requirements Document</w:t>
            </w:r>
          </w:p>
          <w:p>
            <w:r>
              <w:rPr>
                <w:rFonts w:ascii="Arial" w:cs="Arial" w:eastAsia="Arial" w:hAnsi="Arial"/>
                <w:i/>
                <w:iCs/>
                <w:color w:val="D0EDD9"/>
                <w:sz w:val="22"/>
                <w:szCs w:val="22"/>
              </w:rPr>
              <w:t xml:space="preserve">Final Version — Milestone 1 Complete</w:t>
            </w:r>
          </w:p>
          <w:p>
            <w:r>
              <w:rPr>
                <w:rFonts w:ascii="Arial" w:cs="Arial" w:eastAsia="Arial" w:hAnsi="Arial"/>
                <w:color w:val="A5D6A7"/>
                <w:sz w:val="18"/>
                <w:szCs w:val="18"/>
              </w:rPr>
              <w:t xml:space="preserve">Full-Stack Developer · Beyza Ülkümen · May 2026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7"/>
                <w:szCs w:val="17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M1W3T10 — UI/API Requirements 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7"/>
                <w:szCs w:val="17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v1.0 — M1 Package Deliverable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1. Purpose &amp; Scope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consolidates all dashboard-related outputs produced by Beyza Ülkümen during Milestone 1 (Weeks 1–3) of the DataForge project. It serves as the official UI/API specification for Emrah's M1 review and as the primary reference document for M9 implementation.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Sources consolidated: M1W1T2 (dashboard pages), M1W1T4 (API requirements), M1W2T9 (data fields), M1W2T10 (API endpoints), M1W2T11 (DB sketches), M1W2T12 (traceability map), M1W2T13 (FastAPI structure), M1W3T8 (wireframes), M1W3T9 (UI states).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2. Dashboard Page Inventory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DataForge dashboard consists of 7 pages, each serving a specific operator use case within the Module 9 delivery.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Operator Use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System health at a glance. First screen operators see. Answers: is the system OK? Shows 4 KPI cards, last 5 alerts, and critical alert banner.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Live Stream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Real-time event monitoring. Kafka events pushed via WebSocket as they arrive. Virtual table of 200 most recent events with risk color-coding.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Fusion Monitor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Multi-sensor fusion health. Tracks signal quality, data loss, and contribution weight per sensor. Alerts when data_loss &gt; 1%.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AI Alerts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Anomaly alert inbox. All model-generated alerts sorted by risk score. Operator can acknowledge or close alerts.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XAI Panel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Explainable AI decision view. SHAP values visualised as bar chart. Plain-language explanation + expert JSON toggle.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Performance Metrics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System health time-series charts. Monitors latency p95, data loss, throughput against prototype bar thresholds.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Historical reporting with date/sensor filters. Anomaly summary, sensor performance, top 10 riskiest events. PDF/CSV export.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3. Data Fields Per Page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field listed below is required by the dashboard page. Source module indicates which DataForge module produces it. All fields are defined in the TimescaleDB schema (Section 5).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339"/>
          <w:sz w:val="24"/>
          <w:szCs w:val="24"/>
        </w:rPr>
        <w:t xml:space="preserve">3.1 Core Fields (all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/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event_id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UUID / STRING — Kafka → TimescaleDB events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TIMESTAMPTZ — Kafka → TimescaleDB events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VARCHAR(20) — Kafka → TimescaleDB events table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339"/>
          <w:sz w:val="24"/>
          <w:szCs w:val="24"/>
        </w:rPr>
        <w:t xml:space="preserve">3.2 AI / Model Output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/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anomaly_label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INT8 (0=normal, 1=anomaly) — Module 7 (Abdalla AI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risk_score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FLOAT 0–1 — Module 7 (Abdalla AI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FLOAT 0–1 — Module 7 (Abdalla AI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JSONB (SHAP values array) — Module 8 (Abdalla XAI/SHAP)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explanation_summary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 — Module 8 (templated plain-language string)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VARCHAR — Module 7 (model release tag)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339"/>
          <w:sz w:val="24"/>
          <w:szCs w:val="24"/>
        </w:rPr>
        <w:t xml:space="preserve">3.3 Performance / Pipeline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/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latency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FLOAT (ms) — Module 5 Spark (pipeline latency)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data_loss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FLOAT (%) — Module 5 Spark (watermark drop rate)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throughput_evts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 — Module 4/5 Kafka+Spark aggregate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quality_score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 0–100 — Module 6 Fusion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contribution_weight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FLOAT 0–1 — Module 6 Fusion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time_sync_ms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FLOAT (ms) — Module 5 software timestamp delta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active_sensors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 — Module 6 Fusion engine aggregate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system_status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VARCHAR — derived: active/warning/critical/idle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4. API Endpoint 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endpoints are prefixed with /api/v1. FastAPI backend serves REST and WebSocket. Authentication: JWT Bearer (stub in M1, activated in M9). Error format: RFC 7807.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339"/>
          <w:sz w:val="24"/>
          <w:szCs w:val="24"/>
        </w:rPr>
        <w:t xml:space="preserve">4.1 WebSocket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 Format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WS /api/v1/ws/stream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Live Stream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 event_id, timestamp, source_type, anomaly_label, risk_score } — Direct Kafka consumer bridge. Hello frame on connect. Heartbeat ping/pong 30s.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WS /api/v1/ws/fusion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Fusion Monitor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 sensor_type, status, quality_score, contribution_weight, data_loss, latency } — Fusion engine status push.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339"/>
          <w:sz w:val="24"/>
          <w:szCs w:val="24"/>
        </w:rPr>
        <w:t xml:space="preserve">4.2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200"/>
        <w:gridCol w:w="14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Poll / Trigger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Dashboard 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Query Params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30s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No params. Returns: active_sensors, active_alerts, avg_risk_score_1h, latency_p95_ms, system_status. Served from summary_1h CAGG.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/api/v1/alerts/recent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?limit=5&amp;sort=risk_desc — Last N alerts for Home page list. Returns subset of alert fields.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/api/v1/stream/info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Live Stream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Returns WS endpoint URL, current throughput, connection status. Called once on page mount.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/api/v1/alerts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 Alerts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?start=&amp;end=&amp;source_type=&amp;anomaly_label=&amp;status=&amp;min_risk=&amp;page=&amp;limit=25&amp;order= — Full alert list with filters.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/api/v1/alerts/summary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 Alerts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Returns: active_count, critical_count (risk&gt;0.9), closed_today. No params.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/api/v1/alerts/{id}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demand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 Alerts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detail of single alert including explanation_summary. No query params.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PATCH /api/v1/alerts/{id}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button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 Alerts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Body: { status: 'reviewed' | 'closed' }. Optimistic update on frontend.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/api/v1/alerts/{id}/xai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demand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XAI Panel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Returns SHAP values + explanation_text. Contract finalised with Abdalla at M2.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/api/v1/fusion/sensors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10s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Fusion Monitor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All sensors: status, contribution_weight, data_loss, latency, quality_score.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/api/v1/fusion/events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demand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Fusion Monitor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?source_type=&amp;limit=50 — Triggered on sensor card click.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/api/v1/performance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10s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?start=&amp;end=&amp;source_type=&amp;bucket=1m|5m|15m — Time-series data. Served from latency_1min CAGG.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/api/v1/performance/thresholds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Returns prototype bar thresholds from prototype_bar.yaml config 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demand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Reports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?start=&amp;end=&amp;source_type=&amp;anomaly_label=&amp;min_risk= — Full report JSON.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/api/v1/reports/export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button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Reports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?format=pdf|csv — Same filters as /reports. File download response. PDF: ReportLab backend.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/api/v1/health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All pages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Returns system health: db, kafka, spark status. Used by status band.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6"/>
                <w:szCs w:val="16"/>
              </w:rPr>
              <w:t xml:space="preserve">GET /api/v1/health/upstream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60s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All pages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Detailed upstream service status. Pings TimescaleDB + checks Kafka consumer lag.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5. API-to-Dashboard Traceability Map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table shows which API endpoint feeds which dashboard page component. Every endpoint has at least one consumer. Every component has at least one endpoint. No orphans.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Dashboard 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Poll /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Home (01)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StatusBand · SummaryCards (×4) · LastUpdated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/api/v1/alerts/recent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Home (01)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CriticalAlertBanner · RecentAlertsList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WS /api/v1/ws/stream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Live Stream (02)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ConnectionStatus · LiveEventTable · ThroughputCounter · EventCounter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/api/v1/stream/info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Live Stream (02)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ThroughputCounter (initial) · ConnectionStatus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WS /api/v1/ws/fusion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Fusion Monitor (03)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SensorStatusCards (status indicator) · DataLossAlert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/api/v1/fusion/sensors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Fusion Monitor (03)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SensorStatusGrid (×4) · ContributionBars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/api/v1/fusion/events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Fusion Monitor (03)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FusedEventsTable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 demand (card click)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AI Alerts (04)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AlertTable · FilterBar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/api/v1/alerts/summary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AI Alerts (04)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SummaryCards (Active · Critical · Closed)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/api/v1/alerts/{id}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AI Alerts (04)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RowAccordion (expand detail)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 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PATCH /api/v1/alerts/{id}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AI Alerts (04)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AcknowledgeButton · CloseButton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 button click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/api/v1/alerts/{id}/xai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XAI Panel (05)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PlainLanguageBox · SHAPBarChart · FeatureDetailTable · JSONToggle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 demand (from AI Alerts)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Performance (06)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KPICards · LatencyLineChart · DataLossAreaChart · ThroughputBarChart · SensorPerfTable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/api/v1/performance/thresholds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Performance (06)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ThresholdBand (chart overlay) · KPI OK/WARN/FAIL 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Reports (07)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SummaryCards · AnomalyTrendChart · TopEventsTable · SensorPerfTable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 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/api/v1/reports/export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Reports (07)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ExportPDFButton · ExportCSVButton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 button click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pages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StatusBand (system_status color)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GET /api/v1/health/upstream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pages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StatusBand · ErrorBanner 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60s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6. FastAPI Project Folder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FastAPI backend (Module 9b) follows a layered architecture: routers → services → db/queries. Each layer has a single responsibility.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339"/>
          <w:sz w:val="24"/>
          <w:szCs w:val="24"/>
        </w:rPr>
        <w:t xml:space="preserve">6.1 Top-Level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FastAPI app init, middleware, router registration, DB pool 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app/config.py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Settings via pydantic-settings (DATABASE_URL, KAFKA_*, CORS_ORIGIN)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app/routers/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One file per endpoint family (summary, alerts, fusion, performance, reports, health, websockets). HTTP layer only — no business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app/schemas/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Pydantic request/response DTOs. One file per feature. No DB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app/services/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logic. Called by routers. Calls DB layer. Independently testable.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app/db/connection.py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asyncpg pool init. get_connection() FastAPI dependency.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app/db/queries/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Raw parameterised SQL strings. No logic. One file per feature.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app/ws/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WebSocket connection manager + Kafka consumer bridges (stream + fusion).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app/core/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Cross-cutting: exceptions (RFC 7807), middleware (CORS, timing), security (JWT stub), logging (structured JSON).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functions tested with AsyncMock. No HTTP, no real 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tests/integration/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Routes tested against real TimescaleDB test instance via httpx.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db/migrations/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Alembic SQL migration files (001–006: schema, hypertables, compression, retention, CAGGs, seed data).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config/prototype_bar.yaml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Prototype bar thresholds served by /api/v1/performance/thresholds.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stack: FastAPI + TimescaleDB + Kafka + Zookeeper.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339"/>
          <w:sz w:val="24"/>
          <w:szCs w:val="24"/>
        </w:rPr>
        <w:t xml:space="preserve">6.2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Raw asyncpg over 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TimescaleDB-specific functions (create_hypertable, time_bucket, continuous aggregates) are not supported by SQLAlchemy ORM. Raw asyncpg gives full TS access with async I/O.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One router file per feature family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alert endpoints in alerts.py. Finding and changing an endpoint never requires searching across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Schemas separate from DB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 column names and API JSON keys often differ. Separation means DB refactors don't break the API contract.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WebSocket in separate ws/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WS connections are long-lived, unlike REST. The Kafka→WS bridge runs as a background task, separate from the router handshake.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RFC 7807 error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Consistent error shape: { type, title, status, detail }. Frontend can reliably parse errors across all endpoints.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JWT stub in M1, activated in M9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placeholder allows CORS to remain open for localhost:3000 during development without breaking the import structure.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7. Empty / Loading / Error States (Summary)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Full definitions are in ui_states.md (/services/dashboard/specs/). This section provides the summary table for the M1 package.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20"/>
        <w:gridCol w:w="2320"/>
        <w:gridCol w:w="33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Empty Trigger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Loading Trigger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Error Trigger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Home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active_sensors=0 + anomaly_count=0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Poll in-flight on mount or 30s cycle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/api/v1/summary 5xx or 10s 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Live Stream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events received in 60s (WS connected)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WS handshake in progress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WS drops after 3 reconnect attempts (8s total)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Fusion Monitor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sensors status=offline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10s poll in-flight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/api/v1/fusion/sensors 5xx or 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AI Alerts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Empty alert array + all counts=0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5s poll in-flight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/api/v1/alerts 5xx or 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XAI Panel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event_id query param in URL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XAI fetch in-flight after row click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404 (XAI not ready) or 5xx backend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Empty time-series for selected range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10s poll or range change in-flight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/api/v1/performance 5xx or 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Reports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Empty results for date range + filters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 fetch in-flight on filter change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/api/v1/reports 5xx or timeout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Global rules: error banner shows last-known-good timestamp. Stale data stays visible at 0.5 opacity (except Reports — stale report data is misleading and is hidden). WebSocket reconnect uses exponential backoff: 1s → 2s → 4s → 8s → error state.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8. Key Technical Decisions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TimescaleDB over plain 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 queries are time-series by nature (latency over time, throughput over time). TimescaleDB hypertables + continuous aggregates serve polling endpoints in &lt;10ms without full table scans. Plain PostgreSQL would require manual partitioning.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FastAPI over Django REST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FastAPI is async-first — critical for WebSocket bridge (Kafka→WS) and high-frequency polling (5s, 10s). Django REST is sync-first and would require additional async configuration. FastAPI also generates OpenAPI docs automatically at /docs.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WebSocket for Live Stream and Fusion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These pages require continuous data push — hundreds/thousands of events per second. REST polling at 5s intervals would miss events and create UI lag. WebSocket keeps a persistent connection and pushes events as they arrive.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REST polling for all other 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Home, AI Alerts, Performance, Reports update every 5–30s. REST polling is simpler to implement, stateless, and fault-tolerant. Frontend can resume after a disconnect without session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react-window virtual list for Live 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 to 200 events in memory, 50 in DOM. Prevents browser freeze from continuous DOM updates at 1000+ events/sec. Standard React virtualization solution.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ReportLab for PDF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Server-side PDF generation is more reliable than client-side (jsPDF). ReportLab supports complex layouts. File is streamed as response — no storage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JSONB for explanation (SHAP) 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SHAP output is a variable-length array of feature attribution objects. JSONB stores it flexibly, supports GIN indexing, and is queryable from SQL. No separate XAI table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Avro for streaming, Parquet for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Avro supports schema evolution (critical for DataForge as AI model output schema evolves). Parquet provides columnar efficiency for historical queries. Both are official Dataseed choices.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9. Prototype Performance Bar Reference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targets apply to the dashboard layer specifically. Full prototype bar is in /docs/requirements/prototype_performance_bar_final.docx.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Prototype 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Dashboard Implication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Latency p95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≤500ms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 page KPI card shows FAIL badge if exceeded. Threshold band on chart.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Data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≤1%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Fusion Monitor shows DataLossAlert banner if any sensor exceeds 1%.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≥10K evt/s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Live Stream ThroughputCounter. Performance page KPI. Home sparkline.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Model AUC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≥0.85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Shown in Reports page summary. Not a real-time metric — batch evaluation.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≤5%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Alerts page: ratio of acknowledged/closed alerts. Reports summary metric.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Time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±1ms software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 page KPI. Shows FAIL if delta &gt;1ms.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10. Source Document Index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final document consolidates the following M1 deliverables: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GitHub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M1W1T2 — 7 Dashboard Pages Definition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/docs/ (poster PDF)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M1W1T4 — API Requirements Notes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/docs/ (poster PDF)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M1W1T5 — Wireframe Sketches Guide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/docs/ (poster PDF)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M1W2T9 — Dashboard Data Field Specs (112 fields)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/services/dashboard/specs/dashboard_data_fields.md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M1W2T10 — API Endpoint List v1 (18 endpoints)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/docs/api/api_endpoints_v1.md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M1W2T11 — Database Table Sketches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/docs/database/db_table_sketches.md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M1W2T12 — API-to-Dashboard Traceability Map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/docs/api/api_dashboard_traceability.md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M1W2T13 — FastAPI Project Folder Structure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/docs/api/fastapi_project_structure.md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M1W3T8 — Wireframes All 7 Pages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/services/dashboard/wireframes/wireframe_[page].png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M1W3T9 — UI Empty/Loading/Error States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/services/dashboard/specs/ui_states.md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M1W3T10 — This Document (UI/API Requirements Final)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/docs/api/ui_api_requirements_final.docx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E8F5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Status: M1W3T10 complete. All Weeks 1–3 dashboard outputs consolidated into this final document. Ready for Emrah M1 review and M2 hand-off.</w:t>
            </w:r>
          </w:p>
        </w:tc>
      </w:tr>
    </w:tbl>
    <w:p>
      <w:pPr>
        <w:spacing w:after="0" w:before="8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DataForge · UI/API Requirements · Beyza · M1 · May 2026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33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2026-06-04T09:17:56.612Z</dcterms:created>
  <dcterms:modified xsi:type="dcterms:W3CDTF">2026-06-04T09:17:56.625Z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