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Projeto Raijin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Mini-Mundo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 projeto Raijn tem como o principal objetivo ajudar o locatário e o locador a controlarem o consumo de energia dos apartamentos. Para realizar essa tarefa é preciso cadastrar os dados do locatário, esses dados são os seguintes: nome completo, RG e CPF, telefone, e-mail. Tais dados são importantes para a construção do contrato de locação. Esse contrato de locação também deve ser salvo no sistema para futuras consultas e para calcular o valor do aluguel mensal de cada apartamento separadamente. Os dados do contrato de locação são os seguintes: nome completo do locatário, nome completo do locador, RG do locatário, RG do locador, endereço do apartamento, número/letra identificador do apartamento, tempo de duração do contrato, objetos com compõem o apartamento, valor-base do aluguel, descrição das regras do condomínio. Os dados do </w:t>
      </w:r>
      <w:r>
        <w:rPr>
          <w:rFonts w:ascii="Times New Roman" w:hAnsi="Times New Roman"/>
          <w:b w:val="false"/>
          <w:bCs w:val="false"/>
          <w:sz w:val="24"/>
          <w:szCs w:val="24"/>
        </w:rPr>
        <w:t>locador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também devem se salvo, esses dados são de extrema importância para o sistema, tais dados são: nome completo, CPF, RG, comprovante de renda ou fiador, data de nascimento, estado civil, número de telefone, e-mail. Todas essas informações são importantes, pois são a base necessária para o calculo do consumo de energia. Para calcular à energia é preciso que o valor do kilowatts seja informado no sistema, o número inicial do registro e o número final do registro. Deve ser gerado um histórico do consumo do de cada apartamento, com gráficos de projeção.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LibreOffice/5.2.4.2$Windows_x86 LibreOffice_project/3d5603e1122f0f102b62521720ab13a38a4e0eb0</Application>
  <Pages>1</Pages>
  <Words>228</Words>
  <Characters>1198</Characters>
  <CharactersWithSpaces>1423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2017-01-24T21:29:10Z</dcterms:created>
  <dc:creator/>
  <dc:description/>
  <dc:language>pt-BR</dc:language>
  <cp:lastModifiedBy/>
  <dcterms:modified xsi:type="dcterms:W3CDTF">2017-01-28T20:59:05Z</dcterms:modified>
  <cp:revision>4</cp:revision>
  <dc:subject/>
  <dc:title/>
</cp:coreProperties>
</file>