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Projeto Raijin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Mini-Mundo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O projeto Raijn tem como o principal objetivo ajudar o locatário e o locador a controlarem o consumo de energia dos apartamentos. Para realizar essa tarefa é preciso cadastrar os dados do locatário, esses dados são os seguintes: nome completo, RG e CPF, telefone, e-mail. Tais dados são importantes para a construção do contrato de locação. Esse contrato de locação também deve ser salvo no sistema para futuras consultas e para calcular o valor do aluguel mensal de cada apartamento separadamente. Os dados do contrato de locação são os seguintes: nome completo do locatário, nome completo do locador, RG do locatário, RG do locador, endereço do apartamento, número/letra identificador do apartamento, tempo de duração do contrato, objetos com compõem o apartamento, valor-base do aluguel, descrição das regras do condomínio. Os dados do locatário também devem se salvo, esses dados são de extrema importância para o sistema, tais dados são: nome completo, CPF, RG, comprovante de renda ou fiador, data de nascimento, estado civil, número de telefone, e-mail. Todas essas informações são importantes, pois são a base necessária para o calculo do consumo de energia. Para calcular à energia é preciso que o valor do </w:t>
      </w:r>
      <w:r>
        <w:rPr>
          <w:rFonts w:ascii="Times New Roman" w:hAnsi="Times New Roman"/>
          <w:b w:val="false"/>
          <w:bCs w:val="false"/>
          <w:sz w:val="24"/>
          <w:szCs w:val="24"/>
        </w:rPr>
        <w:t>kilowatts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seja informado no sistema, o número inicial do registro e o número final do registro. Deve ser gerado um histórico do consumo do de cada apartamento, com gráficos de projeção.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LibreOffice/5.2.4.2$Windows_x86 LibreOffice_project/3d5603e1122f0f102b62521720ab13a38a4e0eb0</Application>
  <Pages>1</Pages>
  <Words>228</Words>
  <Characters>1200</Characters>
  <CharactersWithSpaces>1425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2017-01-24T21:29:10Z</dcterms:created>
  <dc:creator/>
  <dc:description/>
  <dc:language>pt-BR</dc:language>
  <cp:lastModifiedBy/>
  <dcterms:modified xsi:type="dcterms:W3CDTF">2017-01-28T16:49:38Z</dcterms:modified>
  <cp:revision>3</cp:revision>
  <dc:subject/>
  <dc:title/>
</cp:coreProperties>
</file>