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bster" w:cs="Lobster" w:eastAsia="Lobster" w:hAnsi="Lobster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36"/>
          <w:szCs w:val="36"/>
          <w:u w:val="single"/>
          <w:rtl w:val="0"/>
        </w:rPr>
        <w:t xml:space="preserve">Utilisateur acheteur :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1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Identifications des tâches de l’utilisateur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Rechercher un produit</w:t>
      </w:r>
      <w:r w:rsidDel="00000000" w:rsidR="00000000" w:rsidRPr="00000000">
        <w:rPr>
          <w:sz w:val="24"/>
          <w:szCs w:val="24"/>
          <w:rtl w:val="0"/>
        </w:rPr>
        <w:t xml:space="preserve"> : Je cherche un t shirt spécifique que j’ai déjà vu quelque part.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Payer un produit</w:t>
      </w:r>
      <w:r w:rsidDel="00000000" w:rsidR="00000000" w:rsidRPr="00000000">
        <w:rPr>
          <w:sz w:val="24"/>
          <w:szCs w:val="24"/>
          <w:rtl w:val="0"/>
        </w:rPr>
        <w:t xml:space="preserve"> : J’ai déjà trouvé un produit qui me plaît sur le site et je souhaite maintenant le payer.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S’identifier/Créer un compte</w:t>
      </w:r>
      <w:r w:rsidDel="00000000" w:rsidR="00000000" w:rsidRPr="00000000">
        <w:rPr>
          <w:sz w:val="24"/>
          <w:szCs w:val="24"/>
          <w:rtl w:val="0"/>
        </w:rPr>
        <w:t xml:space="preserve"> : Je veux m’identifier ou créer un compte sur le site.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Cliquer sur un produit</w:t>
      </w:r>
      <w:r w:rsidDel="00000000" w:rsidR="00000000" w:rsidRPr="00000000">
        <w:rPr>
          <w:sz w:val="24"/>
          <w:szCs w:val="24"/>
          <w:rtl w:val="0"/>
        </w:rPr>
        <w:t xml:space="preserve"> : J’ai vu un produit qui me plaît et je souhaite avoir des informations dessus.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Voir le panier</w:t>
      </w:r>
      <w:r w:rsidDel="00000000" w:rsidR="00000000" w:rsidRPr="00000000">
        <w:rPr>
          <w:sz w:val="24"/>
          <w:szCs w:val="24"/>
          <w:rtl w:val="0"/>
        </w:rPr>
        <w:t xml:space="preserve"> : Je souhaite voir si j’ai des commandes dans mon panier de commandes.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2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Création du dialogue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6464" cy="40147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464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3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Création de l’interface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005513" cy="4500974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450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4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Association du dialogue et de l’interface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310188" cy="3982641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8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5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Cheminement centré tâches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Rechercher un produit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Localiser la barre de recherche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sait utiliser un moteur de recherche donc sait utiliser une barre de recherche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Cliquer sur la barre de recherche et taper le produit recherché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sait utiliser un moteur de recherche donc sait utiliser une barre de recherche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Appuyer sur l’outil de recherche (situé à côté de la barre de recherche)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sait utiliser un moteur de recherche donc sait utiliser une barre de recherche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Payer un produit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Apercevoir et cliquer sur 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clique dessus instinctivement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Cliquer sur le bouton “Acheter”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comprend que ce bouton permet d’acheter le produit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Cliquer sur ”Créer un compte”/”S’identifier” et valider le choix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comprend qu’il faut avoir un compte pour l’acheter et clique donc sur les choix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Cliquer sur “Payer” dans la page du panier des produits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comprend qu’il choisit de payer son produit ou son panier complet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Entrer des coordonnées bancaires et valider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finalise la commande en payant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S’identifier/Créer un compte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Apercevoir et cliquer sur “Compte”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comprend qu’il pourra créer/utiliser un compte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Choisir “S’identifier” ou “Créer un compte”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choisit entre s’identifier à un compte et créer un compte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Taper les informations concernées et valider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saisit ses informations dans les barres prévues à cet effet et valide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Cliquer sur un produit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Apercevoir et cliquer sur 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clique sur le produit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Voir le panier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Apercevoir et cliquer sur le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clique sur l'icône en forme de panier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6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utilisateur du prototype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prototype semble cohérent et l’utilisateur semble comprendre le fonctionnement du système.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7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Recueil des scénarios de test et mise à jour de la liste des tâches utilisateur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obster" w:cs="Lobster" w:eastAsia="Lobster" w:hAnsi="Lobster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Aucune modification ne semble vraiment importante à rajouter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obster" w:cs="Lobster" w:eastAsia="Lobster" w:hAnsi="Lobster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obster" w:cs="Lobster" w:eastAsia="Lobster" w:hAnsi="Lobster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36"/>
          <w:szCs w:val="36"/>
          <w:u w:val="single"/>
          <w:rtl w:val="0"/>
        </w:rPr>
        <w:t xml:space="preserve">Utilisateur vendeur :</w:t>
      </w:r>
    </w:p>
    <w:p w:rsidR="00000000" w:rsidDel="00000000" w:rsidP="00000000" w:rsidRDefault="00000000" w:rsidRPr="00000000" w14:paraId="0000009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1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Identifications des tâches de l’utilisateur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Vendre un produit</w:t>
      </w:r>
      <w:r w:rsidDel="00000000" w:rsidR="00000000" w:rsidRPr="00000000">
        <w:rPr>
          <w:sz w:val="24"/>
          <w:szCs w:val="24"/>
          <w:rtl w:val="0"/>
        </w:rPr>
        <w:t xml:space="preserve"> : Je souhaite vendre un produit t shirt sur le site.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S’identifier/Créer un compte</w:t>
      </w:r>
      <w:r w:rsidDel="00000000" w:rsidR="00000000" w:rsidRPr="00000000">
        <w:rPr>
          <w:sz w:val="24"/>
          <w:szCs w:val="24"/>
          <w:rtl w:val="0"/>
        </w:rPr>
        <w:t xml:space="preserve"> : Je veux m’identifier ou créer un compte sur le site.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Suivre la vente d’un produit</w:t>
      </w:r>
      <w:r w:rsidDel="00000000" w:rsidR="00000000" w:rsidRPr="00000000">
        <w:rPr>
          <w:sz w:val="24"/>
          <w:szCs w:val="24"/>
          <w:rtl w:val="0"/>
        </w:rPr>
        <w:t xml:space="preserve"> : J’ai mis en vente un produit et j’aimerais savoir si il a été vendu ou pas.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2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Création du dialogue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300" cy="431958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300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3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Création de l’interface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144460" cy="359568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6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4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Association du dialogue et de l’interface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322923" cy="4738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2923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5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Cheminement centré tâches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Vendre un produit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Apercevoir le bouton “Vendre” et cliquer dessus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clique dessus instinctivement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Créer un compte / S’identifier et valider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sait créer un compte et valider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Remplir la page de vente et valider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sait taper des informations et valider</w:t>
            </w:r>
          </w:p>
        </w:tc>
      </w:tr>
    </w:tbl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S’identifier/Créer un compte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Apercevoir et cliquer sur “Compte”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comprend qu’il pourra créer/utiliser un compte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Choisir “S’identifier” ou “Créer un compte”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choisit entre s’identifier à un compte et créer un compte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Taper les informations concernées et valider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saisit ses informations dans les barres prévues à cet effet et valide</w:t>
            </w:r>
          </w:p>
        </w:tc>
      </w:tr>
    </w:tbl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Suivre la vente d’un produit</w:t>
      </w:r>
    </w:p>
    <w:p w:rsidR="00000000" w:rsidDel="00000000" w:rsidP="00000000" w:rsidRDefault="00000000" w:rsidRPr="00000000" w14:paraId="000000E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Connaissances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Apercevoir et cliquer sur “Mes Ventes”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clique dessus instinctivement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Créer un compte / S’identifier et valider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sait créer un compte et valider</w:t>
            </w:r>
          </w:p>
        </w:tc>
      </w:tr>
    </w:tbl>
    <w:p w:rsidR="00000000" w:rsidDel="00000000" w:rsidP="00000000" w:rsidRDefault="00000000" w:rsidRPr="00000000" w14:paraId="000000F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6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utilisateur du prototype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Le prototype semble cohérent et l’utilisateur semble comprendre le fonctionnement du système.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7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Recueil des scénarios de test et mise à jour de la liste des tâches utilisateur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Aucune modification ne semble vraiment importante à rajouter.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