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7C7D" w:rsidRPr="00827C7D" w:rsidRDefault="00827C7D" w:rsidP="00827C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GT"/>
        </w:rPr>
      </w:pPr>
      <w:r w:rsidRPr="00827C7D">
        <w:rPr>
          <w:rFonts w:ascii="Times New Roman" w:eastAsia="Times New Roman" w:hAnsi="Times New Roman" w:cs="Times New Roman"/>
          <w:b/>
          <w:bCs/>
          <w:kern w:val="36"/>
          <w:sz w:val="48"/>
          <w:szCs w:val="48"/>
          <w:lang w:eastAsia="es-GT"/>
        </w:rPr>
        <w:t>Planteamiento del problema</w:t>
      </w:r>
    </w:p>
    <w:p w:rsidR="00827C7D" w:rsidRPr="00827C7D" w:rsidRDefault="00827C7D" w:rsidP="00827C7D">
      <w:pPr>
        <w:spacing w:before="100" w:beforeAutospacing="1" w:after="100" w:afterAutospacing="1" w:line="480" w:lineRule="auto"/>
        <w:rPr>
          <w:rFonts w:ascii="Times New Roman" w:eastAsia="Times New Roman" w:hAnsi="Times New Roman" w:cs="Times New Roman"/>
          <w:sz w:val="24"/>
          <w:szCs w:val="24"/>
          <w:lang w:eastAsia="es-GT"/>
        </w:rPr>
      </w:pPr>
      <w:r w:rsidRPr="00827C7D">
        <w:rPr>
          <w:rFonts w:ascii="Times New Roman" w:eastAsia="Times New Roman" w:hAnsi="Times New Roman" w:cs="Times New Roman"/>
          <w:sz w:val="24"/>
          <w:szCs w:val="24"/>
          <w:lang w:eastAsia="es-GT"/>
        </w:rPr>
        <w:t>Muchas pequeñas y medianas empresas de Guatemala toman sus decisiones de producción y distribución de forma empírica, basándose en la experiencia o en estimaciones aproximadas. Deciden cuánto producir de cada artículo sin evaluar sus recursos limitados (materia prima, horas de trabajo, presupuesto) y reparten la mercancía desde sus bodegas hacia los clientes sin comparar el costo de las rutas posibles.</w:t>
      </w:r>
    </w:p>
    <w:p w:rsidR="00827C7D" w:rsidRPr="00827C7D" w:rsidRDefault="00827C7D" w:rsidP="00827C7D">
      <w:pPr>
        <w:spacing w:before="100" w:beforeAutospacing="1" w:after="100" w:afterAutospacing="1" w:line="480" w:lineRule="auto"/>
        <w:rPr>
          <w:rFonts w:ascii="Times New Roman" w:eastAsia="Times New Roman" w:hAnsi="Times New Roman" w:cs="Times New Roman"/>
          <w:sz w:val="24"/>
          <w:szCs w:val="24"/>
          <w:lang w:eastAsia="es-GT"/>
        </w:rPr>
      </w:pPr>
      <w:r w:rsidRPr="00827C7D">
        <w:rPr>
          <w:rFonts w:ascii="Times New Roman" w:eastAsia="Times New Roman" w:hAnsi="Times New Roman" w:cs="Times New Roman"/>
          <w:sz w:val="24"/>
          <w:szCs w:val="24"/>
          <w:lang w:eastAsia="es-GT"/>
        </w:rPr>
        <w:t>Esto genera ganancias menores a las que podrían obtenerse, desperdicio de recursos y gastos de transporte innecesarios. Las herramientas formales de Investigación de Operaciones existen, pero suelen resolverse a mano o en software especializado que no es accesible ni sencillo de usar para quien no tiene formación técnica.</w:t>
      </w:r>
    </w:p>
    <w:p w:rsidR="00827C7D" w:rsidRPr="00827C7D" w:rsidRDefault="00827C7D" w:rsidP="00827C7D">
      <w:pPr>
        <w:spacing w:before="100" w:beforeAutospacing="1" w:after="100" w:afterAutospacing="1" w:line="480" w:lineRule="auto"/>
        <w:rPr>
          <w:rFonts w:ascii="Times New Roman" w:eastAsia="Times New Roman" w:hAnsi="Times New Roman" w:cs="Times New Roman"/>
          <w:sz w:val="24"/>
          <w:szCs w:val="24"/>
          <w:lang w:eastAsia="es-GT"/>
        </w:rPr>
      </w:pPr>
      <w:r w:rsidRPr="00827C7D">
        <w:rPr>
          <w:rFonts w:ascii="Times New Roman" w:eastAsia="Times New Roman" w:hAnsi="Times New Roman" w:cs="Times New Roman"/>
          <w:sz w:val="24"/>
          <w:szCs w:val="24"/>
          <w:lang w:eastAsia="es-GT"/>
        </w:rPr>
        <w:t xml:space="preserve">Por lo tanto, el problema es: </w:t>
      </w:r>
      <w:r w:rsidRPr="00827C7D">
        <w:rPr>
          <w:rFonts w:ascii="Times New Roman" w:eastAsia="Times New Roman" w:hAnsi="Times New Roman" w:cs="Times New Roman"/>
          <w:bCs/>
          <w:sz w:val="24"/>
          <w:szCs w:val="24"/>
          <w:lang w:eastAsia="es-GT"/>
        </w:rPr>
        <w:t>¿cómo apoyar a una pequeña o mediana empresa para que determine, de forma sencilla y sustentada matemáticamente, qué cantidad producir de cada producto y cómo distribuirlo al menor costo posible?</w:t>
      </w:r>
    </w:p>
    <w:p w:rsidR="00827C7D" w:rsidRDefault="00827C7D" w:rsidP="00827C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GT"/>
        </w:rPr>
      </w:pPr>
    </w:p>
    <w:p w:rsidR="00827C7D" w:rsidRDefault="00827C7D" w:rsidP="00827C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GT"/>
        </w:rPr>
      </w:pPr>
    </w:p>
    <w:p w:rsidR="00827C7D" w:rsidRDefault="00827C7D" w:rsidP="00827C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GT"/>
        </w:rPr>
      </w:pPr>
    </w:p>
    <w:p w:rsidR="00827C7D" w:rsidRDefault="00827C7D" w:rsidP="00827C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GT"/>
        </w:rPr>
      </w:pPr>
    </w:p>
    <w:p w:rsidR="00827C7D" w:rsidRDefault="00827C7D" w:rsidP="00827C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GT"/>
        </w:rPr>
      </w:pPr>
    </w:p>
    <w:p w:rsidR="00827C7D" w:rsidRPr="00827C7D" w:rsidRDefault="00827C7D" w:rsidP="00827C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GT"/>
        </w:rPr>
      </w:pPr>
      <w:r w:rsidRPr="00827C7D">
        <w:rPr>
          <w:rFonts w:ascii="Times New Roman" w:eastAsia="Times New Roman" w:hAnsi="Times New Roman" w:cs="Times New Roman"/>
          <w:b/>
          <w:bCs/>
          <w:kern w:val="36"/>
          <w:sz w:val="48"/>
          <w:szCs w:val="48"/>
          <w:lang w:eastAsia="es-GT"/>
        </w:rPr>
        <w:lastRenderedPageBreak/>
        <w:t>Justificación del problema</w:t>
      </w:r>
    </w:p>
    <w:p w:rsidR="00827C7D" w:rsidRPr="00827C7D" w:rsidRDefault="00827C7D" w:rsidP="00827C7D">
      <w:pPr>
        <w:spacing w:before="100" w:beforeAutospacing="1" w:after="100" w:afterAutospacing="1" w:line="480" w:lineRule="auto"/>
        <w:rPr>
          <w:rFonts w:ascii="Times New Roman" w:eastAsia="Times New Roman" w:hAnsi="Times New Roman" w:cs="Times New Roman"/>
          <w:sz w:val="24"/>
          <w:szCs w:val="24"/>
          <w:lang w:eastAsia="es-GT"/>
        </w:rPr>
      </w:pPr>
      <w:r w:rsidRPr="00827C7D">
        <w:rPr>
          <w:rFonts w:ascii="Times New Roman" w:eastAsia="Times New Roman" w:hAnsi="Times New Roman" w:cs="Times New Roman"/>
          <w:sz w:val="24"/>
          <w:szCs w:val="24"/>
          <w:lang w:eastAsia="es-GT"/>
        </w:rPr>
        <w:t>Las pymes son un pilar de la economía local, pero operan con márgenes reducidos, donde un error en la producción o en la logística se refleja directamente en sus utilidades. Contar con una herramienta que automatice estas decisiones permite aprovechar mejor los recursos disponibles y reducir costos de transporte sin necesidad de contratar consultores especializados.</w:t>
      </w:r>
    </w:p>
    <w:p w:rsidR="00827C7D" w:rsidRPr="00827C7D" w:rsidRDefault="00827C7D" w:rsidP="00827C7D">
      <w:pPr>
        <w:spacing w:before="100" w:beforeAutospacing="1" w:after="100" w:afterAutospacing="1" w:line="480" w:lineRule="auto"/>
        <w:rPr>
          <w:rFonts w:ascii="Times New Roman" w:eastAsia="Times New Roman" w:hAnsi="Times New Roman" w:cs="Times New Roman"/>
          <w:sz w:val="24"/>
          <w:szCs w:val="24"/>
          <w:lang w:eastAsia="es-GT"/>
        </w:rPr>
      </w:pPr>
      <w:r w:rsidRPr="00827C7D">
        <w:rPr>
          <w:rFonts w:ascii="Times New Roman" w:eastAsia="Times New Roman" w:hAnsi="Times New Roman" w:cs="Times New Roman"/>
          <w:sz w:val="24"/>
          <w:szCs w:val="24"/>
          <w:lang w:eastAsia="es-GT"/>
        </w:rPr>
        <w:t xml:space="preserve">Desde el punto de vista académico, el proyecto integra dos técnicas centrales del curso de Investigación de Operaciones: el método Simplex y el problema de transporte resuelto con el método de aproximación de </w:t>
      </w:r>
      <w:proofErr w:type="spellStart"/>
      <w:r w:rsidRPr="00827C7D">
        <w:rPr>
          <w:rFonts w:ascii="Times New Roman" w:eastAsia="Times New Roman" w:hAnsi="Times New Roman" w:cs="Times New Roman"/>
          <w:sz w:val="24"/>
          <w:szCs w:val="24"/>
          <w:lang w:eastAsia="es-GT"/>
        </w:rPr>
        <w:t>Vogel</w:t>
      </w:r>
      <w:proofErr w:type="spellEnd"/>
      <w:r w:rsidRPr="00827C7D">
        <w:rPr>
          <w:rFonts w:ascii="Times New Roman" w:eastAsia="Times New Roman" w:hAnsi="Times New Roman" w:cs="Times New Roman"/>
          <w:sz w:val="24"/>
          <w:szCs w:val="24"/>
          <w:lang w:eastAsia="es-GT"/>
        </w:rPr>
        <w:t>. Llevarlas a una aplicación web permite pasar de la teoría resuelta en papel a un caso práctico con datos reales, y conecta ambos modelos para que el resultado de uno alimente al otro.</w:t>
      </w:r>
    </w:p>
    <w:p w:rsidR="00827C7D" w:rsidRDefault="00827C7D" w:rsidP="00827C7D">
      <w:pPr>
        <w:spacing w:before="100" w:beforeAutospacing="1" w:after="100" w:afterAutospacing="1" w:line="480" w:lineRule="auto"/>
        <w:rPr>
          <w:rFonts w:ascii="Times New Roman" w:eastAsia="Times New Roman" w:hAnsi="Times New Roman" w:cs="Times New Roman"/>
          <w:sz w:val="24"/>
          <w:szCs w:val="24"/>
          <w:lang w:eastAsia="es-GT"/>
        </w:rPr>
      </w:pPr>
      <w:r w:rsidRPr="00827C7D">
        <w:rPr>
          <w:rFonts w:ascii="Times New Roman" w:eastAsia="Times New Roman" w:hAnsi="Times New Roman" w:cs="Times New Roman"/>
          <w:sz w:val="24"/>
          <w:szCs w:val="24"/>
          <w:lang w:eastAsia="es-GT"/>
        </w:rPr>
        <w:t>Además, la incorporación de un mapa interactivo con cálculo de distancias reales hace que el modelo sea más cercano a la realidad, ya que los costos de envío dependen de la ubicación geográfica de bodegas y clientes.</w:t>
      </w:r>
    </w:p>
    <w:p w:rsidR="00827C7D" w:rsidRDefault="00827C7D" w:rsidP="00827C7D">
      <w:pPr>
        <w:spacing w:before="100" w:beforeAutospacing="1" w:after="100" w:afterAutospacing="1" w:line="240" w:lineRule="auto"/>
        <w:rPr>
          <w:rFonts w:ascii="Times New Roman" w:eastAsia="Times New Roman" w:hAnsi="Times New Roman" w:cs="Times New Roman"/>
          <w:sz w:val="24"/>
          <w:szCs w:val="24"/>
          <w:lang w:eastAsia="es-GT"/>
        </w:rPr>
      </w:pPr>
    </w:p>
    <w:p w:rsidR="00827C7D" w:rsidRDefault="00827C7D" w:rsidP="00827C7D">
      <w:pPr>
        <w:spacing w:before="100" w:beforeAutospacing="1" w:after="100" w:afterAutospacing="1" w:line="240" w:lineRule="auto"/>
        <w:rPr>
          <w:rFonts w:ascii="Times New Roman" w:eastAsia="Times New Roman" w:hAnsi="Times New Roman" w:cs="Times New Roman"/>
          <w:sz w:val="24"/>
          <w:szCs w:val="24"/>
          <w:lang w:eastAsia="es-GT"/>
        </w:rPr>
      </w:pPr>
    </w:p>
    <w:p w:rsidR="00827C7D" w:rsidRDefault="00827C7D" w:rsidP="00827C7D">
      <w:pPr>
        <w:spacing w:before="100" w:beforeAutospacing="1" w:after="100" w:afterAutospacing="1" w:line="240" w:lineRule="auto"/>
        <w:rPr>
          <w:rFonts w:ascii="Times New Roman" w:eastAsia="Times New Roman" w:hAnsi="Times New Roman" w:cs="Times New Roman"/>
          <w:sz w:val="24"/>
          <w:szCs w:val="24"/>
          <w:lang w:eastAsia="es-GT"/>
        </w:rPr>
      </w:pPr>
    </w:p>
    <w:p w:rsidR="00827C7D" w:rsidRDefault="00827C7D" w:rsidP="00827C7D">
      <w:pPr>
        <w:spacing w:before="100" w:beforeAutospacing="1" w:after="100" w:afterAutospacing="1" w:line="240" w:lineRule="auto"/>
        <w:rPr>
          <w:rFonts w:ascii="Times New Roman" w:eastAsia="Times New Roman" w:hAnsi="Times New Roman" w:cs="Times New Roman"/>
          <w:sz w:val="24"/>
          <w:szCs w:val="24"/>
          <w:lang w:eastAsia="es-GT"/>
        </w:rPr>
      </w:pPr>
    </w:p>
    <w:p w:rsidR="00827C7D" w:rsidRDefault="00827C7D" w:rsidP="00827C7D">
      <w:pPr>
        <w:spacing w:before="100" w:beforeAutospacing="1" w:after="100" w:afterAutospacing="1" w:line="240" w:lineRule="auto"/>
        <w:rPr>
          <w:rFonts w:ascii="Times New Roman" w:eastAsia="Times New Roman" w:hAnsi="Times New Roman" w:cs="Times New Roman"/>
          <w:sz w:val="24"/>
          <w:szCs w:val="24"/>
          <w:lang w:eastAsia="es-GT"/>
        </w:rPr>
      </w:pPr>
    </w:p>
    <w:p w:rsidR="00827C7D" w:rsidRDefault="00827C7D" w:rsidP="00827C7D">
      <w:pPr>
        <w:spacing w:before="100" w:beforeAutospacing="1" w:after="100" w:afterAutospacing="1" w:line="240" w:lineRule="auto"/>
        <w:rPr>
          <w:rFonts w:ascii="Times New Roman" w:eastAsia="Times New Roman" w:hAnsi="Times New Roman" w:cs="Times New Roman"/>
          <w:sz w:val="24"/>
          <w:szCs w:val="24"/>
          <w:lang w:eastAsia="es-GT"/>
        </w:rPr>
      </w:pPr>
    </w:p>
    <w:p w:rsidR="00827C7D" w:rsidRDefault="00827C7D" w:rsidP="00827C7D">
      <w:pPr>
        <w:spacing w:before="100" w:beforeAutospacing="1" w:after="100" w:afterAutospacing="1" w:line="240" w:lineRule="auto"/>
        <w:rPr>
          <w:rFonts w:ascii="Times New Roman" w:eastAsia="Times New Roman" w:hAnsi="Times New Roman" w:cs="Times New Roman"/>
          <w:sz w:val="24"/>
          <w:szCs w:val="24"/>
          <w:lang w:eastAsia="es-GT"/>
        </w:rPr>
      </w:pPr>
    </w:p>
    <w:p w:rsidR="00827C7D" w:rsidRPr="00827C7D" w:rsidRDefault="00827C7D" w:rsidP="00827C7D">
      <w:pPr>
        <w:spacing w:before="100" w:beforeAutospacing="1" w:after="100" w:afterAutospacing="1" w:line="240" w:lineRule="auto"/>
        <w:rPr>
          <w:rFonts w:ascii="Times New Roman" w:eastAsia="Times New Roman" w:hAnsi="Times New Roman" w:cs="Times New Roman"/>
          <w:sz w:val="24"/>
          <w:szCs w:val="24"/>
          <w:lang w:eastAsia="es-GT"/>
        </w:rPr>
      </w:pPr>
    </w:p>
    <w:p w:rsidR="00827C7D" w:rsidRPr="00827C7D" w:rsidRDefault="00827C7D" w:rsidP="00827C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GT"/>
        </w:rPr>
      </w:pPr>
      <w:r w:rsidRPr="00827C7D">
        <w:rPr>
          <w:rFonts w:ascii="Times New Roman" w:eastAsia="Times New Roman" w:hAnsi="Times New Roman" w:cs="Times New Roman"/>
          <w:b/>
          <w:bCs/>
          <w:kern w:val="36"/>
          <w:sz w:val="48"/>
          <w:szCs w:val="48"/>
          <w:lang w:eastAsia="es-GT"/>
        </w:rPr>
        <w:lastRenderedPageBreak/>
        <w:t xml:space="preserve">Introducción </w:t>
      </w:r>
    </w:p>
    <w:p w:rsidR="00827C7D" w:rsidRPr="00827C7D" w:rsidRDefault="00827C7D" w:rsidP="00827C7D">
      <w:pPr>
        <w:spacing w:before="100" w:beforeAutospacing="1" w:after="100" w:afterAutospacing="1" w:line="480" w:lineRule="auto"/>
        <w:rPr>
          <w:rFonts w:ascii="Times New Roman" w:eastAsia="Times New Roman" w:hAnsi="Times New Roman" w:cs="Times New Roman"/>
          <w:sz w:val="24"/>
          <w:szCs w:val="24"/>
          <w:lang w:eastAsia="es-GT"/>
        </w:rPr>
      </w:pPr>
      <w:r w:rsidRPr="00827C7D">
        <w:rPr>
          <w:rFonts w:ascii="Times New Roman" w:eastAsia="Times New Roman" w:hAnsi="Times New Roman" w:cs="Times New Roman"/>
          <w:sz w:val="24"/>
          <w:szCs w:val="24"/>
          <w:lang w:eastAsia="es-GT"/>
        </w:rPr>
        <w:t>La Investigación de Operaciones aplica métodos matemáticos para tomar mejores decisiones en situaciones donde los recursos son limitados. Entre sus técnicas más usadas están la programación lineal y los modelos de transporte.</w:t>
      </w:r>
    </w:p>
    <w:p w:rsidR="00827C7D" w:rsidRPr="00827C7D" w:rsidRDefault="00827C7D" w:rsidP="00827C7D">
      <w:pPr>
        <w:spacing w:before="100" w:beforeAutospacing="1" w:after="100" w:afterAutospacing="1" w:line="480" w:lineRule="auto"/>
        <w:rPr>
          <w:rFonts w:ascii="Times New Roman" w:eastAsia="Times New Roman" w:hAnsi="Times New Roman" w:cs="Times New Roman"/>
          <w:sz w:val="24"/>
          <w:szCs w:val="24"/>
          <w:lang w:eastAsia="es-GT"/>
        </w:rPr>
      </w:pPr>
      <w:r w:rsidRPr="00827C7D">
        <w:rPr>
          <w:rFonts w:ascii="Times New Roman" w:eastAsia="Times New Roman" w:hAnsi="Times New Roman" w:cs="Times New Roman"/>
          <w:sz w:val="24"/>
          <w:szCs w:val="24"/>
          <w:lang w:eastAsia="es-GT"/>
        </w:rPr>
        <w:t xml:space="preserve">El método Simplex permite resolver problemas de programación lineal: dada una función que representa la ganancia y un conjunto de restricciones de recursos, encuentra la combinación de productos que maximiza el beneficio. Por su parte, el modelo de transporte busca la forma más económica de enviar mercancía desde varios orígenes con una oferta determinada hacia varios destinos con una demanda determinada. El método de </w:t>
      </w:r>
      <w:proofErr w:type="spellStart"/>
      <w:r w:rsidRPr="00827C7D">
        <w:rPr>
          <w:rFonts w:ascii="Times New Roman" w:eastAsia="Times New Roman" w:hAnsi="Times New Roman" w:cs="Times New Roman"/>
          <w:sz w:val="24"/>
          <w:szCs w:val="24"/>
          <w:lang w:eastAsia="es-GT"/>
        </w:rPr>
        <w:t>Vogel</w:t>
      </w:r>
      <w:proofErr w:type="spellEnd"/>
      <w:r w:rsidRPr="00827C7D">
        <w:rPr>
          <w:rFonts w:ascii="Times New Roman" w:eastAsia="Times New Roman" w:hAnsi="Times New Roman" w:cs="Times New Roman"/>
          <w:sz w:val="24"/>
          <w:szCs w:val="24"/>
          <w:lang w:eastAsia="es-GT"/>
        </w:rPr>
        <w:t xml:space="preserve"> es una forma de obtener una solución inicial de muy buena calidad, ya que considera la penalización, es decir, el costo extra en que se incurre si no se usa la mejor ruta disponible.</w:t>
      </w:r>
    </w:p>
    <w:p w:rsidR="00827C7D" w:rsidRDefault="00827C7D" w:rsidP="00827C7D">
      <w:pPr>
        <w:spacing w:before="100" w:beforeAutospacing="1" w:after="100" w:afterAutospacing="1" w:line="480" w:lineRule="auto"/>
        <w:rPr>
          <w:rFonts w:ascii="Times New Roman" w:eastAsia="Times New Roman" w:hAnsi="Times New Roman" w:cs="Times New Roman"/>
          <w:sz w:val="24"/>
          <w:szCs w:val="24"/>
          <w:lang w:eastAsia="es-GT"/>
        </w:rPr>
      </w:pPr>
      <w:proofErr w:type="spellStart"/>
      <w:r w:rsidRPr="00827C7D">
        <w:rPr>
          <w:rFonts w:ascii="Times New Roman" w:eastAsia="Times New Roman" w:hAnsi="Times New Roman" w:cs="Times New Roman"/>
          <w:sz w:val="24"/>
          <w:szCs w:val="24"/>
          <w:lang w:eastAsia="es-GT"/>
        </w:rPr>
        <w:t>OptiRuta</w:t>
      </w:r>
      <w:proofErr w:type="spellEnd"/>
      <w:r w:rsidRPr="00827C7D">
        <w:rPr>
          <w:rFonts w:ascii="Times New Roman" w:eastAsia="Times New Roman" w:hAnsi="Times New Roman" w:cs="Times New Roman"/>
          <w:sz w:val="24"/>
          <w:szCs w:val="24"/>
          <w:lang w:eastAsia="es-GT"/>
        </w:rPr>
        <w:t xml:space="preserve"> es una aplicación web que une ambos enfoques. En el primer módulo, el usuario ingresa sus productos, restricciones y ganancias, y el sistema muestra paso a paso las tablas Simplex hasta llegar a la producción óptima. En el segundo módulo, esa producción puede utilizarse como la oferta de las bodegas, que el usuario ubica sobre un mapa junto con sus clientes. La aplicación calcula las distancias reales, las convierte en costos y presenta la asignación de distribución con sus rutas dibujadas y el costo total.</w:t>
      </w:r>
    </w:p>
    <w:p w:rsidR="00827C7D" w:rsidRDefault="00827C7D" w:rsidP="00827C7D">
      <w:pPr>
        <w:spacing w:before="100" w:beforeAutospacing="1" w:after="100" w:afterAutospacing="1" w:line="240" w:lineRule="auto"/>
        <w:rPr>
          <w:rFonts w:ascii="Times New Roman" w:eastAsia="Times New Roman" w:hAnsi="Times New Roman" w:cs="Times New Roman"/>
          <w:sz w:val="24"/>
          <w:szCs w:val="24"/>
          <w:lang w:eastAsia="es-GT"/>
        </w:rPr>
      </w:pPr>
    </w:p>
    <w:p w:rsidR="00827C7D" w:rsidRDefault="00827C7D" w:rsidP="00827C7D">
      <w:pPr>
        <w:spacing w:before="100" w:beforeAutospacing="1" w:after="100" w:afterAutospacing="1" w:line="240" w:lineRule="auto"/>
        <w:rPr>
          <w:rFonts w:ascii="Times New Roman" w:eastAsia="Times New Roman" w:hAnsi="Times New Roman" w:cs="Times New Roman"/>
          <w:sz w:val="24"/>
          <w:szCs w:val="24"/>
          <w:lang w:eastAsia="es-GT"/>
        </w:rPr>
      </w:pPr>
    </w:p>
    <w:p w:rsidR="00827C7D" w:rsidRDefault="00827C7D" w:rsidP="00827C7D">
      <w:pPr>
        <w:spacing w:before="100" w:beforeAutospacing="1" w:after="100" w:afterAutospacing="1" w:line="240" w:lineRule="auto"/>
        <w:rPr>
          <w:rFonts w:ascii="Times New Roman" w:eastAsia="Times New Roman" w:hAnsi="Times New Roman" w:cs="Times New Roman"/>
          <w:sz w:val="24"/>
          <w:szCs w:val="24"/>
          <w:lang w:eastAsia="es-GT"/>
        </w:rPr>
      </w:pPr>
    </w:p>
    <w:p w:rsidR="00827C7D" w:rsidRDefault="00827C7D" w:rsidP="00827C7D">
      <w:pPr>
        <w:spacing w:before="100" w:beforeAutospacing="1" w:after="100" w:afterAutospacing="1" w:line="240" w:lineRule="auto"/>
        <w:rPr>
          <w:rFonts w:ascii="Times New Roman" w:eastAsia="Times New Roman" w:hAnsi="Times New Roman" w:cs="Times New Roman"/>
          <w:sz w:val="24"/>
          <w:szCs w:val="24"/>
          <w:lang w:eastAsia="es-GT"/>
        </w:rPr>
      </w:pPr>
    </w:p>
    <w:p w:rsidR="00827C7D" w:rsidRPr="00827C7D" w:rsidRDefault="00827C7D" w:rsidP="00827C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GT"/>
        </w:rPr>
      </w:pPr>
      <w:r w:rsidRPr="00827C7D">
        <w:rPr>
          <w:rFonts w:ascii="Times New Roman" w:eastAsia="Times New Roman" w:hAnsi="Times New Roman" w:cs="Times New Roman"/>
          <w:b/>
          <w:bCs/>
          <w:kern w:val="36"/>
          <w:sz w:val="48"/>
          <w:szCs w:val="48"/>
          <w:lang w:eastAsia="es-GT"/>
        </w:rPr>
        <w:lastRenderedPageBreak/>
        <w:t>Objetivos</w:t>
      </w:r>
    </w:p>
    <w:p w:rsidR="00827C7D" w:rsidRPr="00827C7D" w:rsidRDefault="00827C7D" w:rsidP="00827C7D">
      <w:pPr>
        <w:spacing w:before="100" w:beforeAutospacing="1" w:after="100" w:afterAutospacing="1" w:line="480" w:lineRule="auto"/>
        <w:rPr>
          <w:rFonts w:ascii="Times New Roman" w:eastAsia="Times New Roman" w:hAnsi="Times New Roman" w:cs="Times New Roman"/>
          <w:sz w:val="24"/>
          <w:szCs w:val="24"/>
          <w:lang w:eastAsia="es-GT"/>
        </w:rPr>
      </w:pPr>
      <w:r w:rsidRPr="00827C7D">
        <w:rPr>
          <w:rFonts w:ascii="Times New Roman" w:eastAsia="Times New Roman" w:hAnsi="Times New Roman" w:cs="Times New Roman"/>
          <w:b/>
          <w:bCs/>
          <w:sz w:val="24"/>
          <w:szCs w:val="24"/>
          <w:lang w:eastAsia="es-GT"/>
        </w:rPr>
        <w:t>Objetivo general</w:t>
      </w:r>
    </w:p>
    <w:p w:rsidR="00827C7D" w:rsidRPr="00827C7D" w:rsidRDefault="00827C7D" w:rsidP="00827C7D">
      <w:pPr>
        <w:spacing w:before="100" w:beforeAutospacing="1" w:after="100" w:afterAutospacing="1" w:line="480" w:lineRule="auto"/>
        <w:rPr>
          <w:rFonts w:ascii="Times New Roman" w:eastAsia="Times New Roman" w:hAnsi="Times New Roman" w:cs="Times New Roman"/>
          <w:sz w:val="24"/>
          <w:szCs w:val="24"/>
          <w:lang w:eastAsia="es-GT"/>
        </w:rPr>
      </w:pPr>
      <w:r w:rsidRPr="00827C7D">
        <w:rPr>
          <w:rFonts w:ascii="Times New Roman" w:eastAsia="Times New Roman" w:hAnsi="Times New Roman" w:cs="Times New Roman"/>
          <w:sz w:val="24"/>
          <w:szCs w:val="24"/>
          <w:lang w:eastAsia="es-GT"/>
        </w:rPr>
        <w:t xml:space="preserve">Desarrollar una aplicación web que integre el método Simplex y el método de </w:t>
      </w:r>
      <w:proofErr w:type="spellStart"/>
      <w:r w:rsidRPr="00827C7D">
        <w:rPr>
          <w:rFonts w:ascii="Times New Roman" w:eastAsia="Times New Roman" w:hAnsi="Times New Roman" w:cs="Times New Roman"/>
          <w:sz w:val="24"/>
          <w:szCs w:val="24"/>
          <w:lang w:eastAsia="es-GT"/>
        </w:rPr>
        <w:t>Vogel</w:t>
      </w:r>
      <w:proofErr w:type="spellEnd"/>
      <w:r w:rsidRPr="00827C7D">
        <w:rPr>
          <w:rFonts w:ascii="Times New Roman" w:eastAsia="Times New Roman" w:hAnsi="Times New Roman" w:cs="Times New Roman"/>
          <w:sz w:val="24"/>
          <w:szCs w:val="24"/>
          <w:lang w:eastAsia="es-GT"/>
        </w:rPr>
        <w:t xml:space="preserve"> para apoyar la toma de decisiones de producción y distribución en pequeñas y medianas empresas.</w:t>
      </w:r>
    </w:p>
    <w:p w:rsidR="00827C7D" w:rsidRPr="00827C7D" w:rsidRDefault="00827C7D" w:rsidP="00827C7D">
      <w:pPr>
        <w:spacing w:before="100" w:beforeAutospacing="1" w:after="100" w:afterAutospacing="1" w:line="480" w:lineRule="auto"/>
        <w:rPr>
          <w:rFonts w:ascii="Times New Roman" w:eastAsia="Times New Roman" w:hAnsi="Times New Roman" w:cs="Times New Roman"/>
          <w:sz w:val="24"/>
          <w:szCs w:val="24"/>
          <w:lang w:eastAsia="es-GT"/>
        </w:rPr>
      </w:pPr>
      <w:r w:rsidRPr="00827C7D">
        <w:rPr>
          <w:rFonts w:ascii="Times New Roman" w:eastAsia="Times New Roman" w:hAnsi="Times New Roman" w:cs="Times New Roman"/>
          <w:b/>
          <w:bCs/>
          <w:sz w:val="24"/>
          <w:szCs w:val="24"/>
          <w:lang w:eastAsia="es-GT"/>
        </w:rPr>
        <w:t xml:space="preserve">Objetivos mediatos </w:t>
      </w:r>
    </w:p>
    <w:p w:rsidR="00827C7D" w:rsidRPr="00827C7D" w:rsidRDefault="00827C7D" w:rsidP="00827C7D">
      <w:pPr>
        <w:numPr>
          <w:ilvl w:val="0"/>
          <w:numId w:val="1"/>
        </w:numPr>
        <w:spacing w:before="100" w:beforeAutospacing="1" w:after="100" w:afterAutospacing="1" w:line="480" w:lineRule="auto"/>
        <w:rPr>
          <w:rFonts w:ascii="Times New Roman" w:eastAsia="Times New Roman" w:hAnsi="Times New Roman" w:cs="Times New Roman"/>
          <w:sz w:val="24"/>
          <w:szCs w:val="24"/>
          <w:lang w:eastAsia="es-GT"/>
        </w:rPr>
      </w:pPr>
      <w:r w:rsidRPr="00827C7D">
        <w:rPr>
          <w:rFonts w:ascii="Times New Roman" w:eastAsia="Times New Roman" w:hAnsi="Times New Roman" w:cs="Times New Roman"/>
          <w:sz w:val="24"/>
          <w:szCs w:val="24"/>
          <w:lang w:eastAsia="es-GT"/>
        </w:rPr>
        <w:t>Implementar el método Simplex con un formulario dinámico que muestre las tablas iteración por iteración, hasta obtener la cantidad óptima por producto y la ganancia máxima.</w:t>
      </w:r>
    </w:p>
    <w:p w:rsidR="00827C7D" w:rsidRPr="00827C7D" w:rsidRDefault="00827C7D" w:rsidP="00827C7D">
      <w:pPr>
        <w:numPr>
          <w:ilvl w:val="0"/>
          <w:numId w:val="1"/>
        </w:numPr>
        <w:spacing w:before="100" w:beforeAutospacing="1" w:after="100" w:afterAutospacing="1" w:line="480" w:lineRule="auto"/>
        <w:rPr>
          <w:rFonts w:ascii="Times New Roman" w:eastAsia="Times New Roman" w:hAnsi="Times New Roman" w:cs="Times New Roman"/>
          <w:sz w:val="24"/>
          <w:szCs w:val="24"/>
          <w:lang w:eastAsia="es-GT"/>
        </w:rPr>
      </w:pPr>
      <w:r w:rsidRPr="00827C7D">
        <w:rPr>
          <w:rFonts w:ascii="Times New Roman" w:eastAsia="Times New Roman" w:hAnsi="Times New Roman" w:cs="Times New Roman"/>
          <w:sz w:val="24"/>
          <w:szCs w:val="24"/>
          <w:lang w:eastAsia="es-GT"/>
        </w:rPr>
        <w:t xml:space="preserve">Implementar el método de </w:t>
      </w:r>
      <w:proofErr w:type="spellStart"/>
      <w:r w:rsidRPr="00827C7D">
        <w:rPr>
          <w:rFonts w:ascii="Times New Roman" w:eastAsia="Times New Roman" w:hAnsi="Times New Roman" w:cs="Times New Roman"/>
          <w:sz w:val="24"/>
          <w:szCs w:val="24"/>
          <w:lang w:eastAsia="es-GT"/>
        </w:rPr>
        <w:t>Vogel</w:t>
      </w:r>
      <w:proofErr w:type="spellEnd"/>
      <w:r w:rsidRPr="00827C7D">
        <w:rPr>
          <w:rFonts w:ascii="Times New Roman" w:eastAsia="Times New Roman" w:hAnsi="Times New Roman" w:cs="Times New Roman"/>
          <w:sz w:val="24"/>
          <w:szCs w:val="24"/>
          <w:lang w:eastAsia="es-GT"/>
        </w:rPr>
        <w:t xml:space="preserve"> para calcular la distribución de menor costo entre bodegas y clientes, con una tabla de asignación y su costo total.</w:t>
      </w:r>
    </w:p>
    <w:p w:rsidR="00827C7D" w:rsidRPr="00827C7D" w:rsidRDefault="00827C7D" w:rsidP="00827C7D">
      <w:pPr>
        <w:numPr>
          <w:ilvl w:val="0"/>
          <w:numId w:val="1"/>
        </w:numPr>
        <w:spacing w:before="100" w:beforeAutospacing="1" w:after="100" w:afterAutospacing="1" w:line="480" w:lineRule="auto"/>
        <w:rPr>
          <w:rFonts w:ascii="Times New Roman" w:eastAsia="Times New Roman" w:hAnsi="Times New Roman" w:cs="Times New Roman"/>
          <w:sz w:val="24"/>
          <w:szCs w:val="24"/>
          <w:lang w:eastAsia="es-GT"/>
        </w:rPr>
      </w:pPr>
      <w:r w:rsidRPr="00827C7D">
        <w:rPr>
          <w:rFonts w:ascii="Times New Roman" w:eastAsia="Times New Roman" w:hAnsi="Times New Roman" w:cs="Times New Roman"/>
          <w:sz w:val="24"/>
          <w:szCs w:val="24"/>
          <w:lang w:eastAsia="es-GT"/>
        </w:rPr>
        <w:t>Conectar ambos módulos, de modo que la producción óptima del primero pueda utilizarse como oferta del segundo, manteniéndola editable.</w:t>
      </w:r>
    </w:p>
    <w:p w:rsidR="00827C7D" w:rsidRPr="00827C7D" w:rsidRDefault="00827C7D" w:rsidP="00827C7D">
      <w:pPr>
        <w:numPr>
          <w:ilvl w:val="0"/>
          <w:numId w:val="1"/>
        </w:numPr>
        <w:spacing w:before="100" w:beforeAutospacing="1" w:after="100" w:afterAutospacing="1" w:line="480" w:lineRule="auto"/>
        <w:rPr>
          <w:rFonts w:ascii="Times New Roman" w:eastAsia="Times New Roman" w:hAnsi="Times New Roman" w:cs="Times New Roman"/>
          <w:sz w:val="24"/>
          <w:szCs w:val="24"/>
          <w:lang w:eastAsia="es-GT"/>
        </w:rPr>
      </w:pPr>
      <w:r w:rsidRPr="00827C7D">
        <w:rPr>
          <w:rFonts w:ascii="Times New Roman" w:eastAsia="Times New Roman" w:hAnsi="Times New Roman" w:cs="Times New Roman"/>
          <w:sz w:val="24"/>
          <w:szCs w:val="24"/>
          <w:lang w:eastAsia="es-GT"/>
        </w:rPr>
        <w:t>Integrar un mapa interactivo que permita ubicar bodegas y destinos, calcular distancias reales y convertirlas en costos de envío, mostrando las rutas resultantes.</w:t>
      </w:r>
    </w:p>
    <w:p w:rsidR="00827C7D" w:rsidRPr="00827C7D" w:rsidRDefault="00827C7D" w:rsidP="00827C7D">
      <w:pPr>
        <w:numPr>
          <w:ilvl w:val="0"/>
          <w:numId w:val="1"/>
        </w:numPr>
        <w:spacing w:before="100" w:beforeAutospacing="1" w:after="100" w:afterAutospacing="1" w:line="480" w:lineRule="auto"/>
        <w:rPr>
          <w:rFonts w:ascii="Times New Roman" w:eastAsia="Times New Roman" w:hAnsi="Times New Roman" w:cs="Times New Roman"/>
          <w:sz w:val="24"/>
          <w:szCs w:val="24"/>
          <w:lang w:eastAsia="es-GT"/>
        </w:rPr>
      </w:pPr>
      <w:r w:rsidRPr="00827C7D">
        <w:rPr>
          <w:rFonts w:ascii="Times New Roman" w:eastAsia="Times New Roman" w:hAnsi="Times New Roman" w:cs="Times New Roman"/>
          <w:sz w:val="24"/>
          <w:szCs w:val="24"/>
          <w:lang w:eastAsia="es-GT"/>
        </w:rPr>
        <w:t>Evaluar el funcionamiento de la aplicación con un caso práctico, comparando sus resultados con el cálculo manual de los mismos métodos.</w:t>
      </w:r>
    </w:p>
    <w:p w:rsidR="00827C7D" w:rsidRDefault="00827C7D" w:rsidP="00827C7D">
      <w:pPr>
        <w:spacing w:before="100" w:beforeAutospacing="1" w:after="100" w:afterAutospacing="1" w:line="480" w:lineRule="auto"/>
        <w:rPr>
          <w:rFonts w:ascii="Times New Roman" w:eastAsia="Times New Roman" w:hAnsi="Times New Roman" w:cs="Times New Roman"/>
          <w:sz w:val="24"/>
          <w:szCs w:val="24"/>
          <w:lang w:eastAsia="es-GT"/>
        </w:rPr>
      </w:pPr>
      <w:r w:rsidRPr="00827C7D">
        <w:rPr>
          <w:rFonts w:ascii="Times New Roman" w:eastAsia="Times New Roman" w:hAnsi="Times New Roman" w:cs="Times New Roman"/>
          <w:sz w:val="24"/>
          <w:szCs w:val="24"/>
          <w:lang w:eastAsia="es-GT"/>
        </w:rPr>
        <w:t xml:space="preserve">Si tu código sí aplica una prueba de </w:t>
      </w:r>
      <w:proofErr w:type="spellStart"/>
      <w:r w:rsidRPr="00827C7D">
        <w:rPr>
          <w:rFonts w:ascii="Times New Roman" w:eastAsia="Times New Roman" w:hAnsi="Times New Roman" w:cs="Times New Roman"/>
          <w:sz w:val="24"/>
          <w:szCs w:val="24"/>
          <w:lang w:eastAsia="es-GT"/>
        </w:rPr>
        <w:t>optimalidad</w:t>
      </w:r>
      <w:proofErr w:type="spellEnd"/>
      <w:r w:rsidRPr="00827C7D">
        <w:rPr>
          <w:rFonts w:ascii="Times New Roman" w:eastAsia="Times New Roman" w:hAnsi="Times New Roman" w:cs="Times New Roman"/>
          <w:sz w:val="24"/>
          <w:szCs w:val="24"/>
          <w:lang w:eastAsia="es-GT"/>
        </w:rPr>
        <w:t xml:space="preserve"> después de </w:t>
      </w:r>
      <w:proofErr w:type="spellStart"/>
      <w:r w:rsidRPr="00827C7D">
        <w:rPr>
          <w:rFonts w:ascii="Times New Roman" w:eastAsia="Times New Roman" w:hAnsi="Times New Roman" w:cs="Times New Roman"/>
          <w:sz w:val="24"/>
          <w:szCs w:val="24"/>
          <w:lang w:eastAsia="es-GT"/>
        </w:rPr>
        <w:t>Vogel</w:t>
      </w:r>
      <w:proofErr w:type="spellEnd"/>
      <w:r w:rsidRPr="00827C7D">
        <w:rPr>
          <w:rFonts w:ascii="Times New Roman" w:eastAsia="Times New Roman" w:hAnsi="Times New Roman" w:cs="Times New Roman"/>
          <w:sz w:val="24"/>
          <w:szCs w:val="24"/>
          <w:lang w:eastAsia="es-GT"/>
        </w:rPr>
        <w:t xml:space="preserve"> (MODI o </w:t>
      </w:r>
      <w:proofErr w:type="spellStart"/>
      <w:r w:rsidRPr="00827C7D">
        <w:rPr>
          <w:rFonts w:ascii="Times New Roman" w:eastAsia="Times New Roman" w:hAnsi="Times New Roman" w:cs="Times New Roman"/>
          <w:sz w:val="24"/>
          <w:szCs w:val="24"/>
          <w:lang w:eastAsia="es-GT"/>
        </w:rPr>
        <w:t>Stepping</w:t>
      </w:r>
      <w:proofErr w:type="spellEnd"/>
      <w:r w:rsidRPr="00827C7D">
        <w:rPr>
          <w:rFonts w:ascii="Times New Roman" w:eastAsia="Times New Roman" w:hAnsi="Times New Roman" w:cs="Times New Roman"/>
          <w:sz w:val="24"/>
          <w:szCs w:val="24"/>
          <w:lang w:eastAsia="es-GT"/>
        </w:rPr>
        <w:t xml:space="preserve"> Stone), puedo ajustar el texto para decir que el resultado es óptimo y no solo una solución inicial. Dime cuál será la siguiente sección.</w:t>
      </w:r>
    </w:p>
    <w:p w:rsidR="00827C7D" w:rsidRPr="00827C7D" w:rsidRDefault="00827C7D" w:rsidP="00827C7D">
      <w:pPr>
        <w:spacing w:before="100" w:beforeAutospacing="1" w:after="100" w:afterAutospacing="1" w:line="480" w:lineRule="auto"/>
        <w:rPr>
          <w:rFonts w:ascii="Times New Roman" w:eastAsia="Times New Roman" w:hAnsi="Times New Roman" w:cs="Times New Roman"/>
          <w:sz w:val="24"/>
          <w:szCs w:val="24"/>
          <w:lang w:eastAsia="es-GT"/>
        </w:rPr>
      </w:pPr>
    </w:p>
    <w:p w:rsidR="009D37E4" w:rsidRDefault="009D37E4" w:rsidP="009D37E4">
      <w:pPr>
        <w:rPr>
          <w:rFonts w:ascii="Times New Roman" w:hAnsi="Times New Roman" w:cs="Times New Roman"/>
          <w:sz w:val="24"/>
        </w:rPr>
      </w:pPr>
      <w:r w:rsidRPr="009D37E4">
        <w:rPr>
          <w:rFonts w:ascii="Times New Roman" w:hAnsi="Times New Roman" w:cs="Times New Roman"/>
          <w:sz w:val="24"/>
        </w:rPr>
        <w:lastRenderedPageBreak/>
        <w:t>6.2 Práctica: caso de prueba con datos, capturas de ambos módulos y del mapa, y el enlace al video.</w:t>
      </w:r>
    </w:p>
    <w:p w:rsidR="009D37E4" w:rsidRPr="009D37E4" w:rsidRDefault="009D37E4" w:rsidP="009D37E4">
      <w:pPr>
        <w:rPr>
          <w:rFonts w:ascii="Times New Roman" w:hAnsi="Times New Roman" w:cs="Times New Roman"/>
          <w:sz w:val="24"/>
        </w:rPr>
      </w:pPr>
      <w:bookmarkStart w:id="0" w:name="_GoBack"/>
      <w:bookmarkEnd w:id="0"/>
    </w:p>
    <w:p w:rsidR="00827C7D" w:rsidRPr="009D37E4" w:rsidRDefault="009D37E4" w:rsidP="009D37E4">
      <w:pPr>
        <w:rPr>
          <w:rFonts w:ascii="Times New Roman" w:hAnsi="Times New Roman" w:cs="Times New Roman"/>
          <w:sz w:val="24"/>
        </w:rPr>
      </w:pPr>
      <w:r w:rsidRPr="009D37E4">
        <w:rPr>
          <w:rFonts w:ascii="Times New Roman" w:hAnsi="Times New Roman" w:cs="Times New Roman"/>
          <w:sz w:val="24"/>
        </w:rPr>
        <w:t>7. Evaluación de los resultados: estadísticas, mediciones y comentarios (por ejemplo, tu resultado contra el cálculo manual del mismo caso).</w:t>
      </w:r>
    </w:p>
    <w:sectPr w:rsidR="00827C7D" w:rsidRPr="009D37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67035"/>
    <w:multiLevelType w:val="multilevel"/>
    <w:tmpl w:val="C8EA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C7D"/>
    <w:rsid w:val="000942C8"/>
    <w:rsid w:val="00356018"/>
    <w:rsid w:val="00827C7D"/>
    <w:rsid w:val="009D37E4"/>
    <w:rsid w:val="00F60EF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803E6"/>
  <w15:chartTrackingRefBased/>
  <w15:docId w15:val="{B089F1DD-BA55-4B9B-A2FE-E8F754E2E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827C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GT"/>
    </w:rPr>
  </w:style>
  <w:style w:type="paragraph" w:styleId="Ttulo2">
    <w:name w:val="heading 2"/>
    <w:basedOn w:val="Normal"/>
    <w:next w:val="Normal"/>
    <w:link w:val="Ttulo2Car"/>
    <w:uiPriority w:val="9"/>
    <w:semiHidden/>
    <w:unhideWhenUsed/>
    <w:qFormat/>
    <w:rsid w:val="000942C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0942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0942C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7C7D"/>
    <w:rPr>
      <w:rFonts w:ascii="Times New Roman" w:eastAsia="Times New Roman" w:hAnsi="Times New Roman" w:cs="Times New Roman"/>
      <w:b/>
      <w:bCs/>
      <w:kern w:val="36"/>
      <w:sz w:val="48"/>
      <w:szCs w:val="48"/>
      <w:lang w:eastAsia="es-GT"/>
    </w:rPr>
  </w:style>
  <w:style w:type="paragraph" w:styleId="NormalWeb">
    <w:name w:val="Normal (Web)"/>
    <w:basedOn w:val="Normal"/>
    <w:uiPriority w:val="99"/>
    <w:semiHidden/>
    <w:unhideWhenUsed/>
    <w:rsid w:val="00827C7D"/>
    <w:pPr>
      <w:spacing w:before="100" w:beforeAutospacing="1" w:after="100" w:afterAutospacing="1" w:line="240" w:lineRule="auto"/>
    </w:pPr>
    <w:rPr>
      <w:rFonts w:ascii="Times New Roman" w:eastAsia="Times New Roman" w:hAnsi="Times New Roman" w:cs="Times New Roman"/>
      <w:sz w:val="24"/>
      <w:szCs w:val="24"/>
      <w:lang w:eastAsia="es-GT"/>
    </w:rPr>
  </w:style>
  <w:style w:type="character" w:styleId="Textoennegrita">
    <w:name w:val="Strong"/>
    <w:basedOn w:val="Fuentedeprrafopredeter"/>
    <w:uiPriority w:val="22"/>
    <w:qFormat/>
    <w:rsid w:val="00827C7D"/>
    <w:rPr>
      <w:b/>
      <w:bCs/>
    </w:rPr>
  </w:style>
  <w:style w:type="character" w:customStyle="1" w:styleId="Ttulo2Car">
    <w:name w:val="Título 2 Car"/>
    <w:basedOn w:val="Fuentedeprrafopredeter"/>
    <w:link w:val="Ttulo2"/>
    <w:uiPriority w:val="9"/>
    <w:semiHidden/>
    <w:rsid w:val="000942C8"/>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0942C8"/>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0942C8"/>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6565229">
      <w:bodyDiv w:val="1"/>
      <w:marLeft w:val="0"/>
      <w:marRight w:val="0"/>
      <w:marTop w:val="0"/>
      <w:marBottom w:val="0"/>
      <w:divBdr>
        <w:top w:val="none" w:sz="0" w:space="0" w:color="auto"/>
        <w:left w:val="none" w:sz="0" w:space="0" w:color="auto"/>
        <w:bottom w:val="none" w:sz="0" w:space="0" w:color="auto"/>
        <w:right w:val="none" w:sz="0" w:space="0" w:color="auto"/>
      </w:divBdr>
    </w:div>
    <w:div w:id="1323704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743</Words>
  <Characters>4087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2410939 - GUILLERMO JEZREEL ABDIAS PU LOPEZ</dc:creator>
  <cp:keywords/>
  <dc:description/>
  <cp:lastModifiedBy>2410939 - GUILLERMO JEZREEL ABDIAS PU LOPEZ</cp:lastModifiedBy>
  <cp:revision>3</cp:revision>
  <dcterms:created xsi:type="dcterms:W3CDTF">2026-10-02T04:15:00Z</dcterms:created>
  <dcterms:modified xsi:type="dcterms:W3CDTF">2026-10-03T14:41:00Z</dcterms:modified>
</cp:coreProperties>
</file>