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C573" w14:textId="177A787E" w:rsidR="006D2D8E" w:rsidRDefault="006D2D8E">
      <w:hyperlink r:id="rId5" w:tgtFrame="_blank" w:tooltip="https://eur-lex.europa.eu/eli/dir/2005/29/oj/spa" w:history="1">
        <w:r>
          <w:rPr>
            <w:rStyle w:val="Hipervnculo"/>
          </w:rPr>
          <w:t>Directiva - 2005/29 - EN - EUR-Lex</w:t>
        </w:r>
      </w:hyperlink>
    </w:p>
    <w:p w14:paraId="0DCA57E2" w14:textId="7704567A" w:rsidR="006D2D8E" w:rsidRDefault="006D2D8E">
      <w:hyperlink r:id="rId6" w:history="1">
        <w:r w:rsidRPr="00E915F2">
          <w:rPr>
            <w:rStyle w:val="Hipervnculo"/>
          </w:rPr>
          <w:t>https://www.boe.es/buscar/doc.php?id=DOUE-L-2024-80326</w:t>
        </w:r>
      </w:hyperlink>
    </w:p>
    <w:p w14:paraId="07E67C7E" w14:textId="0C67F5C2" w:rsidR="006D2D8E" w:rsidRDefault="006D2D8E">
      <w:hyperlink r:id="rId7" w:history="1">
        <w:r w:rsidRPr="00E915F2">
          <w:rPr>
            <w:rStyle w:val="Hipervnculo"/>
          </w:rPr>
          <w:t>https://www.boe.es/buscar/doc.php?id=DOUE-L-2024-80326</w:t>
        </w:r>
      </w:hyperlink>
    </w:p>
    <w:p w14:paraId="6EE7F9FB" w14:textId="77777777" w:rsidR="006D2D8E" w:rsidRDefault="006D2D8E"/>
    <w:p w14:paraId="565F0902" w14:textId="77777777" w:rsidR="006D2D8E" w:rsidRDefault="006D2D8E"/>
    <w:sectPr w:rsidR="006D2D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D0BEB67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FFFFFF7E"/>
    <w:multiLevelType w:val="singleLevel"/>
    <w:tmpl w:val="820EFC3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88"/>
    <w:multiLevelType w:val="singleLevel"/>
    <w:tmpl w:val="FFFFFF88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3" w15:restartNumberingAfterBreak="0">
    <w:nsid w:val="0B93482F"/>
    <w:multiLevelType w:val="multilevel"/>
    <w:tmpl w:val="59F215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4" w15:restartNumberingAfterBreak="0">
    <w:nsid w:val="1D7B36A9"/>
    <w:multiLevelType w:val="multilevel"/>
    <w:tmpl w:val="3E387FA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color w:val="000000" w:themeColor="text1"/>
        <w:sz w:val="44"/>
        <w:szCs w:val="44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2CD4031"/>
    <w:multiLevelType w:val="multilevel"/>
    <w:tmpl w:val="E12862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1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83D4CDA"/>
    <w:multiLevelType w:val="multilevel"/>
    <w:tmpl w:val="797052E4"/>
    <w:lvl w:ilvl="0">
      <w:start w:val="1"/>
      <w:numFmt w:val="decimal"/>
      <w:lvlText w:val="%1."/>
      <w:lvlJc w:val="left"/>
      <w:pPr>
        <w:ind w:left="1209" w:hanging="360"/>
      </w:pPr>
    </w:lvl>
    <w:lvl w:ilvl="1">
      <w:start w:val="1"/>
      <w:numFmt w:val="decimal"/>
      <w:lvlText w:val="%1.%2."/>
      <w:lvlJc w:val="left"/>
      <w:pPr>
        <w:ind w:left="1641" w:hanging="432"/>
      </w:pPr>
    </w:lvl>
    <w:lvl w:ilvl="2">
      <w:start w:val="1"/>
      <w:numFmt w:val="decimal"/>
      <w:lvlText w:val="%1.%2.%3."/>
      <w:lvlJc w:val="left"/>
      <w:pPr>
        <w:ind w:left="2073" w:hanging="504"/>
      </w:pPr>
    </w:lvl>
    <w:lvl w:ilvl="3">
      <w:start w:val="1"/>
      <w:numFmt w:val="decimal"/>
      <w:lvlText w:val="%1.%2.%3.%4."/>
      <w:lvlJc w:val="left"/>
      <w:pPr>
        <w:ind w:left="2577" w:hanging="648"/>
      </w:pPr>
    </w:lvl>
    <w:lvl w:ilvl="4">
      <w:start w:val="1"/>
      <w:numFmt w:val="decimal"/>
      <w:lvlText w:val="%1.%2.%3.%4.%5."/>
      <w:lvlJc w:val="left"/>
      <w:pPr>
        <w:ind w:left="3081" w:hanging="792"/>
      </w:pPr>
    </w:lvl>
    <w:lvl w:ilvl="5">
      <w:start w:val="1"/>
      <w:numFmt w:val="decimal"/>
      <w:lvlText w:val="%1.%2.%3.%4.%5.%6."/>
      <w:lvlJc w:val="left"/>
      <w:pPr>
        <w:ind w:left="3585" w:hanging="936"/>
      </w:pPr>
    </w:lvl>
    <w:lvl w:ilvl="6">
      <w:start w:val="1"/>
      <w:numFmt w:val="decimal"/>
      <w:lvlText w:val="%1.%2.%3.%4.%5.%6.%7."/>
      <w:lvlJc w:val="left"/>
      <w:pPr>
        <w:ind w:left="4089" w:hanging="1080"/>
      </w:pPr>
    </w:lvl>
    <w:lvl w:ilvl="7">
      <w:start w:val="1"/>
      <w:numFmt w:val="decimal"/>
      <w:lvlText w:val="%1.%2.%3.%4.%5.%6.%7.%8."/>
      <w:lvlJc w:val="left"/>
      <w:pPr>
        <w:ind w:left="4593" w:hanging="1224"/>
      </w:pPr>
    </w:lvl>
    <w:lvl w:ilvl="8">
      <w:start w:val="1"/>
      <w:numFmt w:val="decimal"/>
      <w:lvlText w:val="%1.%2.%3.%4.%5.%6.%7.%8.%9."/>
      <w:lvlJc w:val="left"/>
      <w:pPr>
        <w:ind w:left="5169" w:hanging="1440"/>
      </w:pPr>
    </w:lvl>
  </w:abstractNum>
  <w:abstractNum w:abstractNumId="7" w15:restartNumberingAfterBreak="0">
    <w:nsid w:val="46C70F77"/>
    <w:multiLevelType w:val="multilevel"/>
    <w:tmpl w:val="AE6E35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BD24C36"/>
    <w:multiLevelType w:val="multilevel"/>
    <w:tmpl w:val="D8EA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4A608C8"/>
    <w:multiLevelType w:val="hybridMultilevel"/>
    <w:tmpl w:val="367ECFB4"/>
    <w:lvl w:ilvl="0" w:tplc="7960D038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4223634">
    <w:abstractNumId w:val="9"/>
  </w:num>
  <w:num w:numId="2" w16cid:durableId="164370812">
    <w:abstractNumId w:val="0"/>
  </w:num>
  <w:num w:numId="3" w16cid:durableId="735014670">
    <w:abstractNumId w:val="7"/>
  </w:num>
  <w:num w:numId="4" w16cid:durableId="2134783761">
    <w:abstractNumId w:val="9"/>
  </w:num>
  <w:num w:numId="5" w16cid:durableId="606928917">
    <w:abstractNumId w:val="7"/>
  </w:num>
  <w:num w:numId="6" w16cid:durableId="2029333788">
    <w:abstractNumId w:val="3"/>
  </w:num>
  <w:num w:numId="7" w16cid:durableId="309948872">
    <w:abstractNumId w:val="6"/>
  </w:num>
  <w:num w:numId="8" w16cid:durableId="890338326">
    <w:abstractNumId w:val="3"/>
  </w:num>
  <w:num w:numId="9" w16cid:durableId="737750774">
    <w:abstractNumId w:val="8"/>
  </w:num>
  <w:num w:numId="10" w16cid:durableId="296885788">
    <w:abstractNumId w:val="4"/>
  </w:num>
  <w:num w:numId="11" w16cid:durableId="512645631">
    <w:abstractNumId w:val="4"/>
  </w:num>
  <w:num w:numId="12" w16cid:durableId="1360543850">
    <w:abstractNumId w:val="5"/>
  </w:num>
  <w:num w:numId="13" w16cid:durableId="2103143311">
    <w:abstractNumId w:val="5"/>
  </w:num>
  <w:num w:numId="14" w16cid:durableId="1048914423">
    <w:abstractNumId w:val="2"/>
  </w:num>
  <w:num w:numId="15" w16cid:durableId="1586264393">
    <w:abstractNumId w:val="1"/>
  </w:num>
  <w:num w:numId="16" w16cid:durableId="404038261">
    <w:abstractNumId w:val="2"/>
  </w:num>
  <w:num w:numId="17" w16cid:durableId="20018115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D8E"/>
    <w:rsid w:val="00034F81"/>
    <w:rsid w:val="00122701"/>
    <w:rsid w:val="00182A2C"/>
    <w:rsid w:val="0019215C"/>
    <w:rsid w:val="001A4742"/>
    <w:rsid w:val="001E3C6A"/>
    <w:rsid w:val="001E6C0A"/>
    <w:rsid w:val="001F1035"/>
    <w:rsid w:val="00227104"/>
    <w:rsid w:val="00293A54"/>
    <w:rsid w:val="0044519D"/>
    <w:rsid w:val="00514AF3"/>
    <w:rsid w:val="00591E2D"/>
    <w:rsid w:val="006149C6"/>
    <w:rsid w:val="00664E26"/>
    <w:rsid w:val="006D038D"/>
    <w:rsid w:val="006D2D8E"/>
    <w:rsid w:val="006E464F"/>
    <w:rsid w:val="007B06A3"/>
    <w:rsid w:val="007C7226"/>
    <w:rsid w:val="008B6913"/>
    <w:rsid w:val="00A12AFD"/>
    <w:rsid w:val="00A71FDB"/>
    <w:rsid w:val="00AA3F3B"/>
    <w:rsid w:val="00B25A84"/>
    <w:rsid w:val="00B2666F"/>
    <w:rsid w:val="00B37BA4"/>
    <w:rsid w:val="00B435AA"/>
    <w:rsid w:val="00B46454"/>
    <w:rsid w:val="00B637CA"/>
    <w:rsid w:val="00B761D1"/>
    <w:rsid w:val="00CB1436"/>
    <w:rsid w:val="00CB79E3"/>
    <w:rsid w:val="00D2634E"/>
    <w:rsid w:val="00D6216A"/>
    <w:rsid w:val="00DF5941"/>
    <w:rsid w:val="00F97EED"/>
    <w:rsid w:val="00FB787A"/>
    <w:rsid w:val="00FE7B6E"/>
    <w:rsid w:val="00FF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8A5625"/>
  <w15:chartTrackingRefBased/>
  <w15:docId w15:val="{107EB3B3-9821-E244-A7B7-835E4D76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AFD"/>
    <w:pPr>
      <w:spacing w:after="160" w:line="278" w:lineRule="auto"/>
    </w:pPr>
    <w:rPr>
      <w:rFonts w:ascii="Arial" w:hAnsi="Arial"/>
      <w:color w:val="000000" w:themeColor="text1"/>
      <w:sz w:val="22"/>
    </w:rPr>
  </w:style>
  <w:style w:type="paragraph" w:styleId="Ttulo1">
    <w:name w:val="heading 1"/>
    <w:basedOn w:val="ndice1"/>
    <w:next w:val="Continuarlista"/>
    <w:link w:val="Ttulo1Car"/>
    <w:autoRedefine/>
    <w:uiPriority w:val="9"/>
    <w:qFormat/>
    <w:rsid w:val="00227104"/>
    <w:pPr>
      <w:keepNext/>
      <w:keepLines/>
      <w:numPr>
        <w:ilvl w:val="1"/>
        <w:numId w:val="12"/>
      </w:numPr>
      <w:spacing w:before="360" w:after="80" w:line="360" w:lineRule="auto"/>
      <w:outlineLvl w:val="0"/>
    </w:pPr>
    <w:rPr>
      <w:rFonts w:eastAsia="Times New Roman" w:cstheme="majorBidi"/>
      <w:sz w:val="24"/>
      <w:szCs w:val="40"/>
      <w:lang w:eastAsia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666F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2D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2D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2D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2D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2D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2D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2D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7104"/>
    <w:rPr>
      <w:rFonts w:ascii="Arial" w:eastAsia="Times New Roman" w:hAnsi="Arial" w:cstheme="majorBidi"/>
      <w:color w:val="000000" w:themeColor="text1"/>
      <w:szCs w:val="40"/>
      <w:lang w:eastAsia="es-ES_tradnl"/>
    </w:rPr>
  </w:style>
  <w:style w:type="paragraph" w:styleId="Lista4">
    <w:name w:val="List 4"/>
    <w:basedOn w:val="Normal"/>
    <w:uiPriority w:val="99"/>
    <w:semiHidden/>
    <w:unhideWhenUsed/>
    <w:rsid w:val="00293A54"/>
    <w:pPr>
      <w:ind w:left="1132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93A54"/>
    <w:pPr>
      <w:ind w:left="566" w:hanging="283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2666F"/>
    <w:rPr>
      <w:rFonts w:ascii="Arial" w:eastAsiaTheme="majorEastAsia" w:hAnsi="Arial" w:cstheme="majorBidi"/>
      <w:color w:val="2F5496" w:themeColor="accent1" w:themeShade="BF"/>
      <w:szCs w:val="26"/>
    </w:rPr>
  </w:style>
  <w:style w:type="paragraph" w:styleId="Listaconnmeros4">
    <w:name w:val="List Number 4"/>
    <w:basedOn w:val="Normal"/>
    <w:uiPriority w:val="99"/>
    <w:semiHidden/>
    <w:unhideWhenUsed/>
    <w:rsid w:val="00293A54"/>
    <w:pPr>
      <w:numPr>
        <w:numId w:val="2"/>
      </w:numPr>
      <w:contextualSpacing/>
    </w:pPr>
  </w:style>
  <w:style w:type="paragraph" w:styleId="Lista5">
    <w:name w:val="List 5"/>
    <w:basedOn w:val="Normal"/>
    <w:uiPriority w:val="99"/>
    <w:semiHidden/>
    <w:unhideWhenUsed/>
    <w:rsid w:val="00FB787A"/>
    <w:pPr>
      <w:ind w:left="1415" w:hanging="283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14AF3"/>
    <w:pPr>
      <w:spacing w:after="120"/>
      <w:ind w:left="1132"/>
      <w:contextualSpacing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8B6913"/>
    <w:pPr>
      <w:spacing w:after="0" w:line="240" w:lineRule="auto"/>
      <w:ind w:left="660" w:hanging="220"/>
    </w:pPr>
  </w:style>
  <w:style w:type="paragraph" w:styleId="Continuarlista">
    <w:name w:val="List Continue"/>
    <w:basedOn w:val="Normal"/>
    <w:uiPriority w:val="99"/>
    <w:semiHidden/>
    <w:unhideWhenUsed/>
    <w:rsid w:val="008B6913"/>
    <w:pPr>
      <w:spacing w:after="120"/>
      <w:ind w:left="283"/>
      <w:contextualSpacing/>
    </w:pPr>
  </w:style>
  <w:style w:type="paragraph" w:customStyle="1" w:styleId="Abstract">
    <w:name w:val="Abstract"/>
    <w:basedOn w:val="Listaconnmeros"/>
    <w:next w:val="Listaconnmeros3"/>
    <w:qFormat/>
    <w:rsid w:val="006D038D"/>
    <w:pPr>
      <w:spacing w:before="100" w:after="300" w:line="360" w:lineRule="auto"/>
    </w:pPr>
    <w:rPr>
      <w:rFonts w:ascii="Century Gothic" w:eastAsia="Arial" w:hAnsi="Century Gothic" w:cs="Arial"/>
      <w:b/>
      <w:bCs/>
      <w:color w:val="auto"/>
      <w:kern w:val="0"/>
      <w:sz w:val="24"/>
      <w:szCs w:val="20"/>
      <w:lang w:val="en-US"/>
      <w14:ligatures w14:val="none"/>
    </w:rPr>
  </w:style>
  <w:style w:type="paragraph" w:styleId="Listaconnmeros">
    <w:name w:val="List Number"/>
    <w:basedOn w:val="Normal"/>
    <w:uiPriority w:val="99"/>
    <w:semiHidden/>
    <w:unhideWhenUsed/>
    <w:rsid w:val="006D038D"/>
    <w:pPr>
      <w:numPr>
        <w:numId w:val="16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6D038D"/>
    <w:pPr>
      <w:numPr>
        <w:numId w:val="15"/>
      </w:numPr>
      <w:contextualSpacing/>
    </w:pPr>
  </w:style>
  <w:style w:type="paragraph" w:styleId="ndice1">
    <w:name w:val="index 1"/>
    <w:basedOn w:val="Normal"/>
    <w:next w:val="Normal"/>
    <w:autoRedefine/>
    <w:uiPriority w:val="99"/>
    <w:semiHidden/>
    <w:unhideWhenUsed/>
    <w:rsid w:val="00227104"/>
    <w:pPr>
      <w:spacing w:after="0" w:line="240" w:lineRule="auto"/>
      <w:ind w:left="220" w:hanging="220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6D2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2D8E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2D8E"/>
    <w:rPr>
      <w:rFonts w:eastAsiaTheme="majorEastAsia" w:cstheme="majorBidi"/>
      <w:color w:val="2F5496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2D8E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2D8E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2D8E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2D8E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6D2D8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2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2D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2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2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2D8E"/>
    <w:rPr>
      <w:rFonts w:ascii="Arial" w:hAnsi="Arial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06D2D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2D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2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2D8E"/>
    <w:rPr>
      <w:rFonts w:ascii="Arial" w:hAnsi="Arial"/>
      <w:i/>
      <w:iCs/>
      <w:color w:val="2F5496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6D2D8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D2D8E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2D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oe.es/buscar/doc.php?id=DOUE-L-2024-803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oe.es/buscar/doc.php?id=DOUE-L-2024-80326" TargetMode="External"/><Relationship Id="rId5" Type="http://schemas.openxmlformats.org/officeDocument/2006/relationships/hyperlink" Target="https://eur-lex.europa.eu/eli/dir/2005/29/oj/sp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</Words>
  <Characters>376</Characters>
  <Application>Microsoft Office Word</Application>
  <DocSecurity>0</DocSecurity>
  <Lines>13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FAJEDA</dc:creator>
  <cp:keywords/>
  <dc:description/>
  <cp:lastModifiedBy>JAIME FAJEDA</cp:lastModifiedBy>
  <cp:revision>1</cp:revision>
  <dcterms:created xsi:type="dcterms:W3CDTF">2026-03-12T07:44:00Z</dcterms:created>
  <dcterms:modified xsi:type="dcterms:W3CDTF">2026-03-13T09:26:00Z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00e14b-eb18-43ed-9e95-f4ee679fbd2d_Enabled">
    <vt:lpwstr>true</vt:lpwstr>
  </property>
  <property fmtid="{D5CDD505-2E9C-101B-9397-08002B2CF9AE}" pid="3" name="MSIP_Label_fe00e14b-eb18-43ed-9e95-f4ee679fbd2d_SetDate">
    <vt:lpwstr>2026-03-13T09:26:27Z</vt:lpwstr>
  </property>
  <property fmtid="{D5CDD505-2E9C-101B-9397-08002B2CF9AE}" pid="4" name="MSIP_Label_fe00e14b-eb18-43ed-9e95-f4ee679fbd2d_Method">
    <vt:lpwstr>Standard</vt:lpwstr>
  </property>
  <property fmtid="{D5CDD505-2E9C-101B-9397-08002B2CF9AE}" pid="5" name="MSIP_Label_fe00e14b-eb18-43ed-9e95-f4ee679fbd2d_Name">
    <vt:lpwstr>USO INTERNO</vt:lpwstr>
  </property>
  <property fmtid="{D5CDD505-2E9C-101B-9397-08002B2CF9AE}" pid="6" name="MSIP_Label_fe00e14b-eb18-43ed-9e95-f4ee679fbd2d_SiteId">
    <vt:lpwstr>80f0de5c-e7c7-453d-a8e7-ffdf0f595dd4</vt:lpwstr>
  </property>
  <property fmtid="{D5CDD505-2E9C-101B-9397-08002B2CF9AE}" pid="7" name="MSIP_Label_fe00e14b-eb18-43ed-9e95-f4ee679fbd2d_ActionId">
    <vt:lpwstr>bca57708-8f0e-41fb-8db6-4813ff1fd27e</vt:lpwstr>
  </property>
  <property fmtid="{D5CDD505-2E9C-101B-9397-08002B2CF9AE}" pid="8" name="MSIP_Label_fe00e14b-eb18-43ed-9e95-f4ee679fbd2d_ContentBits">
    <vt:lpwstr>0</vt:lpwstr>
  </property>
  <property fmtid="{D5CDD505-2E9C-101B-9397-08002B2CF9AE}" pid="9" name="MSIP_Label_fe00e14b-eb18-43ed-9e95-f4ee679fbd2d_Tag">
    <vt:lpwstr>50, 3, 0, 1</vt:lpwstr>
  </property>
</Properties>
</file>