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76B65" w14:textId="5B34A5F0" w:rsidR="00E406DA" w:rsidRDefault="009509B5">
      <w:r>
        <w:t>El Manual de Operaciones podría contener al menos los siguientes elementos:</w:t>
      </w:r>
    </w:p>
    <w:p w14:paraId="51048C0F" w14:textId="344F1A16" w:rsidR="009509B5" w:rsidRDefault="009F3990" w:rsidP="009F3990">
      <w:pPr>
        <w:pStyle w:val="Prrafodelista"/>
        <w:numPr>
          <w:ilvl w:val="0"/>
          <w:numId w:val="1"/>
        </w:numPr>
      </w:pPr>
      <w:r>
        <w:t xml:space="preserve">Instrucciones de </w:t>
      </w:r>
      <w:r w:rsidR="005414C4">
        <w:t>o</w:t>
      </w:r>
      <w:r>
        <w:t xml:space="preserve">peraciones </w:t>
      </w:r>
      <w:r w:rsidR="005414C4">
        <w:t>que incluyen:</w:t>
      </w:r>
    </w:p>
    <w:p w14:paraId="328DE6CC" w14:textId="23A4B9F7" w:rsidR="005414C4" w:rsidRDefault="0014446A" w:rsidP="0014446A">
      <w:pPr>
        <w:pStyle w:val="Prrafodelista"/>
        <w:numPr>
          <w:ilvl w:val="0"/>
          <w:numId w:val="2"/>
        </w:numPr>
      </w:pPr>
      <w:r>
        <w:t>Introducción</w:t>
      </w:r>
    </w:p>
    <w:p w14:paraId="7E972F25" w14:textId="27FA2E1A" w:rsidR="0014446A" w:rsidRDefault="00C67CAC" w:rsidP="0014446A">
      <w:pPr>
        <w:pStyle w:val="Prrafodelista"/>
        <w:numPr>
          <w:ilvl w:val="0"/>
          <w:numId w:val="2"/>
        </w:numPr>
      </w:pPr>
      <w:r>
        <w:t>Horarios de funcionamiento</w:t>
      </w:r>
    </w:p>
    <w:p w14:paraId="5558B82C" w14:textId="766B345B" w:rsidR="00C67CAC" w:rsidRDefault="0083555B" w:rsidP="0014446A">
      <w:pPr>
        <w:pStyle w:val="Prrafodelista"/>
        <w:numPr>
          <w:ilvl w:val="0"/>
          <w:numId w:val="2"/>
        </w:numPr>
      </w:pPr>
      <w:r>
        <w:t>Requisitos de configuración / procedimientos</w:t>
      </w:r>
    </w:p>
    <w:p w14:paraId="5357E928" w14:textId="5A72AD97" w:rsidR="0083555B" w:rsidRDefault="00F07390" w:rsidP="0014446A">
      <w:pPr>
        <w:pStyle w:val="Prrafodelista"/>
        <w:numPr>
          <w:ilvl w:val="0"/>
          <w:numId w:val="2"/>
        </w:numPr>
      </w:pPr>
      <w:r>
        <w:t>Procedimientos de control de la configuración</w:t>
      </w:r>
    </w:p>
    <w:p w14:paraId="5C1CDDB7" w14:textId="244E0519" w:rsidR="00F07390" w:rsidRDefault="00397C26" w:rsidP="0014446A">
      <w:pPr>
        <w:pStyle w:val="Prrafodelista"/>
        <w:numPr>
          <w:ilvl w:val="0"/>
          <w:numId w:val="2"/>
        </w:numPr>
      </w:pPr>
      <w:r>
        <w:t>Procedimientos de error</w:t>
      </w:r>
    </w:p>
    <w:p w14:paraId="391F9DEC" w14:textId="4B645DD2" w:rsidR="00397C26" w:rsidRDefault="00BA108E" w:rsidP="0014446A">
      <w:pPr>
        <w:pStyle w:val="Prrafodelista"/>
        <w:numPr>
          <w:ilvl w:val="0"/>
          <w:numId w:val="2"/>
        </w:numPr>
      </w:pPr>
      <w:r>
        <w:t>Procedimientos de seguridad</w:t>
      </w:r>
    </w:p>
    <w:p w14:paraId="1EDF02AA" w14:textId="77777777" w:rsidR="00137191" w:rsidRDefault="005168C9" w:rsidP="00137191">
      <w:pPr>
        <w:pStyle w:val="Prrafodelista"/>
        <w:numPr>
          <w:ilvl w:val="0"/>
          <w:numId w:val="2"/>
        </w:numPr>
      </w:pPr>
      <w:r>
        <w:t>Procedimientos de distribución</w:t>
      </w:r>
    </w:p>
    <w:p w14:paraId="512159B7" w14:textId="6C75FD2F" w:rsidR="005168C9" w:rsidRDefault="00137191" w:rsidP="00137191">
      <w:pPr>
        <w:pStyle w:val="Prrafodelista"/>
        <w:numPr>
          <w:ilvl w:val="0"/>
          <w:numId w:val="2"/>
        </w:numPr>
      </w:pPr>
      <w:r>
        <w:t>P</w:t>
      </w:r>
      <w:r w:rsidRPr="00137191">
        <w:t>rocedimientos de copia de seguridad y recuperación</w:t>
      </w:r>
    </w:p>
    <w:p w14:paraId="0FE80651" w14:textId="57E04CB5" w:rsidR="00843671" w:rsidRDefault="00843671" w:rsidP="00843671">
      <w:pPr>
        <w:pStyle w:val="Prrafodelista"/>
        <w:numPr>
          <w:ilvl w:val="0"/>
          <w:numId w:val="2"/>
        </w:numPr>
      </w:pPr>
      <w:r>
        <w:t>Procedimientos de reinicio</w:t>
      </w:r>
    </w:p>
    <w:p w14:paraId="326C5EAD" w14:textId="659A7724" w:rsidR="00843671" w:rsidRDefault="00843671" w:rsidP="00843671">
      <w:pPr>
        <w:pStyle w:val="Prrafodelista"/>
        <w:numPr>
          <w:ilvl w:val="0"/>
          <w:numId w:val="2"/>
        </w:numPr>
      </w:pPr>
      <w:r w:rsidRPr="00843671">
        <w:t>Procedimientos de terminación</w:t>
      </w:r>
    </w:p>
    <w:p w14:paraId="3FCDB68B" w14:textId="6F7EE44A" w:rsidR="00843671" w:rsidRDefault="00477887" w:rsidP="00843671">
      <w:pPr>
        <w:pStyle w:val="Prrafodelista"/>
        <w:numPr>
          <w:ilvl w:val="0"/>
          <w:numId w:val="2"/>
        </w:numPr>
      </w:pPr>
      <w:r>
        <w:t>P</w:t>
      </w:r>
      <w:r w:rsidRPr="00477887">
        <w:t>rocedimientos de tutoría y práctica</w:t>
      </w:r>
    </w:p>
    <w:p w14:paraId="0B35420F" w14:textId="0C691BA1" w:rsidR="00116B9E" w:rsidRDefault="00CF79AF" w:rsidP="009B54CC">
      <w:pPr>
        <w:pStyle w:val="Prrafodelista"/>
        <w:numPr>
          <w:ilvl w:val="0"/>
          <w:numId w:val="1"/>
        </w:numPr>
      </w:pPr>
      <w:r>
        <w:t>Especificaciones para el sistema</w:t>
      </w:r>
      <w:r w:rsidR="000A1433">
        <w:t>, incluidos requerimientos del med</w:t>
      </w:r>
      <w:r w:rsidR="00116B9E">
        <w:t>ioambientales</w:t>
      </w:r>
    </w:p>
    <w:p w14:paraId="6ABB9683" w14:textId="51EAE4C2" w:rsidR="009B54CC" w:rsidRDefault="009B54CC" w:rsidP="009B54CC">
      <w:pPr>
        <w:pStyle w:val="Prrafodelista"/>
        <w:numPr>
          <w:ilvl w:val="0"/>
          <w:numId w:val="1"/>
        </w:numPr>
      </w:pPr>
      <w:r>
        <w:t>Especificaciones de entrada/salida</w:t>
      </w:r>
    </w:p>
    <w:p w14:paraId="0CA37801" w14:textId="2398310D" w:rsidR="009B54CC" w:rsidRDefault="009B54CC" w:rsidP="009B54CC">
      <w:pPr>
        <w:pStyle w:val="Prrafodelista"/>
        <w:numPr>
          <w:ilvl w:val="0"/>
          <w:numId w:val="1"/>
        </w:numPr>
      </w:pPr>
      <w:r>
        <w:t>Controles de Auditorías</w:t>
      </w:r>
    </w:p>
    <w:sectPr w:rsidR="009B54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30C5E"/>
    <w:multiLevelType w:val="hybridMultilevel"/>
    <w:tmpl w:val="72E4FA74"/>
    <w:lvl w:ilvl="0" w:tplc="AE14D9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A22522"/>
    <w:multiLevelType w:val="hybridMultilevel"/>
    <w:tmpl w:val="C86449D0"/>
    <w:lvl w:ilvl="0" w:tplc="66288A8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837514">
    <w:abstractNumId w:val="1"/>
  </w:num>
  <w:num w:numId="2" w16cid:durableId="204683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64"/>
    <w:rsid w:val="000A1433"/>
    <w:rsid w:val="00116B9E"/>
    <w:rsid w:val="00137191"/>
    <w:rsid w:val="0014446A"/>
    <w:rsid w:val="00397C26"/>
    <w:rsid w:val="00477887"/>
    <w:rsid w:val="005168C9"/>
    <w:rsid w:val="005414C4"/>
    <w:rsid w:val="005C2A9F"/>
    <w:rsid w:val="0083555B"/>
    <w:rsid w:val="00843671"/>
    <w:rsid w:val="009509B5"/>
    <w:rsid w:val="009B54CC"/>
    <w:rsid w:val="009F3990"/>
    <w:rsid w:val="00BA108E"/>
    <w:rsid w:val="00C67CAC"/>
    <w:rsid w:val="00C82D8B"/>
    <w:rsid w:val="00CF79AF"/>
    <w:rsid w:val="00E406DA"/>
    <w:rsid w:val="00F07390"/>
    <w:rsid w:val="00FF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BF389"/>
  <w15:chartTrackingRefBased/>
  <w15:docId w15:val="{A6901816-2821-4A6E-AB8F-E1ADE2E1C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39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95</Words>
  <Characters>523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FERNANDO CHAN DZIB</dc:creator>
  <cp:keywords/>
  <dc:description/>
  <cp:lastModifiedBy>JOSE FERNANDO CHAN DZIB</cp:lastModifiedBy>
  <cp:revision>18</cp:revision>
  <dcterms:created xsi:type="dcterms:W3CDTF">2022-05-30T04:34:00Z</dcterms:created>
  <dcterms:modified xsi:type="dcterms:W3CDTF">2022-05-30T04:46:00Z</dcterms:modified>
</cp:coreProperties>
</file>