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FECB91" w14:textId="77777777" w:rsidR="00B80BB5" w:rsidRPr="00D41E74" w:rsidRDefault="00B80BB5" w:rsidP="00B80BB5">
      <w:pPr>
        <w:spacing w:line="480" w:lineRule="auto"/>
        <w:jc w:val="center"/>
        <w:rPr>
          <w:sz w:val="40"/>
        </w:rPr>
      </w:pPr>
      <w:r>
        <w:rPr>
          <w:noProof/>
        </w:rPr>
        <w:drawing>
          <wp:inline distT="0" distB="0" distL="0" distR="0" wp14:anchorId="6472B633" wp14:editId="1FC4A07D">
            <wp:extent cx="1499433" cy="2457450"/>
            <wp:effectExtent l="0" t="0" r="5715" b="0"/>
            <wp:docPr id="27" name="Imagen 27" descr="Universidad Autónoma de Yucatán Logo Vector (.AI)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iversidad Autónoma de Yucatán Logo Vector (.AI) Free Downloa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0693" cy="247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467AC" w14:textId="77777777" w:rsidR="00B80BB5" w:rsidRDefault="00B80BB5" w:rsidP="00B80BB5">
      <w:pPr>
        <w:spacing w:line="48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Aseguramiento de la Calidad del Software</w:t>
      </w:r>
    </w:p>
    <w:p w14:paraId="7799FDD5" w14:textId="77777777" w:rsidR="00B80BB5" w:rsidRDefault="00B80BB5" w:rsidP="00B80BB5">
      <w:pPr>
        <w:spacing w:line="480" w:lineRule="auto"/>
        <w:jc w:val="center"/>
        <w:rPr>
          <w:b/>
          <w:bCs/>
          <w:sz w:val="28"/>
          <w:szCs w:val="28"/>
        </w:rPr>
      </w:pPr>
      <w:r w:rsidRPr="30773D95">
        <w:rPr>
          <w:b/>
          <w:bCs/>
          <w:sz w:val="28"/>
          <w:szCs w:val="28"/>
        </w:rPr>
        <w:t>Profesor: León</w:t>
      </w:r>
      <w:r>
        <w:rPr>
          <w:b/>
          <w:bCs/>
          <w:sz w:val="28"/>
          <w:szCs w:val="28"/>
        </w:rPr>
        <w:t xml:space="preserve"> Bojórquez </w:t>
      </w:r>
      <w:r w:rsidRPr="30773D95">
        <w:rPr>
          <w:b/>
          <w:bCs/>
          <w:sz w:val="28"/>
          <w:szCs w:val="28"/>
        </w:rPr>
        <w:t>Edwin Jesús</w:t>
      </w:r>
    </w:p>
    <w:p w14:paraId="69ABD81A" w14:textId="3100D02C" w:rsidR="00B80BB5" w:rsidRPr="005B4FDE" w:rsidRDefault="00B80BB5" w:rsidP="00B80BB5">
      <w:pPr>
        <w:spacing w:line="48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Plan de SQA</w:t>
      </w:r>
    </w:p>
    <w:p w14:paraId="008E43E0" w14:textId="77777777" w:rsidR="00B80BB5" w:rsidRDefault="00B80BB5" w:rsidP="00B80BB5">
      <w:pPr>
        <w:spacing w:line="480" w:lineRule="auto"/>
        <w:jc w:val="center"/>
        <w:rPr>
          <w:b/>
          <w:bCs/>
          <w:sz w:val="28"/>
          <w:szCs w:val="28"/>
        </w:rPr>
      </w:pPr>
      <w:r w:rsidRPr="007C7E73">
        <w:rPr>
          <w:b/>
          <w:bCs/>
          <w:sz w:val="28"/>
          <w:szCs w:val="28"/>
        </w:rPr>
        <w:t>Alumno</w:t>
      </w:r>
      <w:r>
        <w:rPr>
          <w:b/>
          <w:bCs/>
          <w:sz w:val="28"/>
          <w:szCs w:val="28"/>
        </w:rPr>
        <w:t>s</w:t>
      </w:r>
      <w:r w:rsidRPr="007C7E73">
        <w:rPr>
          <w:b/>
          <w:bCs/>
          <w:sz w:val="28"/>
          <w:szCs w:val="28"/>
        </w:rPr>
        <w:t>:</w:t>
      </w:r>
    </w:p>
    <w:p w14:paraId="6CCEA776" w14:textId="77777777" w:rsidR="00B80BB5" w:rsidRDefault="00B80BB5" w:rsidP="00B80BB5">
      <w:pPr>
        <w:pStyle w:val="Prrafodelista"/>
        <w:numPr>
          <w:ilvl w:val="0"/>
          <w:numId w:val="1"/>
        </w:numPr>
        <w:spacing w:line="480" w:lineRule="auto"/>
        <w:jc w:val="center"/>
        <w:rPr>
          <w:b/>
          <w:bCs/>
          <w:sz w:val="28"/>
          <w:szCs w:val="28"/>
        </w:rPr>
      </w:pPr>
      <w:r w:rsidRPr="6B1B77B8">
        <w:rPr>
          <w:b/>
          <w:bCs/>
          <w:sz w:val="28"/>
          <w:szCs w:val="28"/>
        </w:rPr>
        <w:t>Aké Vela Alexis Iv</w:t>
      </w:r>
      <w:r>
        <w:rPr>
          <w:b/>
          <w:bCs/>
          <w:sz w:val="28"/>
          <w:szCs w:val="28"/>
        </w:rPr>
        <w:t>á</w:t>
      </w:r>
      <w:r w:rsidRPr="6B1B77B8">
        <w:rPr>
          <w:b/>
          <w:bCs/>
          <w:sz w:val="28"/>
          <w:szCs w:val="28"/>
        </w:rPr>
        <w:t>n</w:t>
      </w:r>
    </w:p>
    <w:p w14:paraId="4EFB57D2" w14:textId="77777777" w:rsidR="00B80BB5" w:rsidRPr="00947D0F" w:rsidRDefault="00B80BB5" w:rsidP="00B80BB5">
      <w:pPr>
        <w:pStyle w:val="Prrafodelista"/>
        <w:numPr>
          <w:ilvl w:val="0"/>
          <w:numId w:val="1"/>
        </w:numPr>
        <w:spacing w:line="48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Amaya Tapia Daniel Salvador</w:t>
      </w:r>
    </w:p>
    <w:p w14:paraId="1B6505B5" w14:textId="77777777" w:rsidR="00B80BB5" w:rsidRDefault="00B80BB5" w:rsidP="00B80BB5">
      <w:pPr>
        <w:pStyle w:val="Prrafodelista"/>
        <w:numPr>
          <w:ilvl w:val="0"/>
          <w:numId w:val="1"/>
        </w:numPr>
        <w:spacing w:line="480" w:lineRule="auto"/>
        <w:jc w:val="center"/>
        <w:rPr>
          <w:b/>
          <w:bCs/>
          <w:sz w:val="28"/>
          <w:szCs w:val="28"/>
        </w:rPr>
      </w:pPr>
      <w:r w:rsidRPr="00947D0F">
        <w:rPr>
          <w:b/>
          <w:bCs/>
          <w:sz w:val="28"/>
          <w:szCs w:val="28"/>
        </w:rPr>
        <w:t>Chan Dzib José Fernando</w:t>
      </w:r>
    </w:p>
    <w:p w14:paraId="0D98B23F" w14:textId="77777777" w:rsidR="00B80BB5" w:rsidRDefault="00B80BB5" w:rsidP="00B80BB5">
      <w:pPr>
        <w:pStyle w:val="Prrafodelista"/>
        <w:numPr>
          <w:ilvl w:val="0"/>
          <w:numId w:val="1"/>
        </w:numPr>
        <w:spacing w:line="480" w:lineRule="auto"/>
        <w:jc w:val="center"/>
        <w:rPr>
          <w:b/>
          <w:bCs/>
          <w:sz w:val="28"/>
          <w:szCs w:val="28"/>
        </w:rPr>
      </w:pPr>
      <w:r w:rsidRPr="299C11BC">
        <w:rPr>
          <w:b/>
          <w:bCs/>
          <w:sz w:val="28"/>
          <w:szCs w:val="28"/>
        </w:rPr>
        <w:t xml:space="preserve">González Concha </w:t>
      </w:r>
      <w:proofErr w:type="spellStart"/>
      <w:r w:rsidRPr="299C11BC">
        <w:rPr>
          <w:b/>
          <w:bCs/>
          <w:sz w:val="28"/>
          <w:szCs w:val="28"/>
        </w:rPr>
        <w:t>Ashanty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Francely</w:t>
      </w:r>
      <w:proofErr w:type="spellEnd"/>
    </w:p>
    <w:p w14:paraId="35FAC4EC" w14:textId="77777777" w:rsidR="00B80BB5" w:rsidRDefault="00B80BB5" w:rsidP="00B80BB5">
      <w:pPr>
        <w:pStyle w:val="Prrafodelista"/>
        <w:numPr>
          <w:ilvl w:val="0"/>
          <w:numId w:val="1"/>
        </w:numPr>
        <w:spacing w:line="48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Gutiérrez Delfín Daniel</w:t>
      </w:r>
    </w:p>
    <w:p w14:paraId="706167C0" w14:textId="77777777" w:rsidR="00B80BB5" w:rsidRPr="00B12BF6" w:rsidRDefault="00B80BB5" w:rsidP="00B80BB5">
      <w:pPr>
        <w:spacing w:line="480" w:lineRule="auto"/>
        <w:ind w:left="360"/>
        <w:rPr>
          <w:b/>
          <w:bCs/>
          <w:sz w:val="28"/>
          <w:szCs w:val="28"/>
        </w:rPr>
      </w:pPr>
    </w:p>
    <w:p w14:paraId="63D61EAB" w14:textId="77777777" w:rsidR="00B80BB5" w:rsidRPr="00870AD6" w:rsidRDefault="00B80BB5" w:rsidP="00B80BB5">
      <w:pPr>
        <w:spacing w:line="480" w:lineRule="auto"/>
        <w:jc w:val="center"/>
        <w:rPr>
          <w:b/>
          <w:bCs/>
          <w:sz w:val="28"/>
          <w:szCs w:val="28"/>
        </w:rPr>
      </w:pPr>
      <w:r w:rsidRPr="00870AD6">
        <w:rPr>
          <w:b/>
          <w:bCs/>
          <w:sz w:val="28"/>
          <w:szCs w:val="28"/>
        </w:rPr>
        <w:t xml:space="preserve">Facultad de </w:t>
      </w:r>
      <w:r>
        <w:rPr>
          <w:b/>
          <w:bCs/>
          <w:sz w:val="28"/>
          <w:szCs w:val="28"/>
        </w:rPr>
        <w:t>M</w:t>
      </w:r>
      <w:r w:rsidRPr="00870AD6">
        <w:rPr>
          <w:b/>
          <w:bCs/>
          <w:sz w:val="28"/>
          <w:szCs w:val="28"/>
        </w:rPr>
        <w:t>atemáticas</w:t>
      </w:r>
    </w:p>
    <w:p w14:paraId="286371F2" w14:textId="77777777" w:rsidR="00B80BB5" w:rsidRPr="00870AD6" w:rsidRDefault="00B80BB5" w:rsidP="00B80BB5">
      <w:pPr>
        <w:spacing w:line="480" w:lineRule="auto"/>
        <w:jc w:val="center"/>
        <w:rPr>
          <w:b/>
          <w:bCs/>
          <w:sz w:val="28"/>
          <w:szCs w:val="28"/>
        </w:rPr>
      </w:pPr>
      <w:r w:rsidRPr="00870AD6">
        <w:rPr>
          <w:b/>
          <w:bCs/>
          <w:sz w:val="28"/>
          <w:szCs w:val="28"/>
        </w:rPr>
        <w:t>Licenciatura en Ingeniería de Software</w:t>
      </w:r>
    </w:p>
    <w:p w14:paraId="0A171301" w14:textId="37D73585" w:rsidR="00B80BB5" w:rsidRDefault="003B348F" w:rsidP="00B80BB5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</w:t>
      </w:r>
      <w:r w:rsidR="00B80BB5">
        <w:rPr>
          <w:b/>
          <w:bCs/>
          <w:sz w:val="28"/>
          <w:szCs w:val="28"/>
        </w:rPr>
        <w:t xml:space="preserve"> de </w:t>
      </w:r>
      <w:proofErr w:type="gramStart"/>
      <w:r w:rsidR="00B80BB5">
        <w:rPr>
          <w:b/>
          <w:bCs/>
          <w:sz w:val="28"/>
          <w:szCs w:val="28"/>
        </w:rPr>
        <w:t>Mayo</w:t>
      </w:r>
      <w:proofErr w:type="gramEnd"/>
      <w:r w:rsidR="00B80BB5" w:rsidRPr="0E462510">
        <w:rPr>
          <w:b/>
          <w:bCs/>
          <w:sz w:val="28"/>
          <w:szCs w:val="28"/>
        </w:rPr>
        <w:t xml:space="preserve"> de 2022</w:t>
      </w:r>
    </w:p>
    <w:p w14:paraId="3240C8C8" w14:textId="77777777" w:rsidR="00B80BB5" w:rsidRDefault="00B80BB5" w:rsidP="00B80BB5">
      <w:pPr>
        <w:jc w:val="center"/>
        <w:rPr>
          <w:b/>
          <w:bCs/>
          <w:sz w:val="28"/>
          <w:szCs w:val="28"/>
        </w:rPr>
      </w:pPr>
    </w:p>
    <w:p w14:paraId="7A637C11" w14:textId="77777777" w:rsidR="00B80BB5" w:rsidRPr="00C601C4" w:rsidRDefault="00B80BB5" w:rsidP="00B80BB5">
      <w:pPr>
        <w:pStyle w:val="Prrafodelista"/>
        <w:jc w:val="center"/>
        <w:rPr>
          <w:rFonts w:ascii="Arial" w:eastAsia="Arial" w:hAnsi="Arial" w:cs="Arial"/>
          <w:b/>
          <w:bCs/>
          <w:color w:val="1F3864" w:themeColor="accent1" w:themeShade="80"/>
          <w:sz w:val="32"/>
          <w:szCs w:val="32"/>
          <w:lang w:val="es-MX"/>
        </w:rPr>
      </w:pPr>
      <w:r w:rsidRPr="00C601C4">
        <w:rPr>
          <w:rFonts w:ascii="Arial" w:eastAsia="Arial" w:hAnsi="Arial" w:cs="Arial"/>
          <w:b/>
          <w:bCs/>
          <w:color w:val="1F3864" w:themeColor="accent1" w:themeShade="80"/>
          <w:sz w:val="32"/>
          <w:szCs w:val="32"/>
          <w:lang w:val="es-MX"/>
        </w:rPr>
        <w:lastRenderedPageBreak/>
        <w:t>Control de la Documentación</w:t>
      </w:r>
    </w:p>
    <w:p w14:paraId="559B8917" w14:textId="77777777" w:rsidR="00B80BB5" w:rsidRPr="00E71E65" w:rsidRDefault="00B80BB5" w:rsidP="00B80BB5">
      <w:pPr>
        <w:spacing w:after="160"/>
        <w:jc w:val="both"/>
        <w:rPr>
          <w:rFonts w:ascii="Arial" w:eastAsia="Arial" w:hAnsi="Arial" w:cs="Arial"/>
          <w:b/>
          <w:bCs/>
          <w:color w:val="auto"/>
        </w:rPr>
      </w:pPr>
      <w:r w:rsidRPr="00E71E65">
        <w:rPr>
          <w:rFonts w:ascii="Arial" w:eastAsia="Arial" w:hAnsi="Arial" w:cs="Arial"/>
          <w:b/>
          <w:bCs/>
          <w:color w:val="auto"/>
        </w:rPr>
        <w:t>Control de la Configuración</w:t>
      </w:r>
    </w:p>
    <w:tbl>
      <w:tblPr>
        <w:tblStyle w:val="Tablaconcuadrcula"/>
        <w:tblW w:w="8828" w:type="dxa"/>
        <w:tblLook w:val="04A0" w:firstRow="1" w:lastRow="0" w:firstColumn="1" w:lastColumn="0" w:noHBand="0" w:noVBand="1"/>
      </w:tblPr>
      <w:tblGrid>
        <w:gridCol w:w="2190"/>
        <w:gridCol w:w="6638"/>
      </w:tblGrid>
      <w:tr w:rsidR="00B80BB5" w:rsidRPr="007424E7" w14:paraId="02AC7E06" w14:textId="77777777" w:rsidTr="00D72AB0">
        <w:tc>
          <w:tcPr>
            <w:tcW w:w="2190" w:type="dxa"/>
          </w:tcPr>
          <w:p w14:paraId="4AE72D5E" w14:textId="77777777" w:rsidR="00B80BB5" w:rsidRPr="00E71E65" w:rsidRDefault="00B80BB5" w:rsidP="00D72AB0">
            <w:pPr>
              <w:rPr>
                <w:rFonts w:ascii="Arial" w:eastAsia="Arial" w:hAnsi="Arial" w:cs="Arial"/>
                <w:b/>
                <w:bCs/>
                <w:color w:val="auto"/>
              </w:rPr>
            </w:pPr>
            <w:r w:rsidRPr="00E71E65">
              <w:rPr>
                <w:rFonts w:ascii="Arial" w:eastAsia="Arial" w:hAnsi="Arial" w:cs="Arial"/>
                <w:b/>
                <w:bCs/>
                <w:color w:val="auto"/>
              </w:rPr>
              <w:t>Título:</w:t>
            </w:r>
          </w:p>
        </w:tc>
        <w:tc>
          <w:tcPr>
            <w:tcW w:w="6638" w:type="dxa"/>
          </w:tcPr>
          <w:p w14:paraId="21C44C36" w14:textId="2DB99401" w:rsidR="00B80BB5" w:rsidRPr="007424E7" w:rsidRDefault="00E05FED" w:rsidP="00D72AB0">
            <w:pPr>
              <w:spacing w:after="160"/>
              <w:rPr>
                <w:rFonts w:ascii="Arial" w:eastAsia="Arial" w:hAnsi="Arial" w:cs="Arial"/>
                <w:color w:val="auto"/>
              </w:rPr>
            </w:pPr>
            <w:r>
              <w:rPr>
                <w:rFonts w:ascii="Arial" w:eastAsia="Arial" w:hAnsi="Arial" w:cs="Arial"/>
                <w:color w:val="auto"/>
              </w:rPr>
              <w:t>Plan de SQA</w:t>
            </w:r>
          </w:p>
        </w:tc>
      </w:tr>
      <w:tr w:rsidR="00B80BB5" w:rsidRPr="007424E7" w14:paraId="1E15F41F" w14:textId="77777777" w:rsidTr="00D72AB0">
        <w:tc>
          <w:tcPr>
            <w:tcW w:w="2190" w:type="dxa"/>
          </w:tcPr>
          <w:p w14:paraId="2E6B6DD1" w14:textId="77777777" w:rsidR="00B80BB5" w:rsidRPr="00E71E65" w:rsidRDefault="00B80BB5" w:rsidP="00D72AB0">
            <w:pPr>
              <w:rPr>
                <w:rFonts w:ascii="Arial" w:eastAsia="Arial" w:hAnsi="Arial" w:cs="Arial"/>
                <w:b/>
                <w:bCs/>
                <w:color w:val="auto"/>
              </w:rPr>
            </w:pPr>
            <w:r w:rsidRPr="00E71E65">
              <w:rPr>
                <w:rFonts w:ascii="Arial" w:eastAsia="Arial" w:hAnsi="Arial" w:cs="Arial"/>
                <w:b/>
                <w:bCs/>
                <w:color w:val="auto"/>
              </w:rPr>
              <w:t>Referencia:</w:t>
            </w:r>
          </w:p>
        </w:tc>
        <w:tc>
          <w:tcPr>
            <w:tcW w:w="6638" w:type="dxa"/>
          </w:tcPr>
          <w:p w14:paraId="6A60C943" w14:textId="41D7D341" w:rsidR="00B80BB5" w:rsidRPr="007424E7" w:rsidRDefault="00B924B1" w:rsidP="00D72AB0">
            <w:pPr>
              <w:spacing w:after="160"/>
              <w:rPr>
                <w:rFonts w:ascii="Arial" w:eastAsia="Arial" w:hAnsi="Arial" w:cs="Arial"/>
                <w:color w:val="auto"/>
              </w:rPr>
            </w:pPr>
            <w:r w:rsidRPr="00B924B1">
              <w:rPr>
                <w:rFonts w:ascii="Arial" w:eastAsia="Arial" w:hAnsi="Arial" w:cs="Arial"/>
                <w:color w:val="auto"/>
              </w:rPr>
              <w:t>https://github.com/Jfeerchan23/Plan-de-SQA</w:t>
            </w:r>
          </w:p>
        </w:tc>
      </w:tr>
      <w:tr w:rsidR="00B80BB5" w:rsidRPr="003B348F" w14:paraId="4536771A" w14:textId="77777777" w:rsidTr="00D72AB0">
        <w:tc>
          <w:tcPr>
            <w:tcW w:w="2190" w:type="dxa"/>
          </w:tcPr>
          <w:p w14:paraId="4B430880" w14:textId="77777777" w:rsidR="00B80BB5" w:rsidRPr="00E71E65" w:rsidRDefault="00B80BB5" w:rsidP="00D72AB0">
            <w:pPr>
              <w:rPr>
                <w:rFonts w:ascii="Arial" w:eastAsia="Arial" w:hAnsi="Arial" w:cs="Arial"/>
                <w:b/>
                <w:bCs/>
                <w:color w:val="auto"/>
              </w:rPr>
            </w:pPr>
            <w:r w:rsidRPr="00E71E65">
              <w:rPr>
                <w:rFonts w:ascii="Arial" w:eastAsia="Arial" w:hAnsi="Arial" w:cs="Arial"/>
                <w:b/>
                <w:bCs/>
                <w:color w:val="auto"/>
              </w:rPr>
              <w:t>Autor:</w:t>
            </w:r>
          </w:p>
        </w:tc>
        <w:tc>
          <w:tcPr>
            <w:tcW w:w="6638" w:type="dxa"/>
          </w:tcPr>
          <w:p w14:paraId="65A9FC07" w14:textId="7328F405" w:rsidR="00B80BB5" w:rsidRPr="003B348F" w:rsidRDefault="007740C1" w:rsidP="00D72AB0">
            <w:pPr>
              <w:spacing w:after="160"/>
              <w:rPr>
                <w:rFonts w:ascii="Arial" w:eastAsia="Arial" w:hAnsi="Arial" w:cs="Arial"/>
                <w:color w:val="auto"/>
                <w:lang w:val="en-US"/>
              </w:rPr>
            </w:pPr>
            <w:r w:rsidRPr="003B348F">
              <w:rPr>
                <w:rFonts w:ascii="Arial" w:eastAsia="Arial" w:hAnsi="Arial" w:cs="Arial"/>
                <w:color w:val="auto"/>
                <w:lang w:val="en-US"/>
              </w:rPr>
              <w:t xml:space="preserve">Alexis </w:t>
            </w:r>
            <w:proofErr w:type="spellStart"/>
            <w:r w:rsidRPr="003B348F">
              <w:rPr>
                <w:rFonts w:ascii="Arial" w:eastAsia="Arial" w:hAnsi="Arial" w:cs="Arial"/>
                <w:color w:val="auto"/>
                <w:lang w:val="en-US"/>
              </w:rPr>
              <w:t>Aké</w:t>
            </w:r>
            <w:proofErr w:type="spellEnd"/>
            <w:r w:rsidRPr="003B348F">
              <w:rPr>
                <w:rFonts w:ascii="Arial" w:eastAsia="Arial" w:hAnsi="Arial" w:cs="Arial"/>
                <w:color w:val="auto"/>
                <w:lang w:val="en-US"/>
              </w:rPr>
              <w:t xml:space="preserve">, Daniel Amaya, </w:t>
            </w:r>
            <w:r w:rsidR="003B348F">
              <w:rPr>
                <w:rFonts w:ascii="Arial" w:eastAsia="Arial" w:hAnsi="Arial" w:cs="Arial"/>
                <w:color w:val="auto"/>
                <w:lang w:val="en-US"/>
              </w:rPr>
              <w:t xml:space="preserve">José Chan, </w:t>
            </w:r>
            <w:proofErr w:type="spellStart"/>
            <w:r w:rsidR="003B348F">
              <w:rPr>
                <w:rFonts w:ascii="Arial" w:eastAsia="Arial" w:hAnsi="Arial" w:cs="Arial"/>
                <w:color w:val="auto"/>
                <w:lang w:val="en-US"/>
              </w:rPr>
              <w:t>Ashanty</w:t>
            </w:r>
            <w:proofErr w:type="spellEnd"/>
            <w:r w:rsidR="003B348F">
              <w:rPr>
                <w:rFonts w:ascii="Arial" w:eastAsia="Arial" w:hAnsi="Arial" w:cs="Arial"/>
                <w:color w:val="auto"/>
                <w:lang w:val="en-US"/>
              </w:rPr>
              <w:t xml:space="preserve"> González, Daniel Gutiérrez</w:t>
            </w:r>
          </w:p>
        </w:tc>
      </w:tr>
      <w:tr w:rsidR="00B80BB5" w:rsidRPr="007424E7" w14:paraId="6827C449" w14:textId="77777777" w:rsidTr="00D72AB0">
        <w:tc>
          <w:tcPr>
            <w:tcW w:w="2190" w:type="dxa"/>
          </w:tcPr>
          <w:p w14:paraId="55840320" w14:textId="77777777" w:rsidR="00B80BB5" w:rsidRPr="00E71E65" w:rsidRDefault="00B80BB5" w:rsidP="00D72AB0">
            <w:pPr>
              <w:rPr>
                <w:rFonts w:ascii="Arial" w:eastAsia="Arial" w:hAnsi="Arial" w:cs="Arial"/>
                <w:b/>
                <w:bCs/>
                <w:color w:val="auto"/>
              </w:rPr>
            </w:pPr>
            <w:r w:rsidRPr="00E71E65">
              <w:rPr>
                <w:rFonts w:ascii="Arial" w:eastAsia="Arial" w:hAnsi="Arial" w:cs="Arial"/>
                <w:b/>
                <w:bCs/>
                <w:color w:val="auto"/>
              </w:rPr>
              <w:t>Fecha:</w:t>
            </w:r>
          </w:p>
        </w:tc>
        <w:tc>
          <w:tcPr>
            <w:tcW w:w="6638" w:type="dxa"/>
          </w:tcPr>
          <w:p w14:paraId="4478C4EE" w14:textId="77777777" w:rsidR="00B80BB5" w:rsidRPr="007424E7" w:rsidRDefault="00B80BB5" w:rsidP="00D72AB0">
            <w:pPr>
              <w:spacing w:after="160"/>
              <w:rPr>
                <w:rFonts w:ascii="Arial" w:eastAsia="Arial" w:hAnsi="Arial" w:cs="Arial"/>
                <w:color w:val="auto"/>
              </w:rPr>
            </w:pPr>
            <w:r w:rsidRPr="007424E7">
              <w:rPr>
                <w:rFonts w:ascii="Arial" w:eastAsia="Arial" w:hAnsi="Arial" w:cs="Arial"/>
                <w:color w:val="auto"/>
              </w:rPr>
              <w:t>23/03/2022</w:t>
            </w:r>
          </w:p>
        </w:tc>
      </w:tr>
    </w:tbl>
    <w:p w14:paraId="58A21EF4" w14:textId="77777777" w:rsidR="00B80BB5" w:rsidRPr="007424E7" w:rsidRDefault="00B80BB5" w:rsidP="00B80BB5">
      <w:pPr>
        <w:spacing w:after="160"/>
        <w:rPr>
          <w:rFonts w:ascii="Arial" w:eastAsia="Arial" w:hAnsi="Arial" w:cs="Arial"/>
          <w:color w:val="auto"/>
        </w:rPr>
      </w:pPr>
    </w:p>
    <w:p w14:paraId="5E8A48D6" w14:textId="77777777" w:rsidR="00B80BB5" w:rsidRPr="00E71E65" w:rsidRDefault="00B80BB5" w:rsidP="00B80BB5">
      <w:pPr>
        <w:jc w:val="both"/>
        <w:rPr>
          <w:rFonts w:ascii="Arial" w:eastAsia="Arial" w:hAnsi="Arial" w:cs="Arial"/>
          <w:b/>
          <w:bCs/>
          <w:color w:val="auto"/>
        </w:rPr>
      </w:pPr>
      <w:r w:rsidRPr="00E71E65">
        <w:rPr>
          <w:rFonts w:ascii="Arial" w:eastAsia="Arial" w:hAnsi="Arial" w:cs="Arial"/>
          <w:b/>
          <w:bCs/>
          <w:color w:val="auto"/>
        </w:rPr>
        <w:t>Histórico de Versiones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30"/>
        <w:gridCol w:w="1749"/>
        <w:gridCol w:w="1041"/>
        <w:gridCol w:w="2482"/>
        <w:gridCol w:w="1826"/>
      </w:tblGrid>
      <w:tr w:rsidR="00B80BB5" w:rsidRPr="007424E7" w14:paraId="15A794B5" w14:textId="77777777" w:rsidTr="00D72AB0">
        <w:tc>
          <w:tcPr>
            <w:tcW w:w="1730" w:type="dxa"/>
          </w:tcPr>
          <w:p w14:paraId="7A191D8B" w14:textId="77777777" w:rsidR="00B80BB5" w:rsidRPr="007424E7" w:rsidRDefault="00B80BB5" w:rsidP="00D72AB0">
            <w:pPr>
              <w:jc w:val="both"/>
              <w:rPr>
                <w:rFonts w:ascii="Arial" w:eastAsia="Arial" w:hAnsi="Arial" w:cs="Arial"/>
                <w:b/>
                <w:bCs/>
                <w:color w:val="auto"/>
              </w:rPr>
            </w:pPr>
            <w:r w:rsidRPr="007424E7">
              <w:rPr>
                <w:rFonts w:ascii="Arial" w:eastAsia="Arial" w:hAnsi="Arial" w:cs="Arial"/>
                <w:b/>
                <w:bCs/>
                <w:color w:val="auto"/>
              </w:rPr>
              <w:t>Versión</w:t>
            </w:r>
          </w:p>
        </w:tc>
        <w:tc>
          <w:tcPr>
            <w:tcW w:w="1749" w:type="dxa"/>
          </w:tcPr>
          <w:p w14:paraId="308F5B9A" w14:textId="77777777" w:rsidR="00B80BB5" w:rsidRPr="007424E7" w:rsidRDefault="00B80BB5" w:rsidP="00D72AB0">
            <w:pPr>
              <w:jc w:val="both"/>
              <w:rPr>
                <w:rFonts w:ascii="Arial" w:eastAsia="Arial" w:hAnsi="Arial" w:cs="Arial"/>
                <w:b/>
                <w:bCs/>
                <w:color w:val="auto"/>
              </w:rPr>
            </w:pPr>
            <w:r w:rsidRPr="007424E7">
              <w:rPr>
                <w:rFonts w:ascii="Arial" w:eastAsia="Arial" w:hAnsi="Arial" w:cs="Arial"/>
                <w:b/>
                <w:bCs/>
                <w:color w:val="auto"/>
              </w:rPr>
              <w:t>Fecha</w:t>
            </w:r>
          </w:p>
        </w:tc>
        <w:tc>
          <w:tcPr>
            <w:tcW w:w="1041" w:type="dxa"/>
          </w:tcPr>
          <w:p w14:paraId="06B9F166" w14:textId="77777777" w:rsidR="00B80BB5" w:rsidRPr="007424E7" w:rsidRDefault="00B80BB5" w:rsidP="00D72AB0">
            <w:pPr>
              <w:jc w:val="both"/>
              <w:rPr>
                <w:rFonts w:ascii="Arial" w:eastAsia="Arial" w:hAnsi="Arial" w:cs="Arial"/>
                <w:b/>
                <w:bCs/>
                <w:color w:val="auto"/>
              </w:rPr>
            </w:pPr>
            <w:r w:rsidRPr="007424E7">
              <w:rPr>
                <w:rFonts w:ascii="Arial" w:eastAsia="Arial" w:hAnsi="Arial" w:cs="Arial"/>
                <w:b/>
                <w:bCs/>
                <w:color w:val="auto"/>
              </w:rPr>
              <w:t>Estado</w:t>
            </w:r>
          </w:p>
        </w:tc>
        <w:tc>
          <w:tcPr>
            <w:tcW w:w="2482" w:type="dxa"/>
          </w:tcPr>
          <w:p w14:paraId="266E905A" w14:textId="77777777" w:rsidR="00B80BB5" w:rsidRPr="007424E7" w:rsidRDefault="00B80BB5" w:rsidP="00D72AB0">
            <w:pPr>
              <w:jc w:val="both"/>
              <w:rPr>
                <w:rFonts w:ascii="Arial" w:eastAsia="Arial" w:hAnsi="Arial" w:cs="Arial"/>
                <w:b/>
                <w:bCs/>
                <w:color w:val="auto"/>
              </w:rPr>
            </w:pPr>
            <w:r w:rsidRPr="007424E7">
              <w:rPr>
                <w:rFonts w:ascii="Arial" w:eastAsia="Arial" w:hAnsi="Arial" w:cs="Arial"/>
                <w:b/>
                <w:bCs/>
                <w:color w:val="auto"/>
              </w:rPr>
              <w:t>Responsable</w:t>
            </w:r>
          </w:p>
        </w:tc>
        <w:tc>
          <w:tcPr>
            <w:tcW w:w="1826" w:type="dxa"/>
          </w:tcPr>
          <w:p w14:paraId="7AA48C4E" w14:textId="77777777" w:rsidR="00B80BB5" w:rsidRPr="007424E7" w:rsidRDefault="00B80BB5" w:rsidP="00D72AB0">
            <w:pPr>
              <w:jc w:val="both"/>
              <w:rPr>
                <w:rFonts w:ascii="Arial" w:eastAsia="Arial" w:hAnsi="Arial" w:cs="Arial"/>
                <w:b/>
                <w:bCs/>
                <w:color w:val="auto"/>
              </w:rPr>
            </w:pPr>
            <w:r w:rsidRPr="007424E7">
              <w:rPr>
                <w:rFonts w:ascii="Arial" w:eastAsia="Arial" w:hAnsi="Arial" w:cs="Arial"/>
                <w:b/>
                <w:bCs/>
                <w:color w:val="auto"/>
              </w:rPr>
              <w:t>Nombre de archivo</w:t>
            </w:r>
          </w:p>
        </w:tc>
      </w:tr>
      <w:tr w:rsidR="00B80BB5" w:rsidRPr="007424E7" w14:paraId="14D559F0" w14:textId="77777777" w:rsidTr="00D72AB0">
        <w:tc>
          <w:tcPr>
            <w:tcW w:w="1730" w:type="dxa"/>
          </w:tcPr>
          <w:p w14:paraId="00BC33B6" w14:textId="77777777" w:rsidR="00B80BB5" w:rsidRPr="00BB21F4" w:rsidRDefault="00B80BB5" w:rsidP="00D72AB0">
            <w:pPr>
              <w:rPr>
                <w:rFonts w:ascii="Arial" w:eastAsia="Arial" w:hAnsi="Arial" w:cs="Arial"/>
                <w:color w:val="auto"/>
              </w:rPr>
            </w:pPr>
            <w:r w:rsidRPr="00BB21F4">
              <w:rPr>
                <w:rFonts w:ascii="Arial" w:eastAsia="Arial" w:hAnsi="Arial" w:cs="Arial"/>
                <w:color w:val="auto"/>
              </w:rPr>
              <w:t>1.0.0</w:t>
            </w:r>
          </w:p>
        </w:tc>
        <w:tc>
          <w:tcPr>
            <w:tcW w:w="1749" w:type="dxa"/>
          </w:tcPr>
          <w:p w14:paraId="4F18738E" w14:textId="012658AE" w:rsidR="00B80BB5" w:rsidRPr="00BB21F4" w:rsidRDefault="00B80BB5" w:rsidP="00D72AB0">
            <w:pPr>
              <w:rPr>
                <w:rFonts w:ascii="Arial" w:eastAsia="Arial" w:hAnsi="Arial" w:cs="Arial"/>
                <w:color w:val="auto"/>
              </w:rPr>
            </w:pPr>
            <w:r w:rsidRPr="00BB21F4">
              <w:rPr>
                <w:rFonts w:ascii="Arial" w:eastAsia="Arial" w:hAnsi="Arial" w:cs="Arial"/>
                <w:color w:val="auto"/>
              </w:rPr>
              <w:t>0</w:t>
            </w:r>
            <w:r w:rsidR="00B924B1">
              <w:rPr>
                <w:rFonts w:ascii="Arial" w:eastAsia="Arial" w:hAnsi="Arial" w:cs="Arial"/>
                <w:color w:val="auto"/>
              </w:rPr>
              <w:t>7</w:t>
            </w:r>
            <w:r w:rsidRPr="00BB21F4">
              <w:rPr>
                <w:rFonts w:ascii="Arial" w:eastAsia="Arial" w:hAnsi="Arial" w:cs="Arial"/>
                <w:color w:val="auto"/>
              </w:rPr>
              <w:t>/0</w:t>
            </w:r>
            <w:r w:rsidR="00B924B1">
              <w:rPr>
                <w:rFonts w:ascii="Arial" w:eastAsia="Arial" w:hAnsi="Arial" w:cs="Arial"/>
                <w:color w:val="auto"/>
              </w:rPr>
              <w:t>5</w:t>
            </w:r>
            <w:r w:rsidRPr="00BB21F4">
              <w:rPr>
                <w:rFonts w:ascii="Arial" w:eastAsia="Arial" w:hAnsi="Arial" w:cs="Arial"/>
                <w:color w:val="auto"/>
              </w:rPr>
              <w:t>/2022</w:t>
            </w:r>
          </w:p>
        </w:tc>
        <w:tc>
          <w:tcPr>
            <w:tcW w:w="1041" w:type="dxa"/>
          </w:tcPr>
          <w:p w14:paraId="7815EF64" w14:textId="77777777" w:rsidR="00B80BB5" w:rsidRPr="00BB21F4" w:rsidRDefault="00B80BB5" w:rsidP="00D72AB0">
            <w:pPr>
              <w:rPr>
                <w:rFonts w:ascii="Arial" w:eastAsia="Arial" w:hAnsi="Arial" w:cs="Arial"/>
                <w:color w:val="auto"/>
              </w:rPr>
            </w:pPr>
            <w:r>
              <w:rPr>
                <w:rFonts w:ascii="Arial" w:eastAsia="Arial" w:hAnsi="Arial" w:cs="Arial"/>
                <w:color w:val="auto"/>
              </w:rPr>
              <w:t>A</w:t>
            </w:r>
          </w:p>
        </w:tc>
        <w:tc>
          <w:tcPr>
            <w:tcW w:w="2482" w:type="dxa"/>
          </w:tcPr>
          <w:p w14:paraId="7C8DCEB4" w14:textId="77777777" w:rsidR="00B80BB5" w:rsidRPr="00BB21F4" w:rsidRDefault="00B80BB5" w:rsidP="00D72AB0">
            <w:pPr>
              <w:rPr>
                <w:rFonts w:ascii="Arial" w:eastAsia="Arial" w:hAnsi="Arial" w:cs="Arial"/>
                <w:color w:val="auto"/>
              </w:rPr>
            </w:pPr>
            <w:r w:rsidRPr="00BB21F4">
              <w:rPr>
                <w:rFonts w:ascii="Arial" w:eastAsia="Arial" w:hAnsi="Arial" w:cs="Arial"/>
                <w:color w:val="auto"/>
              </w:rPr>
              <w:t>José Fernando Chan Dzib</w:t>
            </w:r>
          </w:p>
        </w:tc>
        <w:tc>
          <w:tcPr>
            <w:tcW w:w="1826" w:type="dxa"/>
          </w:tcPr>
          <w:p w14:paraId="673FC780" w14:textId="10AF43F2" w:rsidR="00B80BB5" w:rsidRPr="00BB21F4" w:rsidRDefault="00792611" w:rsidP="00D72AB0">
            <w:pPr>
              <w:rPr>
                <w:rFonts w:ascii="Arial" w:eastAsia="Arial" w:hAnsi="Arial" w:cs="Arial"/>
                <w:color w:val="auto"/>
              </w:rPr>
            </w:pPr>
            <w:r>
              <w:rPr>
                <w:rFonts w:ascii="Arial" w:eastAsia="Arial" w:hAnsi="Arial" w:cs="Arial"/>
                <w:color w:val="auto"/>
              </w:rPr>
              <w:t>Plan de SQA</w:t>
            </w:r>
            <w:r w:rsidR="00B80BB5" w:rsidRPr="00BB21F4">
              <w:rPr>
                <w:rFonts w:ascii="Arial" w:eastAsia="Arial" w:hAnsi="Arial" w:cs="Arial"/>
                <w:color w:val="auto"/>
              </w:rPr>
              <w:t>.docx</w:t>
            </w:r>
          </w:p>
        </w:tc>
      </w:tr>
    </w:tbl>
    <w:p w14:paraId="57E7F6E5" w14:textId="77777777" w:rsidR="00B80BB5" w:rsidRPr="007424E7" w:rsidRDefault="00B80BB5" w:rsidP="00B80BB5">
      <w:pPr>
        <w:rPr>
          <w:rFonts w:ascii="Arial" w:eastAsia="Arial" w:hAnsi="Arial" w:cs="Arial"/>
          <w:color w:val="auto"/>
        </w:rPr>
      </w:pPr>
    </w:p>
    <w:p w14:paraId="78F79D8F" w14:textId="77777777" w:rsidR="00B80BB5" w:rsidRPr="007424E7" w:rsidRDefault="00B80BB5" w:rsidP="00B80BB5">
      <w:pPr>
        <w:rPr>
          <w:rFonts w:ascii="Arial" w:eastAsia="Arial" w:hAnsi="Arial" w:cs="Arial"/>
          <w:color w:val="auto"/>
        </w:rPr>
      </w:pPr>
      <w:r w:rsidRPr="007424E7">
        <w:rPr>
          <w:rFonts w:ascii="Arial" w:eastAsia="Arial" w:hAnsi="Arial" w:cs="Arial"/>
          <w:color w:val="auto"/>
        </w:rPr>
        <w:t>Estado: (B)</w:t>
      </w:r>
      <w:proofErr w:type="spellStart"/>
      <w:r w:rsidRPr="007424E7">
        <w:rPr>
          <w:rFonts w:ascii="Arial" w:eastAsia="Arial" w:hAnsi="Arial" w:cs="Arial"/>
          <w:color w:val="auto"/>
        </w:rPr>
        <w:t>orrador</w:t>
      </w:r>
      <w:proofErr w:type="spellEnd"/>
      <w:r w:rsidRPr="007424E7">
        <w:rPr>
          <w:rFonts w:ascii="Arial" w:eastAsia="Arial" w:hAnsi="Arial" w:cs="Arial"/>
          <w:color w:val="auto"/>
        </w:rPr>
        <w:t xml:space="preserve">, (R) </w:t>
      </w:r>
      <w:proofErr w:type="spellStart"/>
      <w:r w:rsidRPr="007424E7">
        <w:rPr>
          <w:rFonts w:ascii="Arial" w:eastAsia="Arial" w:hAnsi="Arial" w:cs="Arial"/>
          <w:color w:val="auto"/>
        </w:rPr>
        <w:t>evisión</w:t>
      </w:r>
      <w:proofErr w:type="spellEnd"/>
      <w:r w:rsidRPr="007424E7">
        <w:rPr>
          <w:rFonts w:ascii="Arial" w:eastAsia="Arial" w:hAnsi="Arial" w:cs="Arial"/>
          <w:color w:val="auto"/>
        </w:rPr>
        <w:t>, (A) probado</w:t>
      </w:r>
    </w:p>
    <w:p w14:paraId="4E646624" w14:textId="77777777" w:rsidR="00B80BB5" w:rsidRPr="007424E7" w:rsidRDefault="00B80BB5" w:rsidP="00B80BB5">
      <w:pPr>
        <w:rPr>
          <w:rFonts w:ascii="Arial" w:eastAsia="Arial" w:hAnsi="Arial" w:cs="Arial"/>
          <w:color w:val="auto"/>
        </w:rPr>
      </w:pPr>
    </w:p>
    <w:p w14:paraId="7CAF6232" w14:textId="77777777" w:rsidR="00B80BB5" w:rsidRPr="00E71E65" w:rsidRDefault="00B80BB5" w:rsidP="00B80BB5">
      <w:pPr>
        <w:jc w:val="both"/>
        <w:rPr>
          <w:rFonts w:ascii="Arial" w:eastAsia="Arial" w:hAnsi="Arial" w:cs="Arial"/>
          <w:b/>
          <w:bCs/>
          <w:color w:val="auto"/>
        </w:rPr>
      </w:pPr>
      <w:r w:rsidRPr="00E71E65">
        <w:rPr>
          <w:rFonts w:ascii="Arial" w:eastAsia="Arial" w:hAnsi="Arial" w:cs="Arial"/>
          <w:b/>
          <w:bCs/>
          <w:color w:val="auto"/>
        </w:rPr>
        <w:t>Histórico de cambios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2"/>
        <w:gridCol w:w="1701"/>
        <w:gridCol w:w="5005"/>
      </w:tblGrid>
      <w:tr w:rsidR="00B80BB5" w:rsidRPr="007424E7" w14:paraId="45434813" w14:textId="77777777" w:rsidTr="00D72AB0">
        <w:tc>
          <w:tcPr>
            <w:tcW w:w="2122" w:type="dxa"/>
          </w:tcPr>
          <w:p w14:paraId="6F570050" w14:textId="77777777" w:rsidR="00B80BB5" w:rsidRPr="00E71E65" w:rsidRDefault="00B80BB5" w:rsidP="00D72AB0">
            <w:pPr>
              <w:rPr>
                <w:rFonts w:ascii="Arial" w:eastAsia="Arial" w:hAnsi="Arial" w:cs="Arial"/>
                <w:b/>
                <w:bCs/>
                <w:color w:val="auto"/>
              </w:rPr>
            </w:pPr>
            <w:r w:rsidRPr="00E71E65">
              <w:rPr>
                <w:rFonts w:ascii="Arial" w:eastAsia="Arial" w:hAnsi="Arial" w:cs="Arial"/>
                <w:b/>
                <w:bCs/>
                <w:color w:val="auto"/>
              </w:rPr>
              <w:t>Versión</w:t>
            </w:r>
          </w:p>
        </w:tc>
        <w:tc>
          <w:tcPr>
            <w:tcW w:w="1701" w:type="dxa"/>
          </w:tcPr>
          <w:p w14:paraId="77B3E97B" w14:textId="77777777" w:rsidR="00B80BB5" w:rsidRPr="00E71E65" w:rsidRDefault="00B80BB5" w:rsidP="00D72AB0">
            <w:pPr>
              <w:rPr>
                <w:rFonts w:ascii="Arial" w:eastAsia="Arial" w:hAnsi="Arial" w:cs="Arial"/>
                <w:b/>
                <w:bCs/>
                <w:color w:val="auto"/>
              </w:rPr>
            </w:pPr>
            <w:r w:rsidRPr="00E71E65">
              <w:rPr>
                <w:rFonts w:ascii="Arial" w:eastAsia="Arial" w:hAnsi="Arial" w:cs="Arial"/>
                <w:b/>
                <w:bCs/>
                <w:color w:val="auto"/>
              </w:rPr>
              <w:t>Fecha</w:t>
            </w:r>
          </w:p>
        </w:tc>
        <w:tc>
          <w:tcPr>
            <w:tcW w:w="5005" w:type="dxa"/>
          </w:tcPr>
          <w:p w14:paraId="4C110D97" w14:textId="77777777" w:rsidR="00B80BB5" w:rsidRPr="00E71E65" w:rsidRDefault="00B80BB5" w:rsidP="00D72AB0">
            <w:pPr>
              <w:rPr>
                <w:rFonts w:ascii="Arial" w:eastAsia="Arial" w:hAnsi="Arial" w:cs="Arial"/>
                <w:b/>
                <w:bCs/>
                <w:color w:val="auto"/>
              </w:rPr>
            </w:pPr>
            <w:r w:rsidRPr="00E71E65">
              <w:rPr>
                <w:rFonts w:ascii="Arial" w:eastAsia="Arial" w:hAnsi="Arial" w:cs="Arial"/>
                <w:b/>
                <w:bCs/>
                <w:color w:val="auto"/>
              </w:rPr>
              <w:t>Cambios</w:t>
            </w:r>
          </w:p>
        </w:tc>
      </w:tr>
      <w:tr w:rsidR="00B80BB5" w:rsidRPr="00BB21F4" w14:paraId="635107C5" w14:textId="77777777" w:rsidTr="00D72AB0">
        <w:tc>
          <w:tcPr>
            <w:tcW w:w="2122" w:type="dxa"/>
          </w:tcPr>
          <w:p w14:paraId="34DC544E" w14:textId="77777777" w:rsidR="00B80BB5" w:rsidRPr="00BB21F4" w:rsidRDefault="00B80BB5" w:rsidP="00D72AB0">
            <w:pPr>
              <w:rPr>
                <w:rFonts w:ascii="Arial" w:eastAsia="Arial" w:hAnsi="Arial" w:cs="Arial"/>
                <w:color w:val="auto"/>
              </w:rPr>
            </w:pPr>
            <w:r w:rsidRPr="00BB21F4">
              <w:rPr>
                <w:rFonts w:ascii="Arial" w:eastAsia="Arial" w:hAnsi="Arial" w:cs="Arial"/>
                <w:color w:val="auto"/>
              </w:rPr>
              <w:t>1.0.0</w:t>
            </w:r>
          </w:p>
        </w:tc>
        <w:tc>
          <w:tcPr>
            <w:tcW w:w="1701" w:type="dxa"/>
          </w:tcPr>
          <w:p w14:paraId="039B1346" w14:textId="2931AFAC" w:rsidR="00B80BB5" w:rsidRPr="00BB21F4" w:rsidRDefault="00B80BB5" w:rsidP="00D72AB0">
            <w:pPr>
              <w:rPr>
                <w:rFonts w:ascii="Arial" w:eastAsia="Arial" w:hAnsi="Arial" w:cs="Arial"/>
                <w:color w:val="auto"/>
              </w:rPr>
            </w:pPr>
            <w:r w:rsidRPr="00BB21F4">
              <w:rPr>
                <w:rFonts w:ascii="Arial" w:eastAsia="Arial" w:hAnsi="Arial" w:cs="Arial"/>
                <w:color w:val="auto"/>
              </w:rPr>
              <w:t>0</w:t>
            </w:r>
            <w:r w:rsidR="003B348F">
              <w:rPr>
                <w:rFonts w:ascii="Arial" w:eastAsia="Arial" w:hAnsi="Arial" w:cs="Arial"/>
                <w:color w:val="auto"/>
              </w:rPr>
              <w:t>7</w:t>
            </w:r>
            <w:r w:rsidRPr="00BB21F4">
              <w:rPr>
                <w:rFonts w:ascii="Arial" w:eastAsia="Arial" w:hAnsi="Arial" w:cs="Arial"/>
                <w:color w:val="auto"/>
              </w:rPr>
              <w:t>/02/2022</w:t>
            </w:r>
          </w:p>
        </w:tc>
        <w:tc>
          <w:tcPr>
            <w:tcW w:w="5005" w:type="dxa"/>
          </w:tcPr>
          <w:p w14:paraId="6F3F1D39" w14:textId="77777777" w:rsidR="00B80BB5" w:rsidRPr="00BB21F4" w:rsidRDefault="00B80BB5" w:rsidP="00D72AB0">
            <w:pPr>
              <w:jc w:val="both"/>
              <w:rPr>
                <w:rFonts w:ascii="Arial" w:eastAsia="Arial" w:hAnsi="Arial" w:cs="Arial"/>
                <w:color w:val="auto"/>
              </w:rPr>
            </w:pPr>
            <w:r w:rsidRPr="00BB21F4">
              <w:rPr>
                <w:rFonts w:ascii="Arial" w:eastAsia="Arial" w:hAnsi="Arial" w:cs="Arial"/>
                <w:color w:val="auto"/>
              </w:rPr>
              <w:t>Aprobación del documento como base</w:t>
            </w:r>
            <w:r>
              <w:rPr>
                <w:rFonts w:ascii="Arial" w:eastAsia="Arial" w:hAnsi="Arial" w:cs="Arial"/>
                <w:color w:val="auto"/>
              </w:rPr>
              <w:t>.</w:t>
            </w:r>
          </w:p>
        </w:tc>
      </w:tr>
    </w:tbl>
    <w:p w14:paraId="028FF4DE" w14:textId="210D444E" w:rsidR="00B64690" w:rsidRDefault="00B64690"/>
    <w:p w14:paraId="4567E900" w14:textId="602A82DB" w:rsidR="003B348F" w:rsidRDefault="003B348F" w:rsidP="007740C1">
      <w:pPr>
        <w:spacing w:after="160"/>
        <w:rPr>
          <w:rFonts w:ascii="Arial" w:eastAsia="Arial" w:hAnsi="Arial" w:cs="Arial"/>
          <w:color w:val="auto"/>
        </w:rPr>
      </w:pPr>
    </w:p>
    <w:p w14:paraId="11A7FB11" w14:textId="77777777" w:rsidR="00B64690" w:rsidRDefault="00B64690" w:rsidP="007740C1">
      <w:pPr>
        <w:spacing w:after="160"/>
        <w:rPr>
          <w:rFonts w:ascii="Arial" w:eastAsia="Arial" w:hAnsi="Arial" w:cs="Arial"/>
          <w:color w:val="auto"/>
        </w:rPr>
      </w:pPr>
    </w:p>
    <w:p w14:paraId="1E1D3F30" w14:textId="77777777" w:rsidR="00B64690" w:rsidRDefault="00B64690" w:rsidP="007740C1">
      <w:pPr>
        <w:spacing w:after="160"/>
        <w:rPr>
          <w:rFonts w:ascii="Arial" w:eastAsia="Arial" w:hAnsi="Arial" w:cs="Arial"/>
          <w:color w:val="auto"/>
        </w:rPr>
      </w:pPr>
    </w:p>
    <w:p w14:paraId="69BA8503" w14:textId="77777777" w:rsidR="00B64690" w:rsidRDefault="00B64690" w:rsidP="007740C1">
      <w:pPr>
        <w:spacing w:after="160"/>
        <w:rPr>
          <w:rFonts w:ascii="Arial" w:eastAsia="Arial" w:hAnsi="Arial" w:cs="Arial"/>
          <w:color w:val="auto"/>
        </w:rPr>
      </w:pPr>
    </w:p>
    <w:p w14:paraId="77263AD5" w14:textId="77777777" w:rsidR="00B64690" w:rsidRDefault="00B64690" w:rsidP="007740C1">
      <w:pPr>
        <w:spacing w:after="160"/>
        <w:rPr>
          <w:rFonts w:ascii="Arial" w:eastAsia="Arial" w:hAnsi="Arial" w:cs="Arial"/>
          <w:color w:val="auto"/>
        </w:rPr>
      </w:pPr>
    </w:p>
    <w:p w14:paraId="10F4D3FC" w14:textId="77777777" w:rsidR="00B64690" w:rsidRDefault="00B64690" w:rsidP="007740C1">
      <w:pPr>
        <w:spacing w:after="160"/>
        <w:rPr>
          <w:rFonts w:ascii="Arial" w:eastAsia="Arial" w:hAnsi="Arial" w:cs="Arial"/>
          <w:color w:val="auto"/>
        </w:rPr>
      </w:pPr>
    </w:p>
    <w:p w14:paraId="402A6728" w14:textId="77777777" w:rsidR="00B64690" w:rsidRDefault="00B64690" w:rsidP="007740C1">
      <w:pPr>
        <w:spacing w:after="160"/>
        <w:rPr>
          <w:rFonts w:ascii="Arial" w:eastAsia="Arial" w:hAnsi="Arial" w:cs="Arial"/>
          <w:color w:val="auto"/>
        </w:rPr>
      </w:pPr>
    </w:p>
    <w:p w14:paraId="0E7F1991" w14:textId="77777777" w:rsidR="00B64690" w:rsidRDefault="00B64690" w:rsidP="007740C1">
      <w:pPr>
        <w:spacing w:after="160"/>
        <w:rPr>
          <w:rFonts w:ascii="Arial" w:eastAsia="Arial" w:hAnsi="Arial" w:cs="Arial"/>
          <w:color w:val="auto"/>
        </w:rPr>
      </w:pPr>
    </w:p>
    <w:p w14:paraId="6288A220" w14:textId="77777777" w:rsidR="00B64690" w:rsidRDefault="00B64690" w:rsidP="007740C1">
      <w:pPr>
        <w:spacing w:after="160"/>
        <w:rPr>
          <w:rFonts w:ascii="Arial" w:eastAsia="Arial" w:hAnsi="Arial" w:cs="Arial"/>
          <w:color w:val="auto"/>
        </w:rPr>
      </w:pPr>
    </w:p>
    <w:p w14:paraId="26138E25" w14:textId="77777777" w:rsidR="00B64690" w:rsidRDefault="00B64690" w:rsidP="007740C1">
      <w:pPr>
        <w:spacing w:after="160"/>
        <w:rPr>
          <w:rFonts w:ascii="Arial" w:eastAsia="Arial" w:hAnsi="Arial" w:cs="Arial"/>
          <w:color w:val="auto"/>
        </w:rPr>
      </w:pPr>
    </w:p>
    <w:p w14:paraId="5E8B97A4" w14:textId="77777777" w:rsidR="00B64690" w:rsidRDefault="00B64690" w:rsidP="00D345FB">
      <w:pPr>
        <w:rPr>
          <w:rFonts w:ascii="Arial" w:eastAsia="Arial" w:hAnsi="Arial" w:cs="Arial"/>
          <w:color w:val="auto"/>
        </w:rPr>
      </w:pPr>
    </w:p>
    <w:p w14:paraId="1D5F7E67" w14:textId="77777777" w:rsidR="00D345FB" w:rsidRDefault="00D345FB" w:rsidP="00D345FB">
      <w:pPr>
        <w:rPr>
          <w:rFonts w:ascii="Arial" w:eastAsia="Arial" w:hAnsi="Arial" w:cs="Arial"/>
          <w:color w:val="auto"/>
        </w:rPr>
      </w:pPr>
    </w:p>
    <w:p w14:paraId="33149D85" w14:textId="77777777" w:rsidR="00D345FB" w:rsidRDefault="00D345FB" w:rsidP="00D345FB"/>
    <w:sdt>
      <w:sdtPr>
        <w:rPr>
          <w:lang w:val="es-ES"/>
        </w:rPr>
        <w:id w:val="-576747787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color w:val="000000" w:themeColor="text1"/>
          <w:sz w:val="24"/>
          <w:szCs w:val="24"/>
        </w:rPr>
      </w:sdtEndPr>
      <w:sdtContent>
        <w:p w14:paraId="701B91DD" w14:textId="1850CCDE" w:rsidR="0038514D" w:rsidRDefault="0038514D">
          <w:pPr>
            <w:pStyle w:val="TtuloTDC"/>
          </w:pPr>
          <w:r>
            <w:rPr>
              <w:lang w:val="es-ES"/>
            </w:rPr>
            <w:t>Tabla de contenido</w:t>
          </w:r>
        </w:p>
        <w:p w14:paraId="0B246601" w14:textId="25D3094B" w:rsidR="004D1864" w:rsidRDefault="0038514D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MX"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2828146" w:history="1">
            <w:r w:rsidR="004D1864" w:rsidRPr="00C41D24">
              <w:rPr>
                <w:rStyle w:val="Hipervnculo"/>
                <w:rFonts w:eastAsia="Arial"/>
                <w:noProof/>
              </w:rPr>
              <w:t>Plan de Aseguramiento de la Calidad</w:t>
            </w:r>
            <w:r w:rsidR="004D1864">
              <w:rPr>
                <w:noProof/>
                <w:webHidden/>
              </w:rPr>
              <w:tab/>
            </w:r>
            <w:r w:rsidR="004D1864">
              <w:rPr>
                <w:noProof/>
                <w:webHidden/>
              </w:rPr>
              <w:fldChar w:fldCharType="begin"/>
            </w:r>
            <w:r w:rsidR="004D1864">
              <w:rPr>
                <w:noProof/>
                <w:webHidden/>
              </w:rPr>
              <w:instrText xml:space="preserve"> PAGEREF _Toc102828146 \h </w:instrText>
            </w:r>
            <w:r w:rsidR="004D1864">
              <w:rPr>
                <w:noProof/>
                <w:webHidden/>
              </w:rPr>
            </w:r>
            <w:r w:rsidR="004D1864">
              <w:rPr>
                <w:noProof/>
                <w:webHidden/>
              </w:rPr>
              <w:fldChar w:fldCharType="separate"/>
            </w:r>
            <w:r w:rsidR="002C0E20">
              <w:rPr>
                <w:noProof/>
                <w:webHidden/>
              </w:rPr>
              <w:t>4</w:t>
            </w:r>
            <w:r w:rsidR="004D1864">
              <w:rPr>
                <w:noProof/>
                <w:webHidden/>
              </w:rPr>
              <w:fldChar w:fldCharType="end"/>
            </w:r>
          </w:hyperlink>
        </w:p>
        <w:p w14:paraId="0E69FD7F" w14:textId="3A55AEE9" w:rsidR="004D1864" w:rsidRDefault="004D1864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102828147" w:history="1">
            <w:r w:rsidRPr="00C41D24">
              <w:rPr>
                <w:rStyle w:val="Hipervnculo"/>
                <w:rFonts w:eastAsia="Arial"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_Toc102828147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E2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EAF68" w14:textId="72DFFDA1" w:rsidR="004D1864" w:rsidRDefault="004D1864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102828148" w:history="1">
            <w:r w:rsidRPr="00C41D24">
              <w:rPr>
                <w:rStyle w:val="Hipervnculo"/>
                <w:rFonts w:eastAsia="Arial"/>
                <w:noProof/>
              </w:rPr>
              <w:t>Documentos referenciados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_Toc102828148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E2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BDA17" w14:textId="4D721864" w:rsidR="004D1864" w:rsidRDefault="004D1864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102828149" w:history="1">
            <w:r w:rsidRPr="00C41D24">
              <w:rPr>
                <w:rStyle w:val="Hipervnculo"/>
                <w:rFonts w:eastAsia="Arial"/>
                <w:noProof/>
              </w:rPr>
              <w:t>Manejo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_Toc102828149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E2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A4566" w14:textId="09FE6540" w:rsidR="004D1864" w:rsidRDefault="004D1864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102828150" w:history="1">
            <w:r w:rsidRPr="00C41D24">
              <w:rPr>
                <w:rStyle w:val="Hipervnculo"/>
                <w:rFonts w:eastAsia="Arial"/>
                <w:noProof/>
              </w:rPr>
              <w:t>Documentación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_Toc102828150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E2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537DF" w14:textId="477D29DE" w:rsidR="004D1864" w:rsidRDefault="004D1864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102828151" w:history="1">
            <w:r w:rsidRPr="00C41D24">
              <w:rPr>
                <w:rStyle w:val="Hipervnculo"/>
                <w:rFonts w:eastAsia="Arial"/>
                <w:noProof/>
              </w:rPr>
              <w:t>Estándares, prácticas, convenciones y métricas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_Toc102828151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E2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D0E79" w14:textId="7534892E" w:rsidR="004D1864" w:rsidRDefault="004D1864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102828152" w:history="1">
            <w:r w:rsidRPr="00C41D24">
              <w:rPr>
                <w:rStyle w:val="Hipervnculo"/>
                <w:rFonts w:eastAsia="Arial"/>
                <w:noProof/>
              </w:rPr>
              <w:t>Revisiones y auditorias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_Toc102828152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E2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11517" w14:textId="699B1F4A" w:rsidR="004D1864" w:rsidRDefault="004D1864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102828153" w:history="1">
            <w:r w:rsidRPr="00C41D24">
              <w:rPr>
                <w:rStyle w:val="Hipervnculo"/>
                <w:rFonts w:eastAsia="Arial"/>
                <w:noProof/>
              </w:rPr>
              <w:t>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_Toc102828153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E2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30B17" w14:textId="1650A208" w:rsidR="004D1864" w:rsidRDefault="004D1864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MX" w:eastAsia="es-MX"/>
            </w:rPr>
          </w:pPr>
          <w:hyperlink w:anchor="_Toc102828154" w:history="1">
            <w:r w:rsidRPr="00C41D24">
              <w:rPr>
                <w:rStyle w:val="Hipervnculo"/>
                <w:rFonts w:eastAsia="Arial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_Toc102828154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E2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7B65B" w14:textId="767D553B" w:rsidR="0038514D" w:rsidRDefault="0038514D">
          <w:r>
            <w:rPr>
              <w:b/>
              <w:bCs/>
            </w:rPr>
            <w:fldChar w:fldCharType="end"/>
          </w:r>
        </w:p>
      </w:sdtContent>
    </w:sdt>
    <w:p w14:paraId="10A141FC" w14:textId="77777777" w:rsidR="0038514D" w:rsidRDefault="0038514D" w:rsidP="00720D7C">
      <w:pPr>
        <w:pStyle w:val="Prrafodelista"/>
      </w:pPr>
    </w:p>
    <w:p w14:paraId="641EE88E" w14:textId="77777777" w:rsidR="0038514D" w:rsidRDefault="0038514D" w:rsidP="00720D7C">
      <w:pPr>
        <w:pStyle w:val="Prrafodelista"/>
      </w:pPr>
    </w:p>
    <w:p w14:paraId="14F4C0E1" w14:textId="77777777" w:rsidR="00B64690" w:rsidRDefault="00B64690" w:rsidP="00720D7C">
      <w:pPr>
        <w:pStyle w:val="Prrafodelista"/>
      </w:pPr>
    </w:p>
    <w:p w14:paraId="4750F109" w14:textId="77777777" w:rsidR="00B64690" w:rsidRDefault="00B64690" w:rsidP="00720D7C">
      <w:pPr>
        <w:pStyle w:val="Prrafodelista"/>
      </w:pPr>
    </w:p>
    <w:p w14:paraId="5FD4347F" w14:textId="77777777" w:rsidR="00B64690" w:rsidRDefault="00B64690" w:rsidP="00720D7C">
      <w:pPr>
        <w:pStyle w:val="Prrafodelista"/>
      </w:pPr>
    </w:p>
    <w:p w14:paraId="4551DF45" w14:textId="77777777" w:rsidR="00B64690" w:rsidRDefault="00B64690" w:rsidP="00720D7C">
      <w:pPr>
        <w:pStyle w:val="Prrafodelista"/>
      </w:pPr>
    </w:p>
    <w:p w14:paraId="727DE42E" w14:textId="77777777" w:rsidR="00B64690" w:rsidRDefault="00B64690" w:rsidP="00720D7C">
      <w:pPr>
        <w:pStyle w:val="Prrafodelista"/>
      </w:pPr>
    </w:p>
    <w:p w14:paraId="7CEB40FD" w14:textId="77777777" w:rsidR="00B64690" w:rsidRDefault="00B64690" w:rsidP="00720D7C">
      <w:pPr>
        <w:pStyle w:val="Prrafodelista"/>
      </w:pPr>
    </w:p>
    <w:p w14:paraId="0592AB26" w14:textId="77777777" w:rsidR="00B64690" w:rsidRDefault="00B64690" w:rsidP="00720D7C">
      <w:pPr>
        <w:pStyle w:val="Prrafodelista"/>
      </w:pPr>
    </w:p>
    <w:p w14:paraId="5B80C5DB" w14:textId="77777777" w:rsidR="00B64690" w:rsidRDefault="00B64690" w:rsidP="00720D7C">
      <w:pPr>
        <w:pStyle w:val="Prrafodelista"/>
      </w:pPr>
    </w:p>
    <w:p w14:paraId="3F931101" w14:textId="77777777" w:rsidR="00B64690" w:rsidRDefault="00B64690" w:rsidP="00720D7C">
      <w:pPr>
        <w:pStyle w:val="Prrafodelista"/>
      </w:pPr>
    </w:p>
    <w:p w14:paraId="5A1E96AF" w14:textId="77777777" w:rsidR="00B64690" w:rsidRDefault="00B64690" w:rsidP="00720D7C">
      <w:pPr>
        <w:pStyle w:val="Prrafodelista"/>
      </w:pPr>
    </w:p>
    <w:p w14:paraId="32253D70" w14:textId="77777777" w:rsidR="00B64690" w:rsidRDefault="00B64690" w:rsidP="00720D7C">
      <w:pPr>
        <w:pStyle w:val="Prrafodelista"/>
      </w:pPr>
    </w:p>
    <w:p w14:paraId="2803FAF4" w14:textId="77777777" w:rsidR="00B64690" w:rsidRDefault="00B64690" w:rsidP="00720D7C">
      <w:pPr>
        <w:pStyle w:val="Prrafodelista"/>
      </w:pPr>
    </w:p>
    <w:p w14:paraId="0DBA038E" w14:textId="77777777" w:rsidR="00B64690" w:rsidRDefault="00B64690" w:rsidP="00720D7C">
      <w:pPr>
        <w:pStyle w:val="Prrafodelista"/>
      </w:pPr>
    </w:p>
    <w:p w14:paraId="65EE0C2E" w14:textId="77777777" w:rsidR="00B64690" w:rsidRDefault="00B64690" w:rsidP="00720D7C">
      <w:pPr>
        <w:pStyle w:val="Prrafodelista"/>
      </w:pPr>
    </w:p>
    <w:p w14:paraId="34CCEC27" w14:textId="77777777" w:rsidR="00B64690" w:rsidRDefault="00B64690" w:rsidP="00720D7C">
      <w:pPr>
        <w:pStyle w:val="Prrafodelista"/>
      </w:pPr>
    </w:p>
    <w:p w14:paraId="134D4407" w14:textId="77777777" w:rsidR="00B64690" w:rsidRDefault="00B64690" w:rsidP="00720D7C">
      <w:pPr>
        <w:pStyle w:val="Prrafodelista"/>
      </w:pPr>
    </w:p>
    <w:p w14:paraId="3198E008" w14:textId="77777777" w:rsidR="00720D7C" w:rsidRDefault="00720D7C" w:rsidP="00720D7C">
      <w:pPr>
        <w:pStyle w:val="Prrafodelista"/>
      </w:pPr>
    </w:p>
    <w:p w14:paraId="5CA1EC83" w14:textId="77777777" w:rsidR="00720D7C" w:rsidRDefault="00720D7C" w:rsidP="00720D7C">
      <w:pPr>
        <w:pStyle w:val="Prrafodelista"/>
      </w:pPr>
    </w:p>
    <w:p w14:paraId="7B36EA0E" w14:textId="77777777" w:rsidR="00720D7C" w:rsidRDefault="00720D7C" w:rsidP="00720D7C">
      <w:pPr>
        <w:pStyle w:val="Prrafodelista"/>
      </w:pPr>
    </w:p>
    <w:p w14:paraId="20341B10" w14:textId="77777777" w:rsidR="00720D7C" w:rsidRDefault="00720D7C" w:rsidP="00720D7C">
      <w:pPr>
        <w:pStyle w:val="Prrafodelista"/>
      </w:pPr>
    </w:p>
    <w:p w14:paraId="7380D1DB" w14:textId="77777777" w:rsidR="00720D7C" w:rsidRDefault="00720D7C" w:rsidP="00720D7C">
      <w:pPr>
        <w:pStyle w:val="Prrafodelista"/>
      </w:pPr>
    </w:p>
    <w:p w14:paraId="211059A2" w14:textId="77777777" w:rsidR="00720D7C" w:rsidRDefault="00720D7C" w:rsidP="00720D7C">
      <w:pPr>
        <w:pStyle w:val="Prrafodelista"/>
      </w:pPr>
    </w:p>
    <w:p w14:paraId="260765E7" w14:textId="77777777" w:rsidR="00720D7C" w:rsidRDefault="00720D7C" w:rsidP="00720D7C">
      <w:pPr>
        <w:pStyle w:val="Prrafodelista"/>
      </w:pPr>
    </w:p>
    <w:p w14:paraId="6F0C50D8" w14:textId="77777777" w:rsidR="00720D7C" w:rsidRDefault="00720D7C" w:rsidP="00720D7C">
      <w:pPr>
        <w:pStyle w:val="Prrafodelista"/>
      </w:pPr>
    </w:p>
    <w:p w14:paraId="1183CF9A" w14:textId="77777777" w:rsidR="00514836" w:rsidRDefault="00514836" w:rsidP="00720D7C">
      <w:pPr>
        <w:pStyle w:val="Prrafodelista"/>
      </w:pPr>
    </w:p>
    <w:p w14:paraId="4528AD0E" w14:textId="77777777" w:rsidR="00514836" w:rsidRDefault="00514836" w:rsidP="00720D7C">
      <w:pPr>
        <w:pStyle w:val="Prrafodelista"/>
      </w:pPr>
    </w:p>
    <w:p w14:paraId="5854E757" w14:textId="77777777" w:rsidR="00514836" w:rsidRDefault="00514836" w:rsidP="00720D7C">
      <w:pPr>
        <w:pStyle w:val="Prrafodelista"/>
      </w:pPr>
    </w:p>
    <w:p w14:paraId="4AA10FC5" w14:textId="77777777" w:rsidR="00514836" w:rsidRDefault="00514836" w:rsidP="00720D7C">
      <w:pPr>
        <w:pStyle w:val="Prrafodelista"/>
      </w:pPr>
    </w:p>
    <w:p w14:paraId="230F96BD" w14:textId="49CE831B" w:rsidR="00851AFC" w:rsidRPr="003123B6" w:rsidRDefault="003123B6" w:rsidP="003123B6">
      <w:pPr>
        <w:pStyle w:val="Ttulo1"/>
        <w:rPr>
          <w:rFonts w:eastAsia="Arial"/>
        </w:rPr>
      </w:pPr>
      <w:bookmarkStart w:id="0" w:name="_Toc102827624"/>
      <w:bookmarkStart w:id="1" w:name="_Toc102827744"/>
      <w:bookmarkStart w:id="2" w:name="_Toc102828146"/>
      <w:r w:rsidRPr="003123B6">
        <w:rPr>
          <w:rFonts w:eastAsia="Arial"/>
        </w:rPr>
        <w:lastRenderedPageBreak/>
        <w:t>Plan de Aseguramiento de la Calidad</w:t>
      </w:r>
      <w:bookmarkEnd w:id="0"/>
      <w:bookmarkEnd w:id="1"/>
      <w:bookmarkEnd w:id="2"/>
    </w:p>
    <w:p w14:paraId="281697C5" w14:textId="77777777" w:rsidR="00851AFC" w:rsidRPr="007740C1" w:rsidRDefault="00851AFC" w:rsidP="007740C1">
      <w:pPr>
        <w:pStyle w:val="Ttulo2"/>
        <w:rPr>
          <w:rFonts w:eastAsia="Arial"/>
        </w:rPr>
      </w:pPr>
      <w:bookmarkStart w:id="3" w:name="_Toc102827625"/>
      <w:bookmarkStart w:id="4" w:name="_Toc102827745"/>
      <w:bookmarkStart w:id="5" w:name="_Toc102828147"/>
      <w:r w:rsidRPr="007740C1">
        <w:rPr>
          <w:rFonts w:eastAsia="Arial"/>
        </w:rPr>
        <w:t>Propósito</w:t>
      </w:r>
      <w:bookmarkEnd w:id="3"/>
      <w:bookmarkEnd w:id="4"/>
      <w:bookmarkEnd w:id="5"/>
    </w:p>
    <w:p w14:paraId="05C92282" w14:textId="77777777" w:rsidR="00851AFC" w:rsidRPr="007740C1" w:rsidRDefault="00851AFC" w:rsidP="007740C1">
      <w:pPr>
        <w:pStyle w:val="Ttulo2"/>
        <w:rPr>
          <w:rFonts w:eastAsia="Arial"/>
        </w:rPr>
      </w:pPr>
      <w:bookmarkStart w:id="6" w:name="_Toc102827626"/>
      <w:bookmarkStart w:id="7" w:name="_Toc102827746"/>
      <w:bookmarkStart w:id="8" w:name="_Toc102828148"/>
      <w:r w:rsidRPr="007740C1">
        <w:rPr>
          <w:rFonts w:eastAsia="Arial"/>
        </w:rPr>
        <w:t>Documentos referenciados</w:t>
      </w:r>
      <w:bookmarkEnd w:id="6"/>
      <w:bookmarkEnd w:id="7"/>
      <w:bookmarkEnd w:id="8"/>
    </w:p>
    <w:p w14:paraId="103D82B6" w14:textId="77777777" w:rsidR="00851AFC" w:rsidRPr="007740C1" w:rsidRDefault="00851AFC" w:rsidP="007740C1">
      <w:pPr>
        <w:pStyle w:val="Ttulo2"/>
        <w:rPr>
          <w:rFonts w:eastAsia="Arial"/>
        </w:rPr>
      </w:pPr>
      <w:bookmarkStart w:id="9" w:name="_Toc102827627"/>
      <w:bookmarkStart w:id="10" w:name="_Toc102827747"/>
      <w:bookmarkStart w:id="11" w:name="_Toc102828149"/>
      <w:r w:rsidRPr="007740C1">
        <w:rPr>
          <w:rFonts w:eastAsia="Arial"/>
        </w:rPr>
        <w:t>Manejo</w:t>
      </w:r>
      <w:bookmarkEnd w:id="9"/>
      <w:bookmarkEnd w:id="10"/>
      <w:bookmarkEnd w:id="11"/>
    </w:p>
    <w:p w14:paraId="22CC3D69" w14:textId="77777777" w:rsidR="00851AFC" w:rsidRPr="007740C1" w:rsidRDefault="00851AFC" w:rsidP="007740C1">
      <w:pPr>
        <w:pStyle w:val="Ttulo2"/>
        <w:rPr>
          <w:rFonts w:eastAsia="Arial"/>
        </w:rPr>
      </w:pPr>
      <w:bookmarkStart w:id="12" w:name="_Toc102827628"/>
      <w:bookmarkStart w:id="13" w:name="_Toc102827748"/>
      <w:bookmarkStart w:id="14" w:name="_Toc102828150"/>
      <w:r w:rsidRPr="007740C1">
        <w:rPr>
          <w:rFonts w:eastAsia="Arial"/>
        </w:rPr>
        <w:t>Documentación</w:t>
      </w:r>
      <w:bookmarkEnd w:id="12"/>
      <w:bookmarkEnd w:id="13"/>
      <w:bookmarkEnd w:id="14"/>
    </w:p>
    <w:p w14:paraId="105CAEF4" w14:textId="77777777" w:rsidR="00851AFC" w:rsidRPr="007740C1" w:rsidRDefault="00851AFC" w:rsidP="007740C1">
      <w:pPr>
        <w:pStyle w:val="Ttulo2"/>
        <w:rPr>
          <w:rFonts w:eastAsia="Arial"/>
        </w:rPr>
      </w:pPr>
      <w:bookmarkStart w:id="15" w:name="_Toc102827629"/>
      <w:bookmarkStart w:id="16" w:name="_Toc102827749"/>
      <w:bookmarkStart w:id="17" w:name="_Toc102828151"/>
      <w:r w:rsidRPr="007740C1">
        <w:rPr>
          <w:rFonts w:eastAsia="Arial"/>
        </w:rPr>
        <w:t>Estándares, prácticas, convenciones y métricas</w:t>
      </w:r>
      <w:bookmarkEnd w:id="15"/>
      <w:bookmarkEnd w:id="16"/>
      <w:bookmarkEnd w:id="17"/>
    </w:p>
    <w:p w14:paraId="4EB076E5" w14:textId="77777777" w:rsidR="00851AFC" w:rsidRPr="007740C1" w:rsidRDefault="00851AFC" w:rsidP="007740C1">
      <w:pPr>
        <w:pStyle w:val="Ttulo2"/>
        <w:rPr>
          <w:rFonts w:eastAsia="Arial"/>
        </w:rPr>
      </w:pPr>
      <w:bookmarkStart w:id="18" w:name="_Toc102827630"/>
      <w:bookmarkStart w:id="19" w:name="_Toc102827750"/>
      <w:bookmarkStart w:id="20" w:name="_Toc102828152"/>
      <w:r w:rsidRPr="007740C1">
        <w:rPr>
          <w:rFonts w:eastAsia="Arial"/>
        </w:rPr>
        <w:t>Revisiones y auditorias</w:t>
      </w:r>
      <w:bookmarkEnd w:id="18"/>
      <w:bookmarkEnd w:id="19"/>
      <w:bookmarkEnd w:id="20"/>
    </w:p>
    <w:p w14:paraId="4C3B6C0C" w14:textId="04AE215E" w:rsidR="00590C8C" w:rsidRPr="007740C1" w:rsidRDefault="00851AFC" w:rsidP="007740C1">
      <w:pPr>
        <w:pStyle w:val="Ttulo2"/>
        <w:rPr>
          <w:rFonts w:eastAsia="Arial"/>
        </w:rPr>
      </w:pPr>
      <w:bookmarkStart w:id="21" w:name="_Toc102827631"/>
      <w:bookmarkStart w:id="22" w:name="_Toc102827751"/>
      <w:bookmarkStart w:id="23" w:name="_Toc102828153"/>
      <w:r w:rsidRPr="007740C1">
        <w:rPr>
          <w:rFonts w:eastAsia="Arial"/>
        </w:rPr>
        <w:t>Pruebas</w:t>
      </w:r>
      <w:bookmarkEnd w:id="21"/>
      <w:bookmarkEnd w:id="22"/>
      <w:bookmarkEnd w:id="23"/>
    </w:p>
    <w:p w14:paraId="79E17044" w14:textId="677747F4" w:rsidR="00D452FD" w:rsidRPr="00590C8C" w:rsidRDefault="00590C8C" w:rsidP="007740C1">
      <w:pPr>
        <w:pStyle w:val="Ttulo1"/>
        <w:rPr>
          <w:rFonts w:eastAsia="Arial"/>
        </w:rPr>
      </w:pPr>
      <w:bookmarkStart w:id="24" w:name="_Toc102827633"/>
      <w:bookmarkStart w:id="25" w:name="_Toc102827753"/>
      <w:bookmarkStart w:id="26" w:name="_Toc102828154"/>
      <w:r w:rsidRPr="00590C8C">
        <w:rPr>
          <w:rFonts w:eastAsia="Arial"/>
        </w:rPr>
        <w:t>Anexos</w:t>
      </w:r>
      <w:bookmarkEnd w:id="24"/>
      <w:bookmarkEnd w:id="25"/>
      <w:bookmarkEnd w:id="26"/>
    </w:p>
    <w:sectPr w:rsidR="00D452FD" w:rsidRPr="00590C8C"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C45EC0" w14:textId="77777777" w:rsidR="001711C1" w:rsidRDefault="001711C1" w:rsidP="005D6F71">
      <w:pPr>
        <w:spacing w:line="240" w:lineRule="auto"/>
      </w:pPr>
      <w:r>
        <w:separator/>
      </w:r>
    </w:p>
  </w:endnote>
  <w:endnote w:type="continuationSeparator" w:id="0">
    <w:p w14:paraId="09683D78" w14:textId="77777777" w:rsidR="001711C1" w:rsidRDefault="001711C1" w:rsidP="005D6F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3514643"/>
      <w:docPartObj>
        <w:docPartGallery w:val="Page Numbers (Bottom of Page)"/>
        <w:docPartUnique/>
      </w:docPartObj>
    </w:sdtPr>
    <w:sdtEndPr/>
    <w:sdtContent>
      <w:p w14:paraId="49905662" w14:textId="7BBD4B9B" w:rsidR="005D6F71" w:rsidRDefault="005D6F71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9C985A" w14:textId="77777777" w:rsidR="005D6F71" w:rsidRDefault="005D6F7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2879A0" w14:textId="77777777" w:rsidR="001711C1" w:rsidRDefault="001711C1" w:rsidP="005D6F71">
      <w:pPr>
        <w:spacing w:line="240" w:lineRule="auto"/>
      </w:pPr>
      <w:r>
        <w:separator/>
      </w:r>
    </w:p>
  </w:footnote>
  <w:footnote w:type="continuationSeparator" w:id="0">
    <w:p w14:paraId="61403D16" w14:textId="77777777" w:rsidR="001711C1" w:rsidRDefault="001711C1" w:rsidP="005D6F7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0324F3"/>
    <w:multiLevelType w:val="hybridMultilevel"/>
    <w:tmpl w:val="4D146B6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1117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A27"/>
    <w:rsid w:val="00024958"/>
    <w:rsid w:val="000424DB"/>
    <w:rsid w:val="001711C1"/>
    <w:rsid w:val="001E4209"/>
    <w:rsid w:val="002C0E20"/>
    <w:rsid w:val="003123B6"/>
    <w:rsid w:val="0038514D"/>
    <w:rsid w:val="003B348F"/>
    <w:rsid w:val="003E1F1B"/>
    <w:rsid w:val="00477A11"/>
    <w:rsid w:val="004D1864"/>
    <w:rsid w:val="00514836"/>
    <w:rsid w:val="00590C8C"/>
    <w:rsid w:val="005C2A9F"/>
    <w:rsid w:val="005D6F71"/>
    <w:rsid w:val="00607AB7"/>
    <w:rsid w:val="006147AD"/>
    <w:rsid w:val="00631AEC"/>
    <w:rsid w:val="00720D7C"/>
    <w:rsid w:val="007740C1"/>
    <w:rsid w:val="00792611"/>
    <w:rsid w:val="007D709A"/>
    <w:rsid w:val="00850A27"/>
    <w:rsid w:val="00851AFC"/>
    <w:rsid w:val="008D2D80"/>
    <w:rsid w:val="009262E9"/>
    <w:rsid w:val="00B64690"/>
    <w:rsid w:val="00B7101C"/>
    <w:rsid w:val="00B76C99"/>
    <w:rsid w:val="00B80BB5"/>
    <w:rsid w:val="00B924B1"/>
    <w:rsid w:val="00C42D36"/>
    <w:rsid w:val="00C82D8B"/>
    <w:rsid w:val="00D345FB"/>
    <w:rsid w:val="00D452FD"/>
    <w:rsid w:val="00E05FED"/>
    <w:rsid w:val="00F30AB6"/>
    <w:rsid w:val="00FB6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929C17"/>
  <w15:chartTrackingRefBased/>
  <w15:docId w15:val="{C82B32A9-8050-4FE8-AA83-C4ED7EE45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80BB5"/>
    <w:pPr>
      <w:spacing w:after="0"/>
    </w:pPr>
    <w:rPr>
      <w:rFonts w:ascii="Times New Roman" w:hAnsi="Times New Roman" w:cs="Times New Roman"/>
      <w:color w:val="000000" w:themeColor="text1"/>
      <w:sz w:val="24"/>
      <w:szCs w:val="24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B80BB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740C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1"/>
    <w:qFormat/>
    <w:rsid w:val="00B80BB5"/>
    <w:pPr>
      <w:ind w:left="720"/>
      <w:contextualSpacing/>
    </w:pPr>
  </w:style>
  <w:style w:type="paragraph" w:styleId="TDC1">
    <w:name w:val="toc 1"/>
    <w:basedOn w:val="Normal"/>
    <w:uiPriority w:val="39"/>
    <w:qFormat/>
    <w:rsid w:val="00B80BB5"/>
    <w:pPr>
      <w:widowControl w:val="0"/>
      <w:ind w:left="1288" w:hanging="268"/>
    </w:pPr>
    <w:rPr>
      <w:rFonts w:ascii="Arial MT" w:eastAsia="Arial MT" w:hAnsi="Arial MT" w:cs="Arial MT"/>
      <w:color w:val="auto"/>
      <w:lang w:val="en-US"/>
    </w:rPr>
  </w:style>
  <w:style w:type="paragraph" w:styleId="TDC2">
    <w:name w:val="toc 2"/>
    <w:basedOn w:val="Normal"/>
    <w:uiPriority w:val="39"/>
    <w:qFormat/>
    <w:rsid w:val="00B80BB5"/>
    <w:pPr>
      <w:widowControl w:val="0"/>
      <w:ind w:left="1690" w:hanging="430"/>
    </w:pPr>
    <w:rPr>
      <w:rFonts w:ascii="Arial MT" w:eastAsia="Arial MT" w:hAnsi="Arial MT" w:cs="Arial MT"/>
      <w:color w:val="auto"/>
      <w:sz w:val="22"/>
      <w:szCs w:val="22"/>
      <w:lang w:val="en-US"/>
    </w:rPr>
  </w:style>
  <w:style w:type="table" w:styleId="Tablaconcuadrcula">
    <w:name w:val="Table Grid"/>
    <w:basedOn w:val="Tablanormal"/>
    <w:uiPriority w:val="39"/>
    <w:rsid w:val="00B80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80BB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/>
    </w:rPr>
  </w:style>
  <w:style w:type="paragraph" w:styleId="TtuloTDC">
    <w:name w:val="TOC Heading"/>
    <w:basedOn w:val="Ttulo1"/>
    <w:next w:val="Normal"/>
    <w:uiPriority w:val="39"/>
    <w:unhideWhenUsed/>
    <w:qFormat/>
    <w:rsid w:val="00B80BB5"/>
    <w:pPr>
      <w:outlineLvl w:val="9"/>
    </w:pPr>
    <w:rPr>
      <w:lang w:val="en-US"/>
    </w:rPr>
  </w:style>
  <w:style w:type="character" w:styleId="Hipervnculo">
    <w:name w:val="Hyperlink"/>
    <w:basedOn w:val="Fuentedeprrafopredeter"/>
    <w:uiPriority w:val="99"/>
    <w:unhideWhenUsed/>
    <w:rsid w:val="00B80BB5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5D6F7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D6F71"/>
    <w:rPr>
      <w:rFonts w:ascii="Times New Roman" w:hAnsi="Times New Roman" w:cs="Times New Roman"/>
      <w:color w:val="000000" w:themeColor="text1"/>
      <w:sz w:val="24"/>
      <w:szCs w:val="24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5D6F7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D6F71"/>
    <w:rPr>
      <w:rFonts w:ascii="Times New Roman" w:hAnsi="Times New Roman" w:cs="Times New Roman"/>
      <w:color w:val="000000" w:themeColor="text1"/>
      <w:sz w:val="24"/>
      <w:szCs w:val="24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7740C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18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90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06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868731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993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023794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36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4063A1-8E44-4848-88F9-BF94D9EE47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4</Pages>
  <Words>287</Words>
  <Characters>1583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FERNANDO CHAN DZIB</dc:creator>
  <cp:keywords/>
  <dc:description/>
  <cp:lastModifiedBy>JOSE FERNANDO CHAN DZIB</cp:lastModifiedBy>
  <cp:revision>34</cp:revision>
  <dcterms:created xsi:type="dcterms:W3CDTF">2022-05-05T23:48:00Z</dcterms:created>
  <dcterms:modified xsi:type="dcterms:W3CDTF">2022-05-07T20:05:00Z</dcterms:modified>
</cp:coreProperties>
</file>