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E34D" w14:textId="77777777" w:rsidR="003921AC" w:rsidRDefault="003921AC" w:rsidP="003921AC">
      <w:r>
        <w:t>1. Problema.</w:t>
      </w:r>
    </w:p>
    <w:p w14:paraId="3CB6BB7E" w14:textId="77777777" w:rsidR="003921AC" w:rsidRDefault="003921AC" w:rsidP="003921AC">
      <w:r>
        <w:t>a. ¿Cuál es mi problema alrededor de mi proyecto?</w:t>
      </w:r>
    </w:p>
    <w:p w14:paraId="43FC085D" w14:textId="7C0EC1E4" w:rsidR="003921AC" w:rsidRPr="003921AC" w:rsidRDefault="003921AC" w:rsidP="003921AC">
      <w:pPr>
        <w:rPr>
          <w:color w:val="0070C0"/>
        </w:rPr>
      </w:pPr>
      <w:r w:rsidRPr="003921AC">
        <w:rPr>
          <w:color w:val="0070C0"/>
        </w:rPr>
        <w:t>El problema del proyecto es poder realizar una proyección de la disponibilidad del gas que es necesario a futuro con el fin de determinar políticas adecuadas para el país en las que se garantice el abastecimiento de este.</w:t>
      </w:r>
    </w:p>
    <w:p w14:paraId="4943A54B" w14:textId="77777777" w:rsidR="003921AC" w:rsidRDefault="003921AC" w:rsidP="003921AC">
      <w:r>
        <w:t>b. ¿Por qué se manifiesta el problema?</w:t>
      </w:r>
    </w:p>
    <w:p w14:paraId="21D3A40C" w14:textId="602D7DBC" w:rsidR="003921AC" w:rsidRPr="003921AC" w:rsidRDefault="003921AC" w:rsidP="003921AC">
      <w:pPr>
        <w:rPr>
          <w:color w:val="0070C0"/>
        </w:rPr>
      </w:pPr>
      <w:r w:rsidRPr="003921AC">
        <w:rPr>
          <w:color w:val="0070C0"/>
        </w:rPr>
        <w:t xml:space="preserve">El problema se manifiesta </w:t>
      </w:r>
      <w:r>
        <w:rPr>
          <w:color w:val="0070C0"/>
        </w:rPr>
        <w:t>porque el gas es un recurso escaso, de difícil consecución y adquisición el cual debe tener una gran logística para su abastecimiento y tener una visión clara de la disponibilidad necesaria de este energético ayudaría a planear mejor disponibilidad.</w:t>
      </w:r>
    </w:p>
    <w:p w14:paraId="432903E4" w14:textId="77777777" w:rsidR="003921AC" w:rsidRDefault="003921AC" w:rsidP="003921AC">
      <w:r>
        <w:t>c. ¿De quién es el problema?</w:t>
      </w:r>
    </w:p>
    <w:p w14:paraId="4BBCF38E" w14:textId="3F2518BA" w:rsidR="003921AC" w:rsidRPr="003921AC" w:rsidRDefault="003921AC" w:rsidP="003921AC">
      <w:pPr>
        <w:rPr>
          <w:color w:val="0070C0"/>
        </w:rPr>
      </w:pPr>
      <w:r>
        <w:rPr>
          <w:color w:val="0070C0"/>
        </w:rPr>
        <w:t xml:space="preserve">El problema como </w:t>
      </w:r>
      <w:proofErr w:type="spellStart"/>
      <w:r>
        <w:rPr>
          <w:color w:val="0070C0"/>
        </w:rPr>
        <w:t>esta</w:t>
      </w:r>
      <w:proofErr w:type="spellEnd"/>
      <w:r>
        <w:rPr>
          <w:color w:val="0070C0"/>
        </w:rPr>
        <w:t xml:space="preserve"> enfocado es un problema de orden nacional en el cual los principales interesados son los propietarios de plantas termoeléctricas en el país. </w:t>
      </w:r>
    </w:p>
    <w:p w14:paraId="17870CE9" w14:textId="77777777" w:rsidR="003921AC" w:rsidRDefault="003921AC" w:rsidP="003921AC">
      <w:r>
        <w:t>2. Datos.</w:t>
      </w:r>
    </w:p>
    <w:p w14:paraId="3306FA45" w14:textId="77777777" w:rsidR="003921AC" w:rsidRDefault="003921AC" w:rsidP="003921AC">
      <w:r>
        <w:t>a. Describa la fuente de datos (Sea más específico que en documento pasado)</w:t>
      </w:r>
    </w:p>
    <w:p w14:paraId="2DBC08AD" w14:textId="77777777" w:rsidR="003921AC" w:rsidRDefault="003921AC" w:rsidP="003921AC">
      <w:r>
        <w:t>b. ¿Cuál es la calidad que posee dicha fuente?</w:t>
      </w:r>
    </w:p>
    <w:p w14:paraId="21A5A5FF" w14:textId="77777777" w:rsidR="003921AC" w:rsidRDefault="003921AC" w:rsidP="003921AC">
      <w:r>
        <w:t>c. ¿Es accesible y disponible?</w:t>
      </w:r>
    </w:p>
    <w:p w14:paraId="6ADDF69C" w14:textId="77777777" w:rsidR="003921AC" w:rsidRDefault="003921AC" w:rsidP="003921AC">
      <w:r>
        <w:t>3. Hipótesis.</w:t>
      </w:r>
    </w:p>
    <w:p w14:paraId="604AA9BE" w14:textId="77777777" w:rsidR="003921AC" w:rsidRDefault="003921AC" w:rsidP="003921AC">
      <w:r>
        <w:t>a. ¿Qué es lo que pretende probar?</w:t>
      </w:r>
    </w:p>
    <w:p w14:paraId="6BD1E3E7" w14:textId="64493CF6" w:rsidR="003921AC" w:rsidRPr="003921AC" w:rsidRDefault="003921AC" w:rsidP="003921AC">
      <w:pPr>
        <w:rPr>
          <w:color w:val="0070C0"/>
        </w:rPr>
      </w:pPr>
      <w:r>
        <w:rPr>
          <w:color w:val="0070C0"/>
        </w:rPr>
        <w:t xml:space="preserve">Se pretende </w:t>
      </w:r>
      <w:r w:rsidR="005F5C4C">
        <w:rPr>
          <w:color w:val="0070C0"/>
        </w:rPr>
        <w:t xml:space="preserve">probar </w:t>
      </w:r>
      <w:r w:rsidR="001A1EC9">
        <w:rPr>
          <w:color w:val="0070C0"/>
        </w:rPr>
        <w:t>un comportamiento del gas creciente en el tiempo y cíclico ante fenómenos naturales y eventos especiales en el país para así tener fechas precisas de cuando se debe tener mayor disponibilidad del energético.</w:t>
      </w:r>
      <w:r w:rsidR="005F5C4C">
        <w:rPr>
          <w:color w:val="0070C0"/>
        </w:rPr>
        <w:t xml:space="preserve"> </w:t>
      </w:r>
    </w:p>
    <w:p w14:paraId="2B5ECD98" w14:textId="77777777" w:rsidR="003921AC" w:rsidRDefault="003921AC" w:rsidP="003921AC">
      <w:r>
        <w:t>b. ¿Cuáles pueden ser las respuestas esperadas a lo que pretende probar?</w:t>
      </w:r>
    </w:p>
    <w:p w14:paraId="4B9FCAD0" w14:textId="77777777" w:rsidR="001A1EC9" w:rsidRDefault="001A1EC9" w:rsidP="003921AC">
      <w:pPr>
        <w:rPr>
          <w:color w:val="0070C0"/>
        </w:rPr>
      </w:pPr>
      <w:r>
        <w:rPr>
          <w:color w:val="0070C0"/>
        </w:rPr>
        <w:t xml:space="preserve">A lo anterior una respuesta esperada es que la información nos </w:t>
      </w:r>
      <w:proofErr w:type="spellStart"/>
      <w:r>
        <w:rPr>
          <w:color w:val="0070C0"/>
        </w:rPr>
        <w:t>de</w:t>
      </w:r>
      <w:proofErr w:type="spellEnd"/>
      <w:r>
        <w:rPr>
          <w:color w:val="0070C0"/>
        </w:rPr>
        <w:t xml:space="preserve"> claras señales de mayor necesidad de disponibilidad del gas en años venideros.</w:t>
      </w:r>
    </w:p>
    <w:p w14:paraId="21FD0FF4" w14:textId="46DBF606" w:rsidR="001A1EC9" w:rsidRDefault="001A1EC9" w:rsidP="003921AC">
      <w:pPr>
        <w:rPr>
          <w:color w:val="0070C0"/>
        </w:rPr>
      </w:pPr>
      <w:r>
        <w:rPr>
          <w:color w:val="0070C0"/>
        </w:rPr>
        <w:t>Otra respuesta es que no es necesario tener una gran disponibilidad de gas.</w:t>
      </w:r>
    </w:p>
    <w:p w14:paraId="0D4E526E" w14:textId="2037D345" w:rsidR="001A1EC9" w:rsidRPr="001A1EC9" w:rsidRDefault="001A1EC9" w:rsidP="003921AC">
      <w:pPr>
        <w:rPr>
          <w:color w:val="0070C0"/>
        </w:rPr>
      </w:pPr>
      <w:r>
        <w:rPr>
          <w:color w:val="0070C0"/>
        </w:rPr>
        <w:t>…</w:t>
      </w:r>
    </w:p>
    <w:p w14:paraId="6F020573" w14:textId="77777777" w:rsidR="003921AC" w:rsidRDefault="003921AC" w:rsidP="003921AC">
      <w:r>
        <w:t>c. ¿Qué acciones debo tomar para cada respuesta anterior?</w:t>
      </w:r>
    </w:p>
    <w:p w14:paraId="003E68F3" w14:textId="23744E07" w:rsidR="001A1EC9" w:rsidRDefault="001A1EC9" w:rsidP="003921AC">
      <w:pPr>
        <w:rPr>
          <w:color w:val="0070C0"/>
        </w:rPr>
      </w:pPr>
      <w:r>
        <w:rPr>
          <w:color w:val="0070C0"/>
        </w:rPr>
        <w:t>Acción 1: Informar a la UPME como planeador energético para tener adecuada disponibilidad.</w:t>
      </w:r>
    </w:p>
    <w:p w14:paraId="63B21E9A" w14:textId="07FBABB2" w:rsidR="001A1EC9" w:rsidRPr="001A1EC9" w:rsidRDefault="001A1EC9" w:rsidP="003921AC">
      <w:pPr>
        <w:rPr>
          <w:color w:val="0070C0"/>
        </w:rPr>
      </w:pPr>
      <w:r>
        <w:rPr>
          <w:color w:val="0070C0"/>
        </w:rPr>
        <w:t>Acción 2: No ajustar nada de la visión de corto y mediano plazo ya que se espera un comportamiento no anormal del energético.</w:t>
      </w:r>
    </w:p>
    <w:p w14:paraId="3B9806B0" w14:textId="77777777" w:rsidR="003921AC" w:rsidRDefault="003921AC" w:rsidP="003921AC">
      <w:r>
        <w:t>4. Solución.</w:t>
      </w:r>
    </w:p>
    <w:p w14:paraId="524555CB" w14:textId="77777777" w:rsidR="003921AC" w:rsidRDefault="003921AC" w:rsidP="003921AC">
      <w:r>
        <w:t>a. Tipo. (¿Qué tipo de algoritmo de ML es? ¿Qué técnica es?</w:t>
      </w:r>
    </w:p>
    <w:p w14:paraId="48F92E01" w14:textId="77777777" w:rsidR="003921AC" w:rsidRDefault="003921AC" w:rsidP="003921AC">
      <w:r>
        <w:lastRenderedPageBreak/>
        <w:t>b. ¿Cómo debe ser implementado?</w:t>
      </w:r>
    </w:p>
    <w:p w14:paraId="1A66AD5D" w14:textId="77777777" w:rsidR="003921AC" w:rsidRDefault="003921AC" w:rsidP="003921AC">
      <w:r>
        <w:t>c. ¿Qué resultados se esperan?</w:t>
      </w:r>
    </w:p>
    <w:p w14:paraId="701589D2" w14:textId="77777777" w:rsidR="003921AC" w:rsidRDefault="003921AC" w:rsidP="003921AC">
      <w:r>
        <w:t xml:space="preserve">5. </w:t>
      </w:r>
      <w:proofErr w:type="spellStart"/>
      <w:r>
        <w:t>KPI’s</w:t>
      </w:r>
      <w:proofErr w:type="spellEnd"/>
    </w:p>
    <w:p w14:paraId="0555309C" w14:textId="77777777" w:rsidR="003921AC" w:rsidRDefault="003921AC" w:rsidP="003921AC">
      <w:r>
        <w:t>a. ¿Cómo espera evaluar el modelo?</w:t>
      </w:r>
    </w:p>
    <w:p w14:paraId="422666C5" w14:textId="424CE704" w:rsidR="005F5C4C" w:rsidRPr="005F5C4C" w:rsidRDefault="005F5C4C" w:rsidP="003921AC">
      <w:pPr>
        <w:rPr>
          <w:color w:val="0070C0"/>
        </w:rPr>
      </w:pPr>
      <w:r>
        <w:rPr>
          <w:color w:val="0070C0"/>
        </w:rPr>
        <w:t xml:space="preserve">Los que están </w:t>
      </w:r>
      <w:proofErr w:type="spellStart"/>
      <w:r>
        <w:rPr>
          <w:color w:val="0070C0"/>
        </w:rPr>
        <w:t>ene</w:t>
      </w:r>
      <w:proofErr w:type="spellEnd"/>
      <w:r>
        <w:rPr>
          <w:color w:val="0070C0"/>
        </w:rPr>
        <w:t xml:space="preserve"> el documento.</w:t>
      </w:r>
    </w:p>
    <w:p w14:paraId="303672C4" w14:textId="77777777" w:rsidR="003921AC" w:rsidRDefault="003921AC" w:rsidP="003921AC">
      <w:r>
        <w:t>b. ¿Qué métricas debe usar?</w:t>
      </w:r>
    </w:p>
    <w:p w14:paraId="33DD957B" w14:textId="77777777" w:rsidR="003921AC" w:rsidRDefault="003921AC" w:rsidP="003921AC">
      <w:r>
        <w:t>6. Actores.</w:t>
      </w:r>
    </w:p>
    <w:p w14:paraId="56BC6613" w14:textId="77777777" w:rsidR="003921AC" w:rsidRDefault="003921AC" w:rsidP="003921AC">
      <w:r>
        <w:t>a. ¿Quién es su cliente?</w:t>
      </w:r>
    </w:p>
    <w:p w14:paraId="764AB5B7" w14:textId="14FC0787" w:rsidR="005F5C4C" w:rsidRPr="005F5C4C" w:rsidRDefault="005F5C4C" w:rsidP="005F5C4C">
      <w:pPr>
        <w:rPr>
          <w:color w:val="0070C0"/>
        </w:rPr>
      </w:pPr>
      <w:r>
        <w:rPr>
          <w:color w:val="0070C0"/>
        </w:rPr>
        <w:t>La cliente principal de este proyecto seria la UPME como planeador minero energético del país, esta entidad estaría a cargo de tomar decisiones para garantizar el abastecimiento del energético estudiado.</w:t>
      </w:r>
    </w:p>
    <w:p w14:paraId="14A4D14E" w14:textId="77777777" w:rsidR="003921AC" w:rsidRDefault="003921AC" w:rsidP="003921AC">
      <w:r>
        <w:t>b. ¿Quiénes son los interesados (</w:t>
      </w:r>
      <w:proofErr w:type="spellStart"/>
      <w:r>
        <w:t>Stakeholders</w:t>
      </w:r>
      <w:proofErr w:type="spellEnd"/>
      <w:r>
        <w:t>)?</w:t>
      </w:r>
    </w:p>
    <w:p w14:paraId="52154FD7" w14:textId="75D191C8" w:rsidR="005F5C4C" w:rsidRPr="005F5C4C" w:rsidRDefault="005F5C4C" w:rsidP="003921AC">
      <w:pPr>
        <w:rPr>
          <w:color w:val="0070C0"/>
        </w:rPr>
      </w:pPr>
      <w:r>
        <w:rPr>
          <w:color w:val="0070C0"/>
        </w:rPr>
        <w:t>Los interesados son todos los propietarios de plantas termoeléctricas que van a ser beneficiarios por señales anticipadas que se den desde el ente planeador.</w:t>
      </w:r>
    </w:p>
    <w:p w14:paraId="11FE4E1E" w14:textId="77777777" w:rsidR="003921AC" w:rsidRDefault="003921AC" w:rsidP="003921AC">
      <w:r>
        <w:t>c. ¿Quién usará la solución?</w:t>
      </w:r>
    </w:p>
    <w:p w14:paraId="15DF64C0" w14:textId="743D7C21" w:rsidR="005F5C4C" w:rsidRPr="005F5C4C" w:rsidRDefault="005F5C4C" w:rsidP="003921AC">
      <w:pPr>
        <w:rPr>
          <w:color w:val="0070C0"/>
        </w:rPr>
      </w:pPr>
      <w:r>
        <w:rPr>
          <w:color w:val="0070C0"/>
        </w:rPr>
        <w:t>La solución la usara principalmente XM como administrador del mercado de energía mayorista que tiene a cargo la planeación y despacho energético eléctrico en el país y actúa como ente imparcial ante los diferentes agentes del mercado.</w:t>
      </w:r>
    </w:p>
    <w:p w14:paraId="09A0AF0E" w14:textId="640791E3" w:rsidR="006E1E76" w:rsidRDefault="003921AC" w:rsidP="003921AC">
      <w:r>
        <w:t>d. ¿A quién impactará?</w:t>
      </w:r>
    </w:p>
    <w:p w14:paraId="5E030119" w14:textId="48139EE1" w:rsidR="005F5C4C" w:rsidRPr="005F5C4C" w:rsidRDefault="005F5C4C" w:rsidP="003921AC">
      <w:pPr>
        <w:rPr>
          <w:color w:val="0070C0"/>
        </w:rPr>
      </w:pPr>
      <w:r>
        <w:rPr>
          <w:color w:val="0070C0"/>
        </w:rPr>
        <w:t xml:space="preserve">Impactara a toda la nación colombiana que se ve impactada por el precio alto de la energía en bolsa en tiempos donde haya una alta demanda de producción de generación térmica </w:t>
      </w:r>
    </w:p>
    <w:sectPr w:rsidR="005F5C4C" w:rsidRPr="005F5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C"/>
    <w:rsid w:val="001A1EC9"/>
    <w:rsid w:val="003921AC"/>
    <w:rsid w:val="005F5C4C"/>
    <w:rsid w:val="006E1E76"/>
    <w:rsid w:val="0076123A"/>
    <w:rsid w:val="008B3221"/>
    <w:rsid w:val="00D12970"/>
    <w:rsid w:val="00D27A56"/>
    <w:rsid w:val="00F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F52A"/>
  <w15:chartTrackingRefBased/>
  <w15:docId w15:val="{B0C0729A-97DD-4756-9053-4379367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f3ca15-4d16-4e76-a3c0-d1f7071baa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ABCBBBC7C3C4DB895898AEEFCCC5E" ma:contentTypeVersion="16" ma:contentTypeDescription="Crear nuevo documento." ma:contentTypeScope="" ma:versionID="a8da866f73c4fc47067eb828eed5849e">
  <xsd:schema xmlns:xsd="http://www.w3.org/2001/XMLSchema" xmlns:xs="http://www.w3.org/2001/XMLSchema" xmlns:p="http://schemas.microsoft.com/office/2006/metadata/properties" xmlns:ns3="60f3ca15-4d16-4e76-a3c0-d1f7071baa65" xmlns:ns4="d31f3d64-85bb-4693-9654-cbae16d0f7c2" targetNamespace="http://schemas.microsoft.com/office/2006/metadata/properties" ma:root="true" ma:fieldsID="7110fd8e4be58e2faf1ee5c94fa86008" ns3:_="" ns4:_="">
    <xsd:import namespace="60f3ca15-4d16-4e76-a3c0-d1f7071baa65"/>
    <xsd:import namespace="d31f3d64-85bb-4693-9654-cbae16d0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3ca15-4d16-4e76-a3c0-d1f7071ba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f3d64-85bb-4693-9654-cbae16d0f7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FC57-F925-4ACE-851C-E984BFB6992C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31f3d64-85bb-4693-9654-cbae16d0f7c2"/>
    <ds:schemaRef ds:uri="60f3ca15-4d16-4e76-a3c0-d1f7071baa65"/>
  </ds:schemaRefs>
</ds:datastoreItem>
</file>

<file path=customXml/itemProps2.xml><?xml version="1.0" encoding="utf-8"?>
<ds:datastoreItem xmlns:ds="http://schemas.openxmlformats.org/officeDocument/2006/customXml" ds:itemID="{F7C911A0-4FB4-469A-8804-C5E48574A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83A00-FD20-43DB-BD7B-9209C713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3ca15-4d16-4e76-a3c0-d1f7071baa65"/>
    <ds:schemaRef ds:uri="d31f3d64-85bb-4693-9654-cbae16d0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FLÓREZ LIZARAZO</dc:creator>
  <cp:keywords/>
  <dc:description/>
  <cp:lastModifiedBy>JESUS ALBERTO FLÓREZ LIZARAZO</cp:lastModifiedBy>
  <cp:revision>2</cp:revision>
  <dcterms:created xsi:type="dcterms:W3CDTF">2024-04-23T00:11:00Z</dcterms:created>
  <dcterms:modified xsi:type="dcterms:W3CDTF">2024-04-23T00:11:00Z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0x010100BF6ABCBBBC7C3C4DB895898AEEFCCC5E</vt:lpwstr>
  </property>
</Properties>
</file>