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DBC" w:rsidRPr="00765939" w:rsidRDefault="00765939">
      <w:pPr>
        <w:rPr>
          <w:color w:val="000000" w:themeColor="text1"/>
        </w:rPr>
      </w:pPr>
      <w:r w:rsidRPr="00765939">
        <w:rPr>
          <w:color w:val="000000" w:themeColor="text1"/>
        </w:rPr>
        <w:t>Juan D. Franco</w:t>
      </w:r>
    </w:p>
    <w:p w:rsidR="00241DBC" w:rsidRDefault="008965C9">
      <w:pPr>
        <w:rPr>
          <w:color w:val="000000"/>
        </w:rPr>
      </w:pPr>
      <w:r>
        <w:rPr>
          <w:color w:val="000000"/>
        </w:rPr>
        <w:t xml:space="preserve">Section </w:t>
      </w:r>
      <w:r w:rsidR="00765939">
        <w:rPr>
          <w:color w:val="000000"/>
        </w:rPr>
        <w:t>104-60</w:t>
      </w:r>
    </w:p>
    <w:p w:rsidR="00241DBC" w:rsidRDefault="008965C9">
      <w:pPr>
        <w:rPr>
          <w:color w:val="C00000"/>
        </w:rPr>
      </w:pPr>
      <w:r>
        <w:rPr>
          <w:color w:val="000000"/>
        </w:rPr>
        <w:t xml:space="preserve">Project </w:t>
      </w:r>
      <w:r w:rsidR="00765939" w:rsidRPr="00765939">
        <w:rPr>
          <w:color w:val="000000" w:themeColor="text1"/>
        </w:rPr>
        <w:t>4</w:t>
      </w:r>
      <w:r w:rsidRPr="00765939">
        <w:rPr>
          <w:color w:val="000000" w:themeColor="text1"/>
        </w:rPr>
        <w:t xml:space="preserve">: </w:t>
      </w:r>
      <w:r w:rsidR="00765939" w:rsidRPr="00765939">
        <w:rPr>
          <w:color w:val="000000" w:themeColor="text1"/>
        </w:rPr>
        <w:t>Energy Efficient Bread Toaster</w:t>
      </w:r>
    </w:p>
    <w:p w:rsidR="00F16CE8" w:rsidRPr="00765939" w:rsidRDefault="008E3056" w:rsidP="00765939">
      <w:r w:rsidRPr="008E3056">
        <w:t>TOPIC:</w:t>
      </w:r>
      <w:r>
        <w:t xml:space="preserve">  </w:t>
      </w:r>
      <w:r w:rsidR="00765939">
        <w:t>Customizability</w:t>
      </w:r>
    </w:p>
    <w:p w:rsidR="00F16CE8" w:rsidRDefault="00F16CE8" w:rsidP="00F16CE8">
      <w:pPr>
        <w:jc w:val="both"/>
      </w:pPr>
      <w:r>
        <w:rPr>
          <w:b/>
        </w:rPr>
        <w:t xml:space="preserve">Overview: </w:t>
      </w:r>
      <w:r>
        <w:t xml:space="preserve">This document will serve as your team’s database of research. It is a living document meaning it will be edited and revised throughout the semester. After you have each completed the individual component, your team will create a master database incorporating all research. </w:t>
      </w:r>
    </w:p>
    <w:p w:rsidR="00241DBC" w:rsidRDefault="00241DBC">
      <w:pPr>
        <w:rPr>
          <w:b/>
          <w:color w:val="000000"/>
        </w:rPr>
      </w:pPr>
    </w:p>
    <w:p w:rsidR="00241DBC" w:rsidRDefault="008965C9">
      <w:pPr>
        <w:jc w:val="center"/>
        <w:rPr>
          <w:b/>
        </w:rPr>
      </w:pPr>
      <w:r>
        <w:rPr>
          <w:b/>
        </w:rPr>
        <w:t>Research Table</w:t>
      </w:r>
      <w:r w:rsidR="008E3056">
        <w:rPr>
          <w:b/>
        </w:rPr>
        <w:t xml:space="preserve"> (3 Sources)</w:t>
      </w:r>
    </w:p>
    <w:p w:rsidR="00241DBC" w:rsidRDefault="00241DBC"/>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3188"/>
        <w:gridCol w:w="4752"/>
      </w:tblGrid>
      <w:tr w:rsidR="00241DBC" w:rsidRPr="008D2F13" w:rsidTr="04ABDA83">
        <w:tc>
          <w:tcPr>
            <w:tcW w:w="9350" w:type="dxa"/>
            <w:gridSpan w:val="3"/>
            <w:vAlign w:val="center"/>
          </w:tcPr>
          <w:p w:rsidR="00F16CE8" w:rsidRPr="008D2F13" w:rsidRDefault="008D2F13" w:rsidP="00F16CE8">
            <w:proofErr w:type="spellStart"/>
            <w:r w:rsidRPr="008D2F13">
              <w:rPr>
                <w:lang w:val="es-ES"/>
              </w:rPr>
              <w:t>Ruotolo</w:t>
            </w:r>
            <w:proofErr w:type="spellEnd"/>
            <w:r w:rsidRPr="008D2F13">
              <w:rPr>
                <w:lang w:val="es-ES"/>
              </w:rPr>
              <w:t xml:space="preserve">, F., </w:t>
            </w:r>
            <w:proofErr w:type="spellStart"/>
            <w:r w:rsidRPr="008D2F13">
              <w:rPr>
                <w:lang w:val="es-ES"/>
              </w:rPr>
              <w:t>Kalénine</w:t>
            </w:r>
            <w:proofErr w:type="spellEnd"/>
            <w:r w:rsidRPr="008D2F13">
              <w:rPr>
                <w:lang w:val="es-ES"/>
              </w:rPr>
              <w:t>, S., &amp; Bart</w:t>
            </w:r>
            <w:r>
              <w:rPr>
                <w:lang w:val="es-ES"/>
              </w:rPr>
              <w:t xml:space="preserve">olo, A. (2020). </w:t>
            </w:r>
            <w:r w:rsidRPr="008D2F13">
              <w:t>Activation of Manipulation and Function</w:t>
            </w:r>
            <w:r>
              <w:t xml:space="preserve"> Knowledge During Visual Search for Objects. </w:t>
            </w:r>
            <w:r>
              <w:rPr>
                <w:i/>
              </w:rPr>
              <w:t>Journal of Experimental Psychology: Human Perception and Performance</w:t>
            </w:r>
            <w:r>
              <w:t xml:space="preserve">, 46(1), 66-90. </w:t>
            </w:r>
            <w:proofErr w:type="spellStart"/>
            <w:r>
              <w:t>doi</w:t>
            </w:r>
            <w:proofErr w:type="spellEnd"/>
            <w:r>
              <w:t>: 10.1037/xhp0000696</w:t>
            </w:r>
          </w:p>
          <w:p w:rsidR="00241DBC" w:rsidRPr="008D2F13" w:rsidRDefault="00241DBC" w:rsidP="04ABDA83">
            <w:pPr>
              <w:rPr>
                <w:color w:val="4472C4"/>
              </w:rPr>
            </w:pPr>
          </w:p>
          <w:p w:rsidR="008E3056" w:rsidRPr="008D2F13" w:rsidRDefault="008E3056" w:rsidP="04ABDA83">
            <w:pPr>
              <w:rPr>
                <w:color w:val="4472C4"/>
              </w:rPr>
            </w:pPr>
          </w:p>
          <w:p w:rsidR="008E3056" w:rsidRPr="008D2F13" w:rsidRDefault="008E3056" w:rsidP="04ABDA83">
            <w:pPr>
              <w:rPr>
                <w:color w:val="4472C4"/>
              </w:rPr>
            </w:pPr>
          </w:p>
        </w:tc>
      </w:tr>
      <w:tr w:rsidR="00241DBC" w:rsidTr="04ABDA83">
        <w:tc>
          <w:tcPr>
            <w:tcW w:w="1410" w:type="dxa"/>
            <w:vMerge w:val="restart"/>
            <w:vAlign w:val="center"/>
          </w:tcPr>
          <w:p w:rsidR="00241DBC" w:rsidRDefault="008965C9">
            <w:pPr>
              <w:jc w:val="center"/>
            </w:pPr>
            <w:r>
              <w:t>Evaluation</w:t>
            </w:r>
          </w:p>
          <w:p w:rsidR="00241DBC" w:rsidRDefault="008965C9">
            <w:pPr>
              <w:jc w:val="center"/>
              <w:rPr>
                <w:color w:val="4472C4"/>
              </w:rPr>
            </w:pPr>
            <w:r>
              <w:rPr>
                <w:color w:val="4472C4"/>
              </w:rPr>
              <w:t>Is the source reputable?</w:t>
            </w:r>
          </w:p>
          <w:p w:rsidR="00D5005C" w:rsidRDefault="00D5005C">
            <w:pPr>
              <w:jc w:val="center"/>
            </w:pPr>
          </w:p>
        </w:tc>
        <w:tc>
          <w:tcPr>
            <w:tcW w:w="3188" w:type="dxa"/>
            <w:vAlign w:val="center"/>
          </w:tcPr>
          <w:p w:rsidR="00D5005C" w:rsidRPr="009B237B" w:rsidRDefault="00D5005C" w:rsidP="00F16CE8">
            <w:pPr>
              <w:rPr>
                <w:color w:val="FF0000"/>
              </w:rPr>
            </w:pPr>
            <w:r w:rsidRPr="009B237B">
              <w:rPr>
                <w:color w:val="FF0000"/>
              </w:rPr>
              <w:t xml:space="preserve">Credibility: </w:t>
            </w:r>
          </w:p>
          <w:p w:rsidR="00241DBC" w:rsidRDefault="00D5005C" w:rsidP="00F16CE8">
            <w:pPr>
              <w:rPr>
                <w:color w:val="C00000"/>
              </w:rPr>
            </w:pPr>
            <w:r w:rsidRPr="00D5005C">
              <w:t xml:space="preserve">[ </w:t>
            </w:r>
            <w:r w:rsidR="00CF354F">
              <w:t>√</w:t>
            </w:r>
            <w:r w:rsidRPr="00D5005C">
              <w:t>] High [ ] Medium [ ] Low</w:t>
            </w:r>
          </w:p>
        </w:tc>
        <w:tc>
          <w:tcPr>
            <w:tcW w:w="4752" w:type="dxa"/>
            <w:vAlign w:val="center"/>
          </w:tcPr>
          <w:p w:rsidR="00241DBC" w:rsidRDefault="00CF354F" w:rsidP="008D2085">
            <w:pPr>
              <w:jc w:val="both"/>
              <w:rPr>
                <w:color w:val="4472C4"/>
              </w:rPr>
            </w:pPr>
            <w:r>
              <w:rPr>
                <w:color w:val="000000" w:themeColor="text1"/>
              </w:rPr>
              <w:t>The article was from a peer reviewed journal. The information is still current as the article just came out in 2020 of January.</w:t>
            </w: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color w:val="4472C4"/>
              </w:rPr>
            </w:pPr>
          </w:p>
        </w:tc>
        <w:tc>
          <w:tcPr>
            <w:tcW w:w="3188" w:type="dxa"/>
            <w:vAlign w:val="center"/>
          </w:tcPr>
          <w:p w:rsidR="00241DBC" w:rsidRPr="009B237B" w:rsidRDefault="00874D1D" w:rsidP="00F16CE8">
            <w:pPr>
              <w:rPr>
                <w:color w:val="FF0000"/>
              </w:rPr>
            </w:pPr>
            <w:r w:rsidRPr="009B237B">
              <w:rPr>
                <w:color w:val="FF0000"/>
              </w:rPr>
              <w:t>Relevance:</w:t>
            </w:r>
          </w:p>
          <w:p w:rsidR="00874D1D" w:rsidRDefault="00874D1D" w:rsidP="00F16CE8">
            <w:pPr>
              <w:rPr>
                <w:color w:val="C00000"/>
              </w:rPr>
            </w:pPr>
            <w:r>
              <w:rPr>
                <w:color w:val="000000"/>
              </w:rPr>
              <w:t>[ ] High [</w:t>
            </w:r>
            <w:r w:rsidR="00CF354F">
              <w:rPr>
                <w:color w:val="000000"/>
              </w:rPr>
              <w:t>√</w:t>
            </w:r>
            <w:r>
              <w:rPr>
                <w:color w:val="000000"/>
              </w:rPr>
              <w:t xml:space="preserve"> ] Medium [ ] Low</w:t>
            </w:r>
          </w:p>
        </w:tc>
        <w:tc>
          <w:tcPr>
            <w:tcW w:w="4752" w:type="dxa"/>
            <w:vAlign w:val="center"/>
          </w:tcPr>
          <w:p w:rsidR="00241DBC" w:rsidRDefault="00CF354F" w:rsidP="008D2085">
            <w:pPr>
              <w:jc w:val="both"/>
              <w:rPr>
                <w:color w:val="4472C4"/>
              </w:rPr>
            </w:pPr>
            <w:r>
              <w:rPr>
                <w:color w:val="000000" w:themeColor="text1"/>
              </w:rPr>
              <w:t>It is medium relevance as they used a lot of references for the article.</w:t>
            </w:r>
            <w:r w:rsidR="00FE2B84">
              <w:rPr>
                <w:color w:val="000000" w:themeColor="text1"/>
              </w:rPr>
              <w:t xml:space="preserve"> </w:t>
            </w:r>
            <w:r w:rsidR="0001449D">
              <w:rPr>
                <w:color w:val="000000" w:themeColor="text1"/>
              </w:rPr>
              <w:t>Some of the references go back as to the 1990s. This relates to my research topic as I’m looking into how we will change the design of the toaster</w:t>
            </w: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color w:val="4472C4"/>
              </w:rPr>
            </w:pPr>
          </w:p>
        </w:tc>
        <w:tc>
          <w:tcPr>
            <w:tcW w:w="3188" w:type="dxa"/>
            <w:vAlign w:val="center"/>
          </w:tcPr>
          <w:p w:rsidR="00241DBC" w:rsidRPr="009B237B" w:rsidRDefault="00874D1D" w:rsidP="00F16CE8">
            <w:pPr>
              <w:rPr>
                <w:color w:val="FF0000"/>
              </w:rPr>
            </w:pPr>
            <w:r w:rsidRPr="009B237B">
              <w:rPr>
                <w:color w:val="FF0000"/>
              </w:rPr>
              <w:t>Authority:</w:t>
            </w:r>
          </w:p>
          <w:p w:rsidR="00874D1D" w:rsidRDefault="00874D1D" w:rsidP="00F16CE8">
            <w:r>
              <w:t xml:space="preserve">[ ] High [ </w:t>
            </w:r>
            <w:r w:rsidR="00CF354F">
              <w:t>√</w:t>
            </w:r>
            <w:r>
              <w:t>] Medium [ ] Low</w:t>
            </w:r>
          </w:p>
        </w:tc>
        <w:tc>
          <w:tcPr>
            <w:tcW w:w="4752" w:type="dxa"/>
            <w:vAlign w:val="center"/>
          </w:tcPr>
          <w:p w:rsidR="00241DBC" w:rsidRDefault="0001449D" w:rsidP="008D2085">
            <w:pPr>
              <w:jc w:val="both"/>
              <w:rPr>
                <w:color w:val="4472C4"/>
              </w:rPr>
            </w:pPr>
            <w:r>
              <w:rPr>
                <w:color w:val="000000" w:themeColor="text1"/>
              </w:rPr>
              <w:t xml:space="preserve">I say the authority is medium as two of the authors were affiliated with the Sciences Cognitive et Sciences </w:t>
            </w:r>
            <w:proofErr w:type="spellStart"/>
            <w:r>
              <w:rPr>
                <w:color w:val="000000" w:themeColor="text1"/>
              </w:rPr>
              <w:t>Affectives</w:t>
            </w:r>
            <w:proofErr w:type="spellEnd"/>
            <w:r>
              <w:rPr>
                <w:color w:val="000000" w:themeColor="text1"/>
              </w:rPr>
              <w:t xml:space="preserve"> in University of Lille and one of them is also affiliated with the University Institute of France. It does not show any affiliations for the last author. The URL does not contain a ~.</w:t>
            </w: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color w:val="4472C4"/>
              </w:rPr>
            </w:pPr>
          </w:p>
        </w:tc>
        <w:tc>
          <w:tcPr>
            <w:tcW w:w="3188" w:type="dxa"/>
            <w:vAlign w:val="center"/>
          </w:tcPr>
          <w:p w:rsidR="00241DBC" w:rsidRPr="009B237B" w:rsidRDefault="009B237B" w:rsidP="00F16CE8">
            <w:pPr>
              <w:rPr>
                <w:color w:val="FF0000"/>
              </w:rPr>
            </w:pPr>
            <w:r w:rsidRPr="009B237B">
              <w:rPr>
                <w:color w:val="FF0000"/>
              </w:rPr>
              <w:t>Purpose:</w:t>
            </w:r>
          </w:p>
          <w:p w:rsidR="009B237B" w:rsidRDefault="009B237B" w:rsidP="00F16CE8">
            <w:pPr>
              <w:rPr>
                <w:color w:val="C00000"/>
              </w:rPr>
            </w:pPr>
            <w:r>
              <w:rPr>
                <w:color w:val="000000"/>
              </w:rPr>
              <w:t xml:space="preserve">[ </w:t>
            </w:r>
            <w:r w:rsidR="00CF354F">
              <w:rPr>
                <w:color w:val="000000"/>
              </w:rPr>
              <w:t>√</w:t>
            </w:r>
            <w:r>
              <w:rPr>
                <w:color w:val="000000"/>
              </w:rPr>
              <w:t>] High [ ] Medium [ ] Low</w:t>
            </w:r>
          </w:p>
        </w:tc>
        <w:tc>
          <w:tcPr>
            <w:tcW w:w="4752" w:type="dxa"/>
            <w:vAlign w:val="center"/>
          </w:tcPr>
          <w:p w:rsidR="00241DBC" w:rsidRDefault="00CF354F" w:rsidP="008D2085">
            <w:pPr>
              <w:jc w:val="both"/>
              <w:rPr>
                <w:color w:val="4472C4"/>
              </w:rPr>
            </w:pPr>
            <w:r>
              <w:rPr>
                <w:color w:val="000000" w:themeColor="text1"/>
              </w:rPr>
              <w:t>The authors do not seem to be biased. There are no ads or direct links to products.</w:t>
            </w:r>
          </w:p>
        </w:tc>
      </w:tr>
      <w:tr w:rsidR="00241DBC" w:rsidTr="04ABDA83">
        <w:tc>
          <w:tcPr>
            <w:tcW w:w="1410" w:type="dxa"/>
            <w:vMerge w:val="restart"/>
            <w:vAlign w:val="center"/>
          </w:tcPr>
          <w:p w:rsidR="00241DBC" w:rsidRDefault="009B237B">
            <w:pPr>
              <w:jc w:val="center"/>
            </w:pPr>
            <w:r>
              <w:t>Evidence</w:t>
            </w:r>
          </w:p>
          <w:p w:rsidR="00241DBC" w:rsidRDefault="008965C9">
            <w:pPr>
              <w:jc w:val="center"/>
              <w:rPr>
                <w:color w:val="4472C4"/>
              </w:rPr>
            </w:pPr>
            <w:r>
              <w:rPr>
                <w:color w:val="4472C4"/>
              </w:rPr>
              <w:t>What information, facts, figures etc., may be helpful for my project?</w:t>
            </w:r>
          </w:p>
        </w:tc>
        <w:tc>
          <w:tcPr>
            <w:tcW w:w="3188" w:type="dxa"/>
            <w:vAlign w:val="center"/>
          </w:tcPr>
          <w:p w:rsidR="00241DBC" w:rsidRDefault="0001449D" w:rsidP="00F16CE8">
            <w:pPr>
              <w:rPr>
                <w:color w:val="C00000"/>
              </w:rPr>
            </w:pPr>
            <w:r>
              <w:rPr>
                <w:color w:val="C00000"/>
              </w:rPr>
              <w:t>Visual Word Paradigm (VWP)</w:t>
            </w:r>
          </w:p>
        </w:tc>
        <w:tc>
          <w:tcPr>
            <w:tcW w:w="4752" w:type="dxa"/>
            <w:vAlign w:val="center"/>
          </w:tcPr>
          <w:p w:rsidR="00241DBC" w:rsidRDefault="0001449D" w:rsidP="001253E5">
            <w:pPr>
              <w:rPr>
                <w:color w:val="4472C4"/>
              </w:rPr>
            </w:pPr>
            <w:r>
              <w:rPr>
                <w:color w:val="000000" w:themeColor="text1"/>
              </w:rPr>
              <w:t>“</w:t>
            </w:r>
            <w:r w:rsidR="001253E5">
              <w:rPr>
                <w:color w:val="000000" w:themeColor="text1"/>
              </w:rPr>
              <w:t>When participants are delivered with the name of a target object and have to find in a visual display the corresponding picture of object among distractors, they look more to the distractors that are related in some ways to the target than to the unrelated distractors” (</w:t>
            </w:r>
            <w:proofErr w:type="spellStart"/>
            <w:r w:rsidR="001253E5">
              <w:rPr>
                <w:rFonts w:ascii="Helvetica" w:hAnsi="Helvetica"/>
                <w:color w:val="333333"/>
                <w:sz w:val="20"/>
                <w:szCs w:val="20"/>
              </w:rPr>
              <w:t>Ruotolo</w:t>
            </w:r>
            <w:proofErr w:type="spellEnd"/>
            <w:r w:rsidR="001253E5">
              <w:rPr>
                <w:rFonts w:ascii="Helvetica" w:hAnsi="Helvetica"/>
                <w:color w:val="333333"/>
                <w:sz w:val="20"/>
                <w:szCs w:val="20"/>
              </w:rPr>
              <w:t>, F., 2020).</w:t>
            </w: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color w:val="4472C4"/>
              </w:rPr>
            </w:pPr>
          </w:p>
        </w:tc>
        <w:tc>
          <w:tcPr>
            <w:tcW w:w="3188" w:type="dxa"/>
            <w:vAlign w:val="center"/>
          </w:tcPr>
          <w:p w:rsidR="00241DBC" w:rsidRDefault="001253E5" w:rsidP="00F16CE8">
            <w:pPr>
              <w:rPr>
                <w:color w:val="C00000"/>
              </w:rPr>
            </w:pPr>
            <w:r>
              <w:rPr>
                <w:color w:val="C00000"/>
              </w:rPr>
              <w:t>Function Knowledge</w:t>
            </w:r>
          </w:p>
        </w:tc>
        <w:tc>
          <w:tcPr>
            <w:tcW w:w="4752" w:type="dxa"/>
            <w:vAlign w:val="center"/>
          </w:tcPr>
          <w:p w:rsidR="00241DBC" w:rsidRDefault="001253E5" w:rsidP="001253E5">
            <w:pPr>
              <w:rPr>
                <w:color w:val="4472C4"/>
              </w:rPr>
            </w:pPr>
            <w:r>
              <w:rPr>
                <w:color w:val="000000" w:themeColor="text1"/>
              </w:rPr>
              <w:t>“The term function knowledge usually refers to the goal achievable by using an object” (</w:t>
            </w:r>
            <w:proofErr w:type="spellStart"/>
            <w:r>
              <w:rPr>
                <w:color w:val="000000" w:themeColor="text1"/>
              </w:rPr>
              <w:t>Ruotolo</w:t>
            </w:r>
            <w:proofErr w:type="spellEnd"/>
            <w:r>
              <w:rPr>
                <w:color w:val="000000" w:themeColor="text1"/>
              </w:rPr>
              <w:t>, F., 2020).</w:t>
            </w: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color w:val="4472C4"/>
              </w:rPr>
            </w:pPr>
          </w:p>
        </w:tc>
        <w:tc>
          <w:tcPr>
            <w:tcW w:w="3188" w:type="dxa"/>
            <w:vAlign w:val="center"/>
          </w:tcPr>
          <w:p w:rsidR="00241DBC" w:rsidRDefault="008965C9" w:rsidP="00F16CE8">
            <w:pPr>
              <w:rPr>
                <w:color w:val="C00000"/>
              </w:rPr>
            </w:pPr>
            <w:r>
              <w:rPr>
                <w:color w:val="C00000"/>
              </w:rPr>
              <w:t>Keyword(s) (ex. User Interaction, Portability)</w:t>
            </w:r>
          </w:p>
        </w:tc>
        <w:tc>
          <w:tcPr>
            <w:tcW w:w="4752" w:type="dxa"/>
            <w:vAlign w:val="center"/>
          </w:tcPr>
          <w:p w:rsidR="00C4240E" w:rsidRDefault="00C4240E" w:rsidP="00C4240E">
            <w:pPr>
              <w:rPr>
                <w:color w:val="4472C4"/>
              </w:rPr>
            </w:pPr>
            <w:r>
              <w:rPr>
                <w:color w:val="000000" w:themeColor="text1"/>
              </w:rPr>
              <w:t>“Results from this study highlight the importance of controlling for visual similarity” (</w:t>
            </w:r>
            <w:proofErr w:type="spellStart"/>
            <w:r>
              <w:rPr>
                <w:color w:val="000000" w:themeColor="text1"/>
              </w:rPr>
              <w:t>Ruotolo</w:t>
            </w:r>
            <w:proofErr w:type="spellEnd"/>
            <w:r>
              <w:rPr>
                <w:color w:val="000000" w:themeColor="text1"/>
              </w:rPr>
              <w:t xml:space="preserve">, F., 2020) </w:t>
            </w:r>
          </w:p>
          <w:p w:rsidR="00241DBC" w:rsidRDefault="00241DBC" w:rsidP="008D2085">
            <w:pPr>
              <w:jc w:val="both"/>
              <w:rPr>
                <w:color w:val="4472C4"/>
              </w:rPr>
            </w:pPr>
          </w:p>
        </w:tc>
      </w:tr>
      <w:tr w:rsidR="009B237B" w:rsidTr="04ABDA83">
        <w:trPr>
          <w:trHeight w:val="820"/>
        </w:trPr>
        <w:tc>
          <w:tcPr>
            <w:tcW w:w="1410" w:type="dxa"/>
            <w:vAlign w:val="center"/>
          </w:tcPr>
          <w:p w:rsidR="009B237B" w:rsidRDefault="009B237B">
            <w:pPr>
              <w:jc w:val="center"/>
            </w:pPr>
            <w:r>
              <w:lastRenderedPageBreak/>
              <w:t>Summary</w:t>
            </w:r>
          </w:p>
        </w:tc>
        <w:tc>
          <w:tcPr>
            <w:tcW w:w="7940" w:type="dxa"/>
            <w:gridSpan w:val="2"/>
            <w:vAlign w:val="center"/>
          </w:tcPr>
          <w:p w:rsidR="009B237B" w:rsidRDefault="00C4240E" w:rsidP="008D2085">
            <w:pPr>
              <w:jc w:val="both"/>
              <w:rPr>
                <w:color w:val="4472C4"/>
              </w:rPr>
            </w:pPr>
            <w:r>
              <w:rPr>
                <w:color w:val="000000" w:themeColor="text1"/>
              </w:rPr>
              <w:t>The article states that when it comes to pointing out an object, people rely on the known aspects of said object. Either it being the exterior of the object or how it is used.</w:t>
            </w:r>
            <w:r>
              <w:rPr>
                <w:color w:val="4472C4"/>
              </w:rPr>
              <w:t xml:space="preserve"> </w:t>
            </w:r>
          </w:p>
        </w:tc>
      </w:tr>
      <w:tr w:rsidR="00241DBC" w:rsidTr="04ABDA83">
        <w:trPr>
          <w:trHeight w:val="820"/>
        </w:trPr>
        <w:tc>
          <w:tcPr>
            <w:tcW w:w="1410" w:type="dxa"/>
            <w:vAlign w:val="center"/>
          </w:tcPr>
          <w:p w:rsidR="00241DBC" w:rsidRDefault="00874D1D">
            <w:pPr>
              <w:jc w:val="center"/>
            </w:pPr>
            <w:r>
              <w:t>Analysis</w:t>
            </w:r>
          </w:p>
        </w:tc>
        <w:tc>
          <w:tcPr>
            <w:tcW w:w="7940" w:type="dxa"/>
            <w:gridSpan w:val="2"/>
            <w:vAlign w:val="center"/>
          </w:tcPr>
          <w:p w:rsidR="00241DBC" w:rsidRDefault="00C4240E" w:rsidP="008D2085">
            <w:pPr>
              <w:jc w:val="both"/>
            </w:pPr>
            <w:r>
              <w:rPr>
                <w:color w:val="000000" w:themeColor="text1"/>
              </w:rPr>
              <w:t>This can be applied to our project as we are dealing with a bread toaster, a device that for the most part, many people have an idea of how it works and how it looks. So with this article we can aim to change the device but we should not go to far as people still have a view on what a bread toaster is and what it should look like.</w:t>
            </w:r>
          </w:p>
        </w:tc>
      </w:tr>
    </w:tbl>
    <w:p w:rsidR="00241DBC" w:rsidRDefault="00241DBC">
      <w:bookmarkStart w:id="0" w:name="_gjdgxs" w:colFirst="0" w:colLast="0"/>
      <w:bookmarkEnd w:id="0"/>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3188"/>
        <w:gridCol w:w="4752"/>
      </w:tblGrid>
      <w:tr w:rsidR="008E3056" w:rsidRPr="00FE2B84" w:rsidTr="00932810">
        <w:tc>
          <w:tcPr>
            <w:tcW w:w="9350" w:type="dxa"/>
            <w:gridSpan w:val="3"/>
            <w:vAlign w:val="center"/>
          </w:tcPr>
          <w:p w:rsidR="008E3056" w:rsidRPr="00FE2B84" w:rsidRDefault="00FE2B84" w:rsidP="00932810">
            <w:pPr>
              <w:rPr>
                <w:color w:val="4472C4"/>
              </w:rPr>
            </w:pPr>
            <w:r w:rsidRPr="00FE2B84">
              <w:rPr>
                <w:lang w:val="es-ES"/>
              </w:rPr>
              <w:t xml:space="preserve">Barbieri, N., &amp;Palma, A. (2017). </w:t>
            </w:r>
            <w:r w:rsidRPr="00FE2B84">
              <w:t xml:space="preserve">Mapping energy-efficient technological </w:t>
            </w:r>
            <w:r>
              <w:t xml:space="preserve">advances in home appliances. </w:t>
            </w:r>
            <w:r>
              <w:rPr>
                <w:i/>
              </w:rPr>
              <w:t>Energy Efficiency</w:t>
            </w:r>
            <w:r>
              <w:t xml:space="preserve">, 10(3), 693-716. </w:t>
            </w:r>
            <w:proofErr w:type="spellStart"/>
            <w:r>
              <w:t>doi</w:t>
            </w:r>
            <w:proofErr w:type="spellEnd"/>
            <w:r>
              <w:t>: 10.1007/s12053-016-9470-7</w:t>
            </w:r>
          </w:p>
          <w:p w:rsidR="008E3056" w:rsidRPr="00FE2B84" w:rsidRDefault="008E3056" w:rsidP="00932810">
            <w:pPr>
              <w:rPr>
                <w:color w:val="4472C4"/>
              </w:rPr>
            </w:pPr>
          </w:p>
          <w:p w:rsidR="008E3056" w:rsidRPr="00FE2B84" w:rsidRDefault="008E3056" w:rsidP="00932810">
            <w:pPr>
              <w:rPr>
                <w:color w:val="4472C4"/>
              </w:rPr>
            </w:pPr>
          </w:p>
        </w:tc>
      </w:tr>
      <w:tr w:rsidR="008E3056" w:rsidTr="00932810">
        <w:tc>
          <w:tcPr>
            <w:tcW w:w="1410" w:type="dxa"/>
            <w:vMerge w:val="restart"/>
            <w:vAlign w:val="center"/>
          </w:tcPr>
          <w:p w:rsidR="008E3056" w:rsidRDefault="008E3056" w:rsidP="00932810">
            <w:pPr>
              <w:jc w:val="center"/>
            </w:pPr>
            <w:r>
              <w:t>Evaluation</w:t>
            </w:r>
          </w:p>
          <w:p w:rsidR="008E3056" w:rsidRDefault="008E3056" w:rsidP="00932810">
            <w:pPr>
              <w:jc w:val="center"/>
              <w:rPr>
                <w:color w:val="4472C4"/>
              </w:rPr>
            </w:pPr>
            <w:r>
              <w:rPr>
                <w:color w:val="4472C4"/>
              </w:rPr>
              <w:t>Is the source reputable?</w:t>
            </w:r>
          </w:p>
          <w:p w:rsidR="008E3056" w:rsidRDefault="008E3056" w:rsidP="00932810">
            <w:pPr>
              <w:jc w:val="center"/>
            </w:pPr>
          </w:p>
        </w:tc>
        <w:tc>
          <w:tcPr>
            <w:tcW w:w="3188" w:type="dxa"/>
            <w:vAlign w:val="center"/>
          </w:tcPr>
          <w:p w:rsidR="008E3056" w:rsidRPr="009B237B" w:rsidRDefault="008E3056" w:rsidP="00932810">
            <w:pPr>
              <w:rPr>
                <w:color w:val="FF0000"/>
              </w:rPr>
            </w:pPr>
            <w:r w:rsidRPr="009B237B">
              <w:rPr>
                <w:color w:val="FF0000"/>
              </w:rPr>
              <w:t xml:space="preserve">Credibility: </w:t>
            </w:r>
          </w:p>
          <w:p w:rsidR="008E3056" w:rsidRDefault="008E3056" w:rsidP="00932810">
            <w:pPr>
              <w:rPr>
                <w:color w:val="C00000"/>
              </w:rPr>
            </w:pPr>
            <w:r w:rsidRPr="00D5005C">
              <w:t xml:space="preserve">[ </w:t>
            </w:r>
            <w:r w:rsidR="00FE2B84">
              <w:t>√</w:t>
            </w:r>
            <w:r w:rsidRPr="00D5005C">
              <w:t>] High [ ] Medium [ ] Low</w:t>
            </w:r>
          </w:p>
        </w:tc>
        <w:tc>
          <w:tcPr>
            <w:tcW w:w="4752" w:type="dxa"/>
            <w:vAlign w:val="center"/>
          </w:tcPr>
          <w:p w:rsidR="008E3056" w:rsidRDefault="00FE2B84" w:rsidP="00932810">
            <w:pPr>
              <w:jc w:val="both"/>
              <w:rPr>
                <w:color w:val="4472C4"/>
              </w:rPr>
            </w:pPr>
            <w:r>
              <w:rPr>
                <w:color w:val="000000" w:themeColor="text1"/>
              </w:rPr>
              <w:t xml:space="preserve">The article was from a peer reviewed journal. The information is still current as the article </w:t>
            </w:r>
            <w:r>
              <w:rPr>
                <w:color w:val="000000" w:themeColor="text1"/>
              </w:rPr>
              <w:t>was published online the 2017</w:t>
            </w:r>
            <w:r>
              <w:rPr>
                <w:color w:val="000000" w:themeColor="text1"/>
              </w:rPr>
              <w:t xml:space="preserve"> of J</w:t>
            </w:r>
            <w:r>
              <w:rPr>
                <w:color w:val="000000" w:themeColor="text1"/>
              </w:rPr>
              <w:t>une</w:t>
            </w:r>
            <w:r>
              <w:rPr>
                <w:color w:val="000000" w:themeColor="text1"/>
              </w:rPr>
              <w:t>.</w:t>
            </w:r>
            <w:r>
              <w:rPr>
                <w:color w:val="4472C4"/>
              </w:rPr>
              <w:t xml:space="preserve"> </w:t>
            </w:r>
          </w:p>
        </w:tc>
      </w:tr>
      <w:tr w:rsidR="008E3056" w:rsidTr="00932810">
        <w:tc>
          <w:tcPr>
            <w:tcW w:w="1410" w:type="dxa"/>
            <w:vMerge/>
            <w:vAlign w:val="center"/>
          </w:tcPr>
          <w:p w:rsidR="008E3056" w:rsidRDefault="008E3056" w:rsidP="00932810">
            <w:pPr>
              <w:widowControl w:val="0"/>
              <w:pBdr>
                <w:top w:val="nil"/>
                <w:left w:val="nil"/>
                <w:bottom w:val="nil"/>
                <w:right w:val="nil"/>
                <w:between w:val="nil"/>
              </w:pBdr>
              <w:spacing w:line="276" w:lineRule="auto"/>
              <w:rPr>
                <w:color w:val="4472C4"/>
              </w:rPr>
            </w:pPr>
          </w:p>
        </w:tc>
        <w:tc>
          <w:tcPr>
            <w:tcW w:w="3188" w:type="dxa"/>
            <w:vAlign w:val="center"/>
          </w:tcPr>
          <w:p w:rsidR="008E3056" w:rsidRPr="009B237B" w:rsidRDefault="008E3056" w:rsidP="00932810">
            <w:pPr>
              <w:rPr>
                <w:color w:val="FF0000"/>
              </w:rPr>
            </w:pPr>
            <w:r w:rsidRPr="009B237B">
              <w:rPr>
                <w:color w:val="FF0000"/>
              </w:rPr>
              <w:t>Relevance:</w:t>
            </w:r>
          </w:p>
          <w:p w:rsidR="008E3056" w:rsidRDefault="008E3056" w:rsidP="00932810">
            <w:pPr>
              <w:rPr>
                <w:color w:val="C00000"/>
              </w:rPr>
            </w:pPr>
            <w:r>
              <w:rPr>
                <w:color w:val="000000"/>
              </w:rPr>
              <w:t xml:space="preserve">[ ] High [ </w:t>
            </w:r>
            <w:r w:rsidR="00FE2B84">
              <w:rPr>
                <w:color w:val="000000"/>
              </w:rPr>
              <w:t>√</w:t>
            </w:r>
            <w:r>
              <w:rPr>
                <w:color w:val="000000"/>
              </w:rPr>
              <w:t>] Medium [ ] Low</w:t>
            </w:r>
          </w:p>
        </w:tc>
        <w:tc>
          <w:tcPr>
            <w:tcW w:w="4752" w:type="dxa"/>
            <w:vAlign w:val="center"/>
          </w:tcPr>
          <w:p w:rsidR="008E3056" w:rsidRDefault="00FE2B84" w:rsidP="00932810">
            <w:pPr>
              <w:jc w:val="both"/>
              <w:rPr>
                <w:color w:val="4472C4"/>
              </w:rPr>
            </w:pPr>
            <w:r>
              <w:rPr>
                <w:color w:val="000000" w:themeColor="text1"/>
              </w:rPr>
              <w:t>It is medium relevance as they used a lot of references for the article.</w:t>
            </w:r>
            <w:r>
              <w:rPr>
                <w:color w:val="000000" w:themeColor="text1"/>
              </w:rPr>
              <w:t xml:space="preserve"> The earliest reference comes from the 1980s.</w:t>
            </w:r>
            <w:r>
              <w:rPr>
                <w:color w:val="000000" w:themeColor="text1"/>
              </w:rPr>
              <w:t xml:space="preserve"> </w:t>
            </w:r>
            <w:r>
              <w:rPr>
                <w:color w:val="000000" w:themeColor="text1"/>
              </w:rPr>
              <w:t>The grammar is spelling is correct It deals with what the main goal of our project is for.</w:t>
            </w:r>
          </w:p>
        </w:tc>
      </w:tr>
      <w:tr w:rsidR="008E3056" w:rsidTr="00932810">
        <w:tc>
          <w:tcPr>
            <w:tcW w:w="1410" w:type="dxa"/>
            <w:vMerge/>
            <w:vAlign w:val="center"/>
          </w:tcPr>
          <w:p w:rsidR="008E3056" w:rsidRDefault="008E3056" w:rsidP="00932810">
            <w:pPr>
              <w:widowControl w:val="0"/>
              <w:pBdr>
                <w:top w:val="nil"/>
                <w:left w:val="nil"/>
                <w:bottom w:val="nil"/>
                <w:right w:val="nil"/>
                <w:between w:val="nil"/>
              </w:pBdr>
              <w:spacing w:line="276" w:lineRule="auto"/>
              <w:rPr>
                <w:color w:val="4472C4"/>
              </w:rPr>
            </w:pPr>
          </w:p>
        </w:tc>
        <w:tc>
          <w:tcPr>
            <w:tcW w:w="3188" w:type="dxa"/>
            <w:vAlign w:val="center"/>
          </w:tcPr>
          <w:p w:rsidR="008E3056" w:rsidRPr="009B237B" w:rsidRDefault="008E3056" w:rsidP="00932810">
            <w:pPr>
              <w:rPr>
                <w:color w:val="FF0000"/>
              </w:rPr>
            </w:pPr>
            <w:r w:rsidRPr="009B237B">
              <w:rPr>
                <w:color w:val="FF0000"/>
              </w:rPr>
              <w:t>Authority:</w:t>
            </w:r>
          </w:p>
          <w:p w:rsidR="008E3056" w:rsidRDefault="008E3056" w:rsidP="00932810">
            <w:r>
              <w:t>[</w:t>
            </w:r>
            <w:r w:rsidR="00FE2B84">
              <w:t>√</w:t>
            </w:r>
            <w:r>
              <w:t xml:space="preserve"> ] High [ ] Medium [ ] Low</w:t>
            </w:r>
          </w:p>
        </w:tc>
        <w:tc>
          <w:tcPr>
            <w:tcW w:w="4752" w:type="dxa"/>
            <w:vAlign w:val="center"/>
          </w:tcPr>
          <w:p w:rsidR="008E3056" w:rsidRDefault="00FE2B84" w:rsidP="00932810">
            <w:pPr>
              <w:jc w:val="both"/>
              <w:rPr>
                <w:color w:val="4472C4"/>
              </w:rPr>
            </w:pPr>
            <w:r>
              <w:rPr>
                <w:color w:val="000000" w:themeColor="text1"/>
              </w:rPr>
              <w:t xml:space="preserve">The first author is affiliated </w:t>
            </w:r>
            <w:r w:rsidR="00166E11">
              <w:rPr>
                <w:color w:val="000000" w:themeColor="text1"/>
              </w:rPr>
              <w:t>with the Department of Economics and Management, University of Ferrara and SEEDS ( Sustainability Environmental Economics and Dynamics Studies). The second author is affiliated  with IEFE, Bocconi University and Faculty of Economics, University of Rome.</w:t>
            </w:r>
          </w:p>
        </w:tc>
      </w:tr>
      <w:tr w:rsidR="008E3056" w:rsidTr="00932810">
        <w:tc>
          <w:tcPr>
            <w:tcW w:w="1410" w:type="dxa"/>
            <w:vMerge/>
            <w:vAlign w:val="center"/>
          </w:tcPr>
          <w:p w:rsidR="008E3056" w:rsidRDefault="008E3056" w:rsidP="00932810">
            <w:pPr>
              <w:widowControl w:val="0"/>
              <w:pBdr>
                <w:top w:val="nil"/>
                <w:left w:val="nil"/>
                <w:bottom w:val="nil"/>
                <w:right w:val="nil"/>
                <w:between w:val="nil"/>
              </w:pBdr>
              <w:spacing w:line="276" w:lineRule="auto"/>
              <w:rPr>
                <w:color w:val="4472C4"/>
              </w:rPr>
            </w:pPr>
          </w:p>
        </w:tc>
        <w:tc>
          <w:tcPr>
            <w:tcW w:w="3188" w:type="dxa"/>
            <w:vAlign w:val="center"/>
          </w:tcPr>
          <w:p w:rsidR="008E3056" w:rsidRPr="009B237B" w:rsidRDefault="008E3056" w:rsidP="00932810">
            <w:pPr>
              <w:rPr>
                <w:color w:val="FF0000"/>
              </w:rPr>
            </w:pPr>
            <w:r w:rsidRPr="009B237B">
              <w:rPr>
                <w:color w:val="FF0000"/>
              </w:rPr>
              <w:t>Purpose:</w:t>
            </w:r>
          </w:p>
          <w:p w:rsidR="008E3056" w:rsidRDefault="008E3056" w:rsidP="00932810">
            <w:pPr>
              <w:rPr>
                <w:color w:val="C00000"/>
              </w:rPr>
            </w:pPr>
            <w:r>
              <w:rPr>
                <w:color w:val="000000"/>
              </w:rPr>
              <w:t xml:space="preserve">[ </w:t>
            </w:r>
            <w:r w:rsidR="00166E11">
              <w:rPr>
                <w:color w:val="000000"/>
              </w:rPr>
              <w:t>√</w:t>
            </w:r>
            <w:r>
              <w:rPr>
                <w:color w:val="000000"/>
              </w:rPr>
              <w:t>] High [ ] Medium [ ] Low</w:t>
            </w:r>
          </w:p>
        </w:tc>
        <w:tc>
          <w:tcPr>
            <w:tcW w:w="4752" w:type="dxa"/>
            <w:vAlign w:val="center"/>
          </w:tcPr>
          <w:p w:rsidR="008E3056" w:rsidRDefault="00166E11" w:rsidP="00932810">
            <w:pPr>
              <w:jc w:val="both"/>
              <w:rPr>
                <w:color w:val="4472C4"/>
              </w:rPr>
            </w:pPr>
            <w:r>
              <w:rPr>
                <w:color w:val="000000" w:themeColor="text1"/>
              </w:rPr>
              <w:t>The authors are not biased in their report. There are no direct links on this page</w:t>
            </w:r>
            <w:r w:rsidR="00D309C9">
              <w:rPr>
                <w:color w:val="000000" w:themeColor="text1"/>
              </w:rPr>
              <w:t>.</w:t>
            </w:r>
            <w:r w:rsidR="008E3056">
              <w:rPr>
                <w:color w:val="4472C4"/>
              </w:rPr>
              <w:t xml:space="preserve"> </w:t>
            </w:r>
          </w:p>
        </w:tc>
      </w:tr>
      <w:tr w:rsidR="008E3056" w:rsidTr="00932810">
        <w:tc>
          <w:tcPr>
            <w:tcW w:w="1410" w:type="dxa"/>
            <w:vMerge w:val="restart"/>
            <w:vAlign w:val="center"/>
          </w:tcPr>
          <w:p w:rsidR="008E3056" w:rsidRDefault="008E3056" w:rsidP="00932810">
            <w:pPr>
              <w:jc w:val="center"/>
            </w:pPr>
            <w:r>
              <w:t>Evidence</w:t>
            </w:r>
          </w:p>
          <w:p w:rsidR="008E3056" w:rsidRDefault="008E3056" w:rsidP="00932810">
            <w:pPr>
              <w:jc w:val="center"/>
              <w:rPr>
                <w:color w:val="4472C4"/>
              </w:rPr>
            </w:pPr>
            <w:r>
              <w:rPr>
                <w:color w:val="4472C4"/>
              </w:rPr>
              <w:t>What information, facts, figures etc., may be helpful for my project?</w:t>
            </w:r>
          </w:p>
        </w:tc>
        <w:tc>
          <w:tcPr>
            <w:tcW w:w="3188" w:type="dxa"/>
            <w:vAlign w:val="center"/>
          </w:tcPr>
          <w:p w:rsidR="008E3056" w:rsidRDefault="00123413" w:rsidP="00932810">
            <w:pPr>
              <w:rPr>
                <w:color w:val="C00000"/>
              </w:rPr>
            </w:pPr>
            <w:r>
              <w:rPr>
                <w:color w:val="C00000"/>
              </w:rPr>
              <w:t>Energy Efficiency (EE)</w:t>
            </w:r>
          </w:p>
        </w:tc>
        <w:tc>
          <w:tcPr>
            <w:tcW w:w="4752" w:type="dxa"/>
            <w:vAlign w:val="center"/>
          </w:tcPr>
          <w:p w:rsidR="008E3056" w:rsidRPr="00123413" w:rsidRDefault="00123413" w:rsidP="00123413">
            <w:r>
              <w:rPr>
                <w:color w:val="000000" w:themeColor="text1"/>
              </w:rPr>
              <w:t>“</w:t>
            </w:r>
            <w:r>
              <w:t>EE is the relationship between the output and the energy consumed to produce it, often called energy service</w:t>
            </w:r>
            <w:r>
              <w:t>”(Barbieri, N., 2017).</w:t>
            </w:r>
          </w:p>
        </w:tc>
      </w:tr>
      <w:tr w:rsidR="008E3056" w:rsidTr="00932810">
        <w:tc>
          <w:tcPr>
            <w:tcW w:w="1410" w:type="dxa"/>
            <w:vMerge/>
            <w:vAlign w:val="center"/>
          </w:tcPr>
          <w:p w:rsidR="008E3056" w:rsidRDefault="008E3056" w:rsidP="00932810">
            <w:pPr>
              <w:widowControl w:val="0"/>
              <w:pBdr>
                <w:top w:val="nil"/>
                <w:left w:val="nil"/>
                <w:bottom w:val="nil"/>
                <w:right w:val="nil"/>
                <w:between w:val="nil"/>
              </w:pBdr>
              <w:spacing w:line="276" w:lineRule="auto"/>
              <w:rPr>
                <w:color w:val="4472C4"/>
              </w:rPr>
            </w:pPr>
          </w:p>
        </w:tc>
        <w:tc>
          <w:tcPr>
            <w:tcW w:w="3188" w:type="dxa"/>
            <w:vAlign w:val="center"/>
          </w:tcPr>
          <w:p w:rsidR="008E3056" w:rsidRDefault="008F21B0" w:rsidP="00932810">
            <w:pPr>
              <w:rPr>
                <w:color w:val="C00000"/>
              </w:rPr>
            </w:pPr>
            <w:r>
              <w:rPr>
                <w:color w:val="C00000"/>
              </w:rPr>
              <w:t>Energy Consumption</w:t>
            </w:r>
          </w:p>
        </w:tc>
        <w:tc>
          <w:tcPr>
            <w:tcW w:w="4752" w:type="dxa"/>
            <w:vAlign w:val="center"/>
          </w:tcPr>
          <w:p w:rsidR="008E3056" w:rsidRPr="00123413" w:rsidRDefault="00123413" w:rsidP="00123413">
            <w:r>
              <w:t>“</w:t>
            </w:r>
            <w:r>
              <w:t>In this setting, the contribution of technical change for increasing the efficiency of energy-intensive devices is key to reducing the electricity consumption in the residential sector</w:t>
            </w:r>
            <w:r>
              <w:t>”(Barbieri, N., 2017)</w:t>
            </w:r>
            <w:r>
              <w:t xml:space="preserve">. </w:t>
            </w:r>
          </w:p>
        </w:tc>
      </w:tr>
      <w:tr w:rsidR="008E3056" w:rsidTr="00932810">
        <w:tc>
          <w:tcPr>
            <w:tcW w:w="1410" w:type="dxa"/>
            <w:vMerge/>
            <w:vAlign w:val="center"/>
          </w:tcPr>
          <w:p w:rsidR="008E3056" w:rsidRDefault="008E3056" w:rsidP="00932810">
            <w:pPr>
              <w:widowControl w:val="0"/>
              <w:pBdr>
                <w:top w:val="nil"/>
                <w:left w:val="nil"/>
                <w:bottom w:val="nil"/>
                <w:right w:val="nil"/>
                <w:between w:val="nil"/>
              </w:pBdr>
              <w:spacing w:line="276" w:lineRule="auto"/>
              <w:rPr>
                <w:color w:val="4472C4"/>
              </w:rPr>
            </w:pPr>
          </w:p>
        </w:tc>
        <w:tc>
          <w:tcPr>
            <w:tcW w:w="3188" w:type="dxa"/>
            <w:vAlign w:val="center"/>
          </w:tcPr>
          <w:p w:rsidR="008E3056" w:rsidRDefault="008F21B0" w:rsidP="00932810">
            <w:pPr>
              <w:rPr>
                <w:color w:val="C00000"/>
              </w:rPr>
            </w:pPr>
            <w:r>
              <w:rPr>
                <w:color w:val="C00000"/>
              </w:rPr>
              <w:t>Self-Organizing Maps</w:t>
            </w:r>
          </w:p>
        </w:tc>
        <w:tc>
          <w:tcPr>
            <w:tcW w:w="4752" w:type="dxa"/>
            <w:vAlign w:val="center"/>
          </w:tcPr>
          <w:p w:rsidR="008E3056" w:rsidRPr="008F21B0" w:rsidRDefault="008F21B0" w:rsidP="008F21B0">
            <w:r>
              <w:rPr>
                <w:color w:val="000000" w:themeColor="text1"/>
              </w:rPr>
              <w:t>“</w:t>
            </w:r>
            <w:r>
              <w:t>SOMs are based on unsupervised learning processes able to map every dimensional observation in a spatial grid</w:t>
            </w:r>
            <w:r>
              <w:t>”(Barbieri, N., 2017).</w:t>
            </w:r>
          </w:p>
        </w:tc>
      </w:tr>
      <w:tr w:rsidR="008E3056" w:rsidTr="00932810">
        <w:trPr>
          <w:trHeight w:val="820"/>
        </w:trPr>
        <w:tc>
          <w:tcPr>
            <w:tcW w:w="1410" w:type="dxa"/>
            <w:vAlign w:val="center"/>
          </w:tcPr>
          <w:p w:rsidR="008E3056" w:rsidRDefault="008E3056" w:rsidP="00932810">
            <w:pPr>
              <w:jc w:val="center"/>
            </w:pPr>
            <w:r>
              <w:t>Summary</w:t>
            </w:r>
          </w:p>
        </w:tc>
        <w:tc>
          <w:tcPr>
            <w:tcW w:w="7940" w:type="dxa"/>
            <w:gridSpan w:val="2"/>
            <w:vAlign w:val="center"/>
          </w:tcPr>
          <w:p w:rsidR="008E3056" w:rsidRDefault="00123413" w:rsidP="00932810">
            <w:pPr>
              <w:jc w:val="both"/>
              <w:rPr>
                <w:color w:val="4472C4"/>
              </w:rPr>
            </w:pPr>
            <w:r>
              <w:rPr>
                <w:color w:val="000000" w:themeColor="text1"/>
              </w:rPr>
              <w:t xml:space="preserve">This article deals with making a dishwasher, refrigerators, and washing machines more energy </w:t>
            </w:r>
            <w:r w:rsidR="008F21B0">
              <w:rPr>
                <w:color w:val="000000" w:themeColor="text1"/>
              </w:rPr>
              <w:t>efficient</w:t>
            </w:r>
            <w:r>
              <w:rPr>
                <w:color w:val="000000" w:themeColor="text1"/>
              </w:rPr>
              <w:t xml:space="preserve">. They speak on </w:t>
            </w:r>
            <w:r w:rsidR="008F21B0">
              <w:rPr>
                <w:color w:val="000000" w:themeColor="text1"/>
              </w:rPr>
              <w:t>methods of monitoring and measuring the energy usage.</w:t>
            </w:r>
          </w:p>
        </w:tc>
      </w:tr>
      <w:tr w:rsidR="008E3056" w:rsidTr="00932810">
        <w:trPr>
          <w:trHeight w:val="820"/>
        </w:trPr>
        <w:tc>
          <w:tcPr>
            <w:tcW w:w="1410" w:type="dxa"/>
            <w:vAlign w:val="center"/>
          </w:tcPr>
          <w:p w:rsidR="008E3056" w:rsidRDefault="008E3056" w:rsidP="00932810">
            <w:pPr>
              <w:jc w:val="center"/>
            </w:pPr>
            <w:r>
              <w:lastRenderedPageBreak/>
              <w:t>Analysis</w:t>
            </w:r>
          </w:p>
        </w:tc>
        <w:tc>
          <w:tcPr>
            <w:tcW w:w="7940" w:type="dxa"/>
            <w:gridSpan w:val="2"/>
            <w:vAlign w:val="center"/>
          </w:tcPr>
          <w:p w:rsidR="008E3056" w:rsidRDefault="008F21B0" w:rsidP="00932810">
            <w:pPr>
              <w:jc w:val="both"/>
            </w:pPr>
            <w:r>
              <w:rPr>
                <w:color w:val="000000" w:themeColor="text1"/>
              </w:rPr>
              <w:t>This article can be applied to our project as we are also dealing with a kitchen appliance. Making other devices energy efficient should also help with making out toaster energy efficient.</w:t>
            </w:r>
          </w:p>
        </w:tc>
      </w:tr>
    </w:tbl>
    <w:p w:rsidR="008E3056" w:rsidRDefault="008E3056"/>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3188"/>
        <w:gridCol w:w="4752"/>
      </w:tblGrid>
      <w:tr w:rsidR="008E3056" w:rsidTr="00932810">
        <w:tc>
          <w:tcPr>
            <w:tcW w:w="9350" w:type="dxa"/>
            <w:gridSpan w:val="3"/>
            <w:vAlign w:val="center"/>
          </w:tcPr>
          <w:p w:rsidR="008E3056" w:rsidRPr="00523327" w:rsidRDefault="00FA0BE1" w:rsidP="00932810">
            <w:proofErr w:type="spellStart"/>
            <w:r>
              <w:t>Lyudmirsky</w:t>
            </w:r>
            <w:proofErr w:type="spellEnd"/>
            <w:r>
              <w:t xml:space="preserve">, Y. G., &amp; </w:t>
            </w:r>
            <w:proofErr w:type="spellStart"/>
            <w:r>
              <w:t>Assaulenko</w:t>
            </w:r>
            <w:proofErr w:type="spellEnd"/>
            <w:r>
              <w:t xml:space="preserve">, S. S. (2018). Repairing the main shaft of dryer toast. </w:t>
            </w:r>
            <w:proofErr w:type="spellStart"/>
            <w:r w:rsidR="00523327">
              <w:rPr>
                <w:i/>
              </w:rPr>
              <w:t>Vestnik</w:t>
            </w:r>
            <w:proofErr w:type="spellEnd"/>
            <w:r w:rsidR="00523327">
              <w:rPr>
                <w:i/>
              </w:rPr>
              <w:t xml:space="preserve"> of Don State Technical </w:t>
            </w:r>
            <w:proofErr w:type="spellStart"/>
            <w:r w:rsidR="00523327">
              <w:rPr>
                <w:i/>
              </w:rPr>
              <w:t>Universty</w:t>
            </w:r>
            <w:proofErr w:type="spellEnd"/>
            <w:r w:rsidR="00523327">
              <w:t xml:space="preserve">, 18(3), 311-317. </w:t>
            </w:r>
            <w:proofErr w:type="spellStart"/>
            <w:r w:rsidR="00523327">
              <w:t>doi</w:t>
            </w:r>
            <w:proofErr w:type="spellEnd"/>
            <w:r w:rsidR="00523327">
              <w:t>: 10.23947/1992-5980-2018-18-3-311-317</w:t>
            </w:r>
          </w:p>
          <w:p w:rsidR="008E3056" w:rsidRDefault="008E3056" w:rsidP="00932810">
            <w:pPr>
              <w:rPr>
                <w:color w:val="4472C4"/>
              </w:rPr>
            </w:pPr>
          </w:p>
          <w:p w:rsidR="008E3056" w:rsidRDefault="008E3056" w:rsidP="00932810">
            <w:pPr>
              <w:rPr>
                <w:color w:val="4472C4"/>
              </w:rPr>
            </w:pPr>
          </w:p>
          <w:p w:rsidR="008E3056" w:rsidRDefault="008E3056" w:rsidP="00932810">
            <w:pPr>
              <w:rPr>
                <w:color w:val="4472C4"/>
              </w:rPr>
            </w:pPr>
          </w:p>
        </w:tc>
      </w:tr>
      <w:tr w:rsidR="008E3056" w:rsidTr="00932810">
        <w:tc>
          <w:tcPr>
            <w:tcW w:w="1410" w:type="dxa"/>
            <w:vMerge w:val="restart"/>
            <w:vAlign w:val="center"/>
          </w:tcPr>
          <w:p w:rsidR="008E3056" w:rsidRDefault="008E3056" w:rsidP="00932810">
            <w:pPr>
              <w:jc w:val="center"/>
            </w:pPr>
            <w:r>
              <w:t>Evaluation*</w:t>
            </w:r>
          </w:p>
          <w:p w:rsidR="008E3056" w:rsidRDefault="008E3056" w:rsidP="00932810">
            <w:pPr>
              <w:jc w:val="center"/>
              <w:rPr>
                <w:color w:val="4472C4"/>
              </w:rPr>
            </w:pPr>
            <w:r>
              <w:rPr>
                <w:color w:val="4472C4"/>
              </w:rPr>
              <w:t>Is the source reputable?</w:t>
            </w:r>
          </w:p>
          <w:p w:rsidR="008E3056" w:rsidRDefault="008E3056" w:rsidP="00932810">
            <w:pPr>
              <w:jc w:val="center"/>
            </w:pPr>
          </w:p>
        </w:tc>
        <w:tc>
          <w:tcPr>
            <w:tcW w:w="3188" w:type="dxa"/>
            <w:vAlign w:val="center"/>
          </w:tcPr>
          <w:p w:rsidR="008E3056" w:rsidRPr="009B237B" w:rsidRDefault="008E3056" w:rsidP="00932810">
            <w:pPr>
              <w:rPr>
                <w:color w:val="FF0000"/>
              </w:rPr>
            </w:pPr>
            <w:r w:rsidRPr="009B237B">
              <w:rPr>
                <w:color w:val="FF0000"/>
              </w:rPr>
              <w:t xml:space="preserve">Credibility: </w:t>
            </w:r>
          </w:p>
          <w:p w:rsidR="008E3056" w:rsidRDefault="008E3056" w:rsidP="00932810">
            <w:pPr>
              <w:rPr>
                <w:color w:val="C00000"/>
              </w:rPr>
            </w:pPr>
            <w:r w:rsidRPr="00D5005C">
              <w:t xml:space="preserve">[ </w:t>
            </w:r>
            <w:r w:rsidR="00523327">
              <w:t>√</w:t>
            </w:r>
            <w:r w:rsidRPr="00D5005C">
              <w:t>] High [ ] Medium [ ] Low</w:t>
            </w:r>
          </w:p>
        </w:tc>
        <w:tc>
          <w:tcPr>
            <w:tcW w:w="4752" w:type="dxa"/>
            <w:vAlign w:val="center"/>
          </w:tcPr>
          <w:p w:rsidR="008E3056" w:rsidRDefault="00523327" w:rsidP="00932810">
            <w:pPr>
              <w:jc w:val="both"/>
              <w:rPr>
                <w:color w:val="4472C4"/>
              </w:rPr>
            </w:pPr>
            <w:r>
              <w:rPr>
                <w:color w:val="000000" w:themeColor="text1"/>
              </w:rPr>
              <w:t>The article was from a peer reviewed journal. The information is still current as the article was published online</w:t>
            </w:r>
            <w:r>
              <w:rPr>
                <w:color w:val="000000" w:themeColor="text1"/>
              </w:rPr>
              <w:t xml:space="preserve"> in 2018.</w:t>
            </w:r>
          </w:p>
        </w:tc>
      </w:tr>
      <w:tr w:rsidR="008E3056" w:rsidTr="00932810">
        <w:tc>
          <w:tcPr>
            <w:tcW w:w="1410" w:type="dxa"/>
            <w:vMerge/>
            <w:vAlign w:val="center"/>
          </w:tcPr>
          <w:p w:rsidR="008E3056" w:rsidRDefault="008E3056" w:rsidP="00932810">
            <w:pPr>
              <w:widowControl w:val="0"/>
              <w:pBdr>
                <w:top w:val="nil"/>
                <w:left w:val="nil"/>
                <w:bottom w:val="nil"/>
                <w:right w:val="nil"/>
                <w:between w:val="nil"/>
              </w:pBdr>
              <w:spacing w:line="276" w:lineRule="auto"/>
              <w:rPr>
                <w:color w:val="4472C4"/>
              </w:rPr>
            </w:pPr>
          </w:p>
        </w:tc>
        <w:tc>
          <w:tcPr>
            <w:tcW w:w="3188" w:type="dxa"/>
            <w:vAlign w:val="center"/>
          </w:tcPr>
          <w:p w:rsidR="008E3056" w:rsidRPr="009B237B" w:rsidRDefault="008E3056" w:rsidP="00932810">
            <w:pPr>
              <w:rPr>
                <w:color w:val="FF0000"/>
              </w:rPr>
            </w:pPr>
            <w:r w:rsidRPr="009B237B">
              <w:rPr>
                <w:color w:val="FF0000"/>
              </w:rPr>
              <w:t>Relevance:</w:t>
            </w:r>
          </w:p>
          <w:p w:rsidR="008E3056" w:rsidRDefault="008E3056" w:rsidP="00932810">
            <w:pPr>
              <w:rPr>
                <w:color w:val="C00000"/>
              </w:rPr>
            </w:pPr>
            <w:r>
              <w:rPr>
                <w:color w:val="000000"/>
              </w:rPr>
              <w:t xml:space="preserve">[ ] High [ </w:t>
            </w:r>
            <w:r w:rsidR="00523327">
              <w:rPr>
                <w:color w:val="000000"/>
              </w:rPr>
              <w:t>√</w:t>
            </w:r>
            <w:r>
              <w:rPr>
                <w:color w:val="000000"/>
              </w:rPr>
              <w:t>] Medium [ ] Low</w:t>
            </w:r>
          </w:p>
        </w:tc>
        <w:tc>
          <w:tcPr>
            <w:tcW w:w="4752" w:type="dxa"/>
            <w:vAlign w:val="center"/>
          </w:tcPr>
          <w:p w:rsidR="008E3056" w:rsidRDefault="00523327" w:rsidP="00932810">
            <w:pPr>
              <w:jc w:val="both"/>
              <w:rPr>
                <w:color w:val="4472C4"/>
              </w:rPr>
            </w:pPr>
            <w:r>
              <w:rPr>
                <w:color w:val="000000" w:themeColor="text1"/>
              </w:rPr>
              <w:t>It is medium relevance as they used a lot of references for the article. The earliest reference comes from the 19</w:t>
            </w:r>
            <w:r>
              <w:rPr>
                <w:color w:val="000000" w:themeColor="text1"/>
              </w:rPr>
              <w:t>7</w:t>
            </w:r>
            <w:r>
              <w:rPr>
                <w:color w:val="000000" w:themeColor="text1"/>
              </w:rPr>
              <w:t>0s.</w:t>
            </w:r>
            <w:r>
              <w:rPr>
                <w:color w:val="000000" w:themeColor="text1"/>
              </w:rPr>
              <w:t xml:space="preserve"> It deals somewhat with my project.</w:t>
            </w:r>
          </w:p>
        </w:tc>
      </w:tr>
      <w:tr w:rsidR="008E3056" w:rsidTr="00932810">
        <w:tc>
          <w:tcPr>
            <w:tcW w:w="1410" w:type="dxa"/>
            <w:vMerge/>
            <w:vAlign w:val="center"/>
          </w:tcPr>
          <w:p w:rsidR="008E3056" w:rsidRDefault="008E3056" w:rsidP="00932810">
            <w:pPr>
              <w:widowControl w:val="0"/>
              <w:pBdr>
                <w:top w:val="nil"/>
                <w:left w:val="nil"/>
                <w:bottom w:val="nil"/>
                <w:right w:val="nil"/>
                <w:between w:val="nil"/>
              </w:pBdr>
              <w:spacing w:line="276" w:lineRule="auto"/>
              <w:rPr>
                <w:color w:val="4472C4"/>
              </w:rPr>
            </w:pPr>
          </w:p>
        </w:tc>
        <w:tc>
          <w:tcPr>
            <w:tcW w:w="3188" w:type="dxa"/>
            <w:vAlign w:val="center"/>
          </w:tcPr>
          <w:p w:rsidR="008E3056" w:rsidRPr="009B237B" w:rsidRDefault="008E3056" w:rsidP="00932810">
            <w:pPr>
              <w:rPr>
                <w:color w:val="FF0000"/>
              </w:rPr>
            </w:pPr>
            <w:r w:rsidRPr="009B237B">
              <w:rPr>
                <w:color w:val="FF0000"/>
              </w:rPr>
              <w:t>Authority:</w:t>
            </w:r>
          </w:p>
          <w:p w:rsidR="008E3056" w:rsidRDefault="008E3056" w:rsidP="00932810">
            <w:r>
              <w:t>[</w:t>
            </w:r>
            <w:r w:rsidR="00D309C9">
              <w:t xml:space="preserve"> </w:t>
            </w:r>
            <w:r>
              <w:t xml:space="preserve">] High [ </w:t>
            </w:r>
            <w:r w:rsidR="00D309C9">
              <w:t>√</w:t>
            </w:r>
            <w:r>
              <w:t>] Medium [ ] Low</w:t>
            </w:r>
          </w:p>
        </w:tc>
        <w:tc>
          <w:tcPr>
            <w:tcW w:w="4752" w:type="dxa"/>
            <w:vAlign w:val="center"/>
          </w:tcPr>
          <w:p w:rsidR="008E3056" w:rsidRDefault="00D309C9" w:rsidP="00932810">
            <w:pPr>
              <w:jc w:val="both"/>
              <w:rPr>
                <w:color w:val="4472C4"/>
              </w:rPr>
            </w:pPr>
            <w:r>
              <w:rPr>
                <w:color w:val="000000" w:themeColor="text1"/>
              </w:rPr>
              <w:t>Both of the authors are affiliated with Don State Technical University.</w:t>
            </w:r>
            <w:r w:rsidR="00523327">
              <w:rPr>
                <w:color w:val="4472C4"/>
              </w:rPr>
              <w:t xml:space="preserve"> </w:t>
            </w:r>
            <w:r>
              <w:rPr>
                <w:color w:val="000000" w:themeColor="text1"/>
              </w:rPr>
              <w:t xml:space="preserve">The URL does not contain a </w:t>
            </w:r>
            <w:r>
              <w:rPr>
                <w:color w:val="000000" w:themeColor="text1"/>
              </w:rPr>
              <w:t xml:space="preserve"> </w:t>
            </w:r>
            <w:r>
              <w:rPr>
                <w:color w:val="000000" w:themeColor="text1"/>
              </w:rPr>
              <w:t>~.</w:t>
            </w:r>
          </w:p>
        </w:tc>
      </w:tr>
      <w:tr w:rsidR="008E3056" w:rsidTr="00932810">
        <w:tc>
          <w:tcPr>
            <w:tcW w:w="1410" w:type="dxa"/>
            <w:vMerge/>
            <w:vAlign w:val="center"/>
          </w:tcPr>
          <w:p w:rsidR="008E3056" w:rsidRDefault="008E3056" w:rsidP="00932810">
            <w:pPr>
              <w:widowControl w:val="0"/>
              <w:pBdr>
                <w:top w:val="nil"/>
                <w:left w:val="nil"/>
                <w:bottom w:val="nil"/>
                <w:right w:val="nil"/>
                <w:between w:val="nil"/>
              </w:pBdr>
              <w:spacing w:line="276" w:lineRule="auto"/>
              <w:rPr>
                <w:color w:val="4472C4"/>
              </w:rPr>
            </w:pPr>
          </w:p>
        </w:tc>
        <w:tc>
          <w:tcPr>
            <w:tcW w:w="3188" w:type="dxa"/>
            <w:vAlign w:val="center"/>
          </w:tcPr>
          <w:p w:rsidR="008E3056" w:rsidRPr="009B237B" w:rsidRDefault="008E3056" w:rsidP="00932810">
            <w:pPr>
              <w:rPr>
                <w:color w:val="FF0000"/>
              </w:rPr>
            </w:pPr>
            <w:r w:rsidRPr="009B237B">
              <w:rPr>
                <w:color w:val="FF0000"/>
              </w:rPr>
              <w:t>Purpose:</w:t>
            </w:r>
          </w:p>
          <w:p w:rsidR="008E3056" w:rsidRDefault="008E3056" w:rsidP="00932810">
            <w:pPr>
              <w:rPr>
                <w:color w:val="C00000"/>
              </w:rPr>
            </w:pPr>
            <w:r>
              <w:rPr>
                <w:color w:val="000000"/>
              </w:rPr>
              <w:t>[</w:t>
            </w:r>
            <w:r w:rsidR="008F21B0">
              <w:rPr>
                <w:color w:val="000000"/>
              </w:rPr>
              <w:t>√</w:t>
            </w:r>
            <w:r>
              <w:rPr>
                <w:color w:val="000000"/>
              </w:rPr>
              <w:t xml:space="preserve"> ] High [ ] Medium [ ] Low</w:t>
            </w:r>
          </w:p>
        </w:tc>
        <w:tc>
          <w:tcPr>
            <w:tcW w:w="4752" w:type="dxa"/>
            <w:vAlign w:val="center"/>
          </w:tcPr>
          <w:p w:rsidR="008E3056" w:rsidRDefault="008F21B0" w:rsidP="00932810">
            <w:pPr>
              <w:jc w:val="both"/>
              <w:rPr>
                <w:color w:val="4472C4"/>
              </w:rPr>
            </w:pPr>
            <w:r>
              <w:rPr>
                <w:color w:val="000000" w:themeColor="text1"/>
              </w:rPr>
              <w:t>The authors are not biased in their report. There are no direct links on this page.</w:t>
            </w:r>
          </w:p>
        </w:tc>
      </w:tr>
      <w:tr w:rsidR="008E3056" w:rsidTr="00932810">
        <w:tc>
          <w:tcPr>
            <w:tcW w:w="1410" w:type="dxa"/>
            <w:vMerge w:val="restart"/>
            <w:vAlign w:val="center"/>
          </w:tcPr>
          <w:p w:rsidR="008E3056" w:rsidRDefault="008E3056" w:rsidP="00932810">
            <w:pPr>
              <w:jc w:val="center"/>
            </w:pPr>
            <w:r>
              <w:t>Evidence</w:t>
            </w:r>
          </w:p>
          <w:p w:rsidR="008E3056" w:rsidRDefault="008E3056" w:rsidP="00932810">
            <w:pPr>
              <w:jc w:val="center"/>
              <w:rPr>
                <w:color w:val="4472C4"/>
              </w:rPr>
            </w:pPr>
            <w:r>
              <w:rPr>
                <w:color w:val="4472C4"/>
              </w:rPr>
              <w:t>What information, facts, figures etc., may be helpful for my project?</w:t>
            </w:r>
          </w:p>
        </w:tc>
        <w:tc>
          <w:tcPr>
            <w:tcW w:w="3188" w:type="dxa"/>
            <w:vAlign w:val="center"/>
          </w:tcPr>
          <w:p w:rsidR="008E3056" w:rsidRDefault="008F21B0" w:rsidP="00932810">
            <w:pPr>
              <w:rPr>
                <w:color w:val="C00000"/>
              </w:rPr>
            </w:pPr>
            <w:r>
              <w:rPr>
                <w:color w:val="C00000"/>
              </w:rPr>
              <w:t>Issues</w:t>
            </w:r>
          </w:p>
        </w:tc>
        <w:tc>
          <w:tcPr>
            <w:tcW w:w="4752" w:type="dxa"/>
            <w:vAlign w:val="center"/>
          </w:tcPr>
          <w:p w:rsidR="008E3056" w:rsidRPr="008F21B0" w:rsidRDefault="008F21B0" w:rsidP="008F21B0">
            <w:r>
              <w:rPr>
                <w:color w:val="000000" w:themeColor="text1"/>
              </w:rPr>
              <w:t>“</w:t>
            </w:r>
            <w:r>
              <w:t>Failure of machines is often due to the negative impact of structural, technological or operational factors</w:t>
            </w:r>
            <w:r>
              <w:t>”(</w:t>
            </w:r>
            <w:proofErr w:type="spellStart"/>
            <w:r>
              <w:t>Lyudmirsky</w:t>
            </w:r>
            <w:proofErr w:type="spellEnd"/>
            <w:r>
              <w:t>, Y. G., 2018)</w:t>
            </w:r>
            <w:r>
              <w:t>.</w:t>
            </w:r>
            <w:r w:rsidR="008E3056">
              <w:rPr>
                <w:color w:val="4472C4"/>
              </w:rPr>
              <w:t xml:space="preserve"> </w:t>
            </w:r>
          </w:p>
        </w:tc>
      </w:tr>
      <w:tr w:rsidR="008E3056" w:rsidTr="00932810">
        <w:tc>
          <w:tcPr>
            <w:tcW w:w="1410" w:type="dxa"/>
            <w:vMerge/>
            <w:vAlign w:val="center"/>
          </w:tcPr>
          <w:p w:rsidR="008E3056" w:rsidRDefault="008E3056" w:rsidP="00932810">
            <w:pPr>
              <w:widowControl w:val="0"/>
              <w:pBdr>
                <w:top w:val="nil"/>
                <w:left w:val="nil"/>
                <w:bottom w:val="nil"/>
                <w:right w:val="nil"/>
                <w:between w:val="nil"/>
              </w:pBdr>
              <w:spacing w:line="276" w:lineRule="auto"/>
              <w:rPr>
                <w:color w:val="4472C4"/>
              </w:rPr>
            </w:pPr>
          </w:p>
        </w:tc>
        <w:tc>
          <w:tcPr>
            <w:tcW w:w="3188" w:type="dxa"/>
            <w:vAlign w:val="center"/>
          </w:tcPr>
          <w:p w:rsidR="008E3056" w:rsidRDefault="008F21B0" w:rsidP="00932810">
            <w:pPr>
              <w:rPr>
                <w:color w:val="C00000"/>
              </w:rPr>
            </w:pPr>
            <w:r>
              <w:rPr>
                <w:color w:val="C00000"/>
              </w:rPr>
              <w:t>Constructive Method</w:t>
            </w:r>
          </w:p>
        </w:tc>
        <w:tc>
          <w:tcPr>
            <w:tcW w:w="4752" w:type="dxa"/>
            <w:vAlign w:val="center"/>
          </w:tcPr>
          <w:p w:rsidR="008F21B0" w:rsidRDefault="008F21B0" w:rsidP="008F21B0">
            <w:r>
              <w:rPr>
                <w:color w:val="000000" w:themeColor="text1"/>
              </w:rPr>
              <w:t>“</w:t>
            </w:r>
            <w:r>
              <w:t>The constructive method involves the installation of additional parts that compensates for the lack of strength, and provides a decrease in stress concentration in the most loaded areas”(</w:t>
            </w:r>
            <w:proofErr w:type="spellStart"/>
            <w:r>
              <w:t>Lyudmirsky</w:t>
            </w:r>
            <w:proofErr w:type="spellEnd"/>
            <w:r>
              <w:t>, Y. G., 2018).</w:t>
            </w:r>
          </w:p>
          <w:p w:rsidR="008E3056" w:rsidRDefault="008F21B0" w:rsidP="00932810">
            <w:pPr>
              <w:jc w:val="both"/>
              <w:rPr>
                <w:color w:val="4472C4"/>
              </w:rPr>
            </w:pPr>
            <w:r>
              <w:rPr>
                <w:color w:val="4472C4"/>
              </w:rPr>
              <w:t xml:space="preserve"> </w:t>
            </w:r>
          </w:p>
        </w:tc>
      </w:tr>
      <w:tr w:rsidR="008E3056" w:rsidTr="00932810">
        <w:trPr>
          <w:trHeight w:val="820"/>
        </w:trPr>
        <w:tc>
          <w:tcPr>
            <w:tcW w:w="1410" w:type="dxa"/>
            <w:vAlign w:val="center"/>
          </w:tcPr>
          <w:p w:rsidR="008E3056" w:rsidRDefault="008E3056" w:rsidP="00932810">
            <w:pPr>
              <w:jc w:val="center"/>
            </w:pPr>
            <w:r>
              <w:t>Summary</w:t>
            </w:r>
          </w:p>
        </w:tc>
        <w:tc>
          <w:tcPr>
            <w:tcW w:w="7940" w:type="dxa"/>
            <w:gridSpan w:val="2"/>
            <w:vAlign w:val="center"/>
          </w:tcPr>
          <w:p w:rsidR="008E3056" w:rsidRDefault="008F21B0" w:rsidP="00932810">
            <w:pPr>
              <w:jc w:val="both"/>
              <w:rPr>
                <w:color w:val="4472C4"/>
              </w:rPr>
            </w:pPr>
            <w:r>
              <w:rPr>
                <w:color w:val="000000" w:themeColor="text1"/>
              </w:rPr>
              <w:t xml:space="preserve">The article deals with </w:t>
            </w:r>
            <w:r w:rsidR="004D5DC9">
              <w:rPr>
                <w:color w:val="000000" w:themeColor="text1"/>
              </w:rPr>
              <w:t xml:space="preserve">fixing the main shaft of a toaster. It goes to explain the procedures to accomplish this. </w:t>
            </w:r>
            <w:r>
              <w:rPr>
                <w:color w:val="4472C4"/>
              </w:rPr>
              <w:t xml:space="preserve"> </w:t>
            </w:r>
          </w:p>
        </w:tc>
      </w:tr>
      <w:tr w:rsidR="008E3056" w:rsidTr="00932810">
        <w:trPr>
          <w:trHeight w:val="820"/>
        </w:trPr>
        <w:tc>
          <w:tcPr>
            <w:tcW w:w="1410" w:type="dxa"/>
            <w:vAlign w:val="center"/>
          </w:tcPr>
          <w:p w:rsidR="008E3056" w:rsidRDefault="008E3056" w:rsidP="00932810">
            <w:pPr>
              <w:jc w:val="center"/>
            </w:pPr>
            <w:r>
              <w:t>Analysis</w:t>
            </w:r>
          </w:p>
        </w:tc>
        <w:tc>
          <w:tcPr>
            <w:tcW w:w="7940" w:type="dxa"/>
            <w:gridSpan w:val="2"/>
            <w:vAlign w:val="center"/>
          </w:tcPr>
          <w:p w:rsidR="008E3056" w:rsidRDefault="004D5DC9" w:rsidP="00932810">
            <w:pPr>
              <w:jc w:val="both"/>
            </w:pPr>
            <w:r>
              <w:rPr>
                <w:color w:val="000000" w:themeColor="text1"/>
              </w:rPr>
              <w:t>It can be resourceful to our project as it is possible that to make sure nothing breaks, we know of past mistakes. Knowing those mistakes, we can then work upon them so they do not occur again.</w:t>
            </w:r>
            <w:r>
              <w:rPr>
                <w:color w:val="4472C4"/>
              </w:rPr>
              <w:t xml:space="preserve"> </w:t>
            </w:r>
            <w:bookmarkStart w:id="1" w:name="_GoBack"/>
            <w:bookmarkEnd w:id="1"/>
          </w:p>
        </w:tc>
      </w:tr>
    </w:tbl>
    <w:p w:rsidR="008E3056" w:rsidRDefault="008E3056"/>
    <w:sectPr w:rsidR="008E3056" w:rsidSect="007F4D42">
      <w:headerReference w:type="default" r:id="rId6"/>
      <w:headerReference w:type="first" r:id="rId7"/>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FBE" w:rsidRDefault="00811FBE" w:rsidP="00F16CE8">
      <w:r>
        <w:separator/>
      </w:r>
    </w:p>
  </w:endnote>
  <w:endnote w:type="continuationSeparator" w:id="0">
    <w:p w:rsidR="00811FBE" w:rsidRDefault="00811FBE" w:rsidP="00F16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FBE" w:rsidRDefault="00811FBE" w:rsidP="00F16CE8">
      <w:r>
        <w:separator/>
      </w:r>
    </w:p>
  </w:footnote>
  <w:footnote w:type="continuationSeparator" w:id="0">
    <w:p w:rsidR="00811FBE" w:rsidRDefault="00811FBE" w:rsidP="00F16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CE8" w:rsidRDefault="00F16CE8">
    <w:pPr>
      <w:pStyle w:val="Header"/>
    </w:pPr>
    <w:r>
      <w:tab/>
    </w:r>
    <w:r>
      <w:tab/>
    </w:r>
  </w:p>
  <w:p w:rsidR="00F16CE8" w:rsidRDefault="00F16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4EB" w:rsidRDefault="00B744EB">
    <w:pPr>
      <w:pStyle w:val="Header"/>
    </w:pPr>
    <w:r>
      <w:tab/>
    </w:r>
    <w:r>
      <w:tab/>
      <w:t>Last Updated: (Change date with every editing)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BC"/>
    <w:rsid w:val="0001449D"/>
    <w:rsid w:val="00024049"/>
    <w:rsid w:val="000555FA"/>
    <w:rsid w:val="00123413"/>
    <w:rsid w:val="001253E5"/>
    <w:rsid w:val="00157AC1"/>
    <w:rsid w:val="00166E11"/>
    <w:rsid w:val="00180F37"/>
    <w:rsid w:val="001C2318"/>
    <w:rsid w:val="00241DBC"/>
    <w:rsid w:val="002A706D"/>
    <w:rsid w:val="00393B84"/>
    <w:rsid w:val="004D5DC9"/>
    <w:rsid w:val="00523327"/>
    <w:rsid w:val="005E3702"/>
    <w:rsid w:val="00674A2D"/>
    <w:rsid w:val="00765939"/>
    <w:rsid w:val="007F4D42"/>
    <w:rsid w:val="00811FBE"/>
    <w:rsid w:val="00874D1D"/>
    <w:rsid w:val="008965C9"/>
    <w:rsid w:val="008D2085"/>
    <w:rsid w:val="008D2F13"/>
    <w:rsid w:val="008E3056"/>
    <w:rsid w:val="008F21B0"/>
    <w:rsid w:val="00910B18"/>
    <w:rsid w:val="009B237B"/>
    <w:rsid w:val="00A1162F"/>
    <w:rsid w:val="00B744EB"/>
    <w:rsid w:val="00C4240E"/>
    <w:rsid w:val="00CF354F"/>
    <w:rsid w:val="00D309C9"/>
    <w:rsid w:val="00D5005C"/>
    <w:rsid w:val="00D67BB7"/>
    <w:rsid w:val="00E43D68"/>
    <w:rsid w:val="00F16CE8"/>
    <w:rsid w:val="00F577DF"/>
    <w:rsid w:val="00FA0BE1"/>
    <w:rsid w:val="00FC46C8"/>
    <w:rsid w:val="00FE1E30"/>
    <w:rsid w:val="00FE2B84"/>
    <w:rsid w:val="04ABD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A2B5"/>
  <w15:docId w15:val="{3DE3550B-EFE0-D947-A99A-CDB5D7D5B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1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rsid w:val="00024049"/>
    <w:pPr>
      <w:keepNext/>
      <w:keepLines/>
      <w:spacing w:before="480" w:after="120" w:line="259" w:lineRule="auto"/>
      <w:outlineLvl w:val="0"/>
    </w:pPr>
    <w:rPr>
      <w:rFonts w:ascii="Calibri" w:eastAsia="Calibri" w:hAnsi="Calibri" w:cs="Calibri"/>
      <w:b/>
      <w:sz w:val="48"/>
      <w:szCs w:val="48"/>
    </w:rPr>
  </w:style>
  <w:style w:type="paragraph" w:styleId="Heading2">
    <w:name w:val="heading 2"/>
    <w:basedOn w:val="Normal"/>
    <w:next w:val="Normal"/>
    <w:rsid w:val="00024049"/>
    <w:pPr>
      <w:keepNext/>
      <w:keepLines/>
      <w:spacing w:before="360" w:after="80" w:line="259" w:lineRule="auto"/>
      <w:outlineLvl w:val="1"/>
    </w:pPr>
    <w:rPr>
      <w:rFonts w:ascii="Calibri" w:eastAsia="Calibri" w:hAnsi="Calibri" w:cs="Calibri"/>
      <w:b/>
      <w:sz w:val="36"/>
      <w:szCs w:val="36"/>
    </w:rPr>
  </w:style>
  <w:style w:type="paragraph" w:styleId="Heading3">
    <w:name w:val="heading 3"/>
    <w:basedOn w:val="Normal"/>
    <w:next w:val="Normal"/>
    <w:rsid w:val="00024049"/>
    <w:pPr>
      <w:keepNext/>
      <w:keepLines/>
      <w:spacing w:before="280" w:after="80" w:line="259" w:lineRule="auto"/>
      <w:outlineLvl w:val="2"/>
    </w:pPr>
    <w:rPr>
      <w:rFonts w:ascii="Calibri" w:eastAsia="Calibri" w:hAnsi="Calibri" w:cs="Calibri"/>
      <w:b/>
      <w:sz w:val="28"/>
      <w:szCs w:val="28"/>
    </w:rPr>
  </w:style>
  <w:style w:type="paragraph" w:styleId="Heading4">
    <w:name w:val="heading 4"/>
    <w:basedOn w:val="Normal"/>
    <w:next w:val="Normal"/>
    <w:rsid w:val="00024049"/>
    <w:pPr>
      <w:keepNext/>
      <w:keepLines/>
      <w:spacing w:before="240" w:after="40" w:line="259" w:lineRule="auto"/>
      <w:outlineLvl w:val="3"/>
    </w:pPr>
    <w:rPr>
      <w:rFonts w:ascii="Calibri" w:eastAsia="Calibri" w:hAnsi="Calibri" w:cs="Calibri"/>
      <w:b/>
    </w:rPr>
  </w:style>
  <w:style w:type="paragraph" w:styleId="Heading5">
    <w:name w:val="heading 5"/>
    <w:basedOn w:val="Normal"/>
    <w:next w:val="Normal"/>
    <w:rsid w:val="00024049"/>
    <w:pPr>
      <w:keepNext/>
      <w:keepLines/>
      <w:spacing w:before="220" w:after="40" w:line="259" w:lineRule="auto"/>
      <w:outlineLvl w:val="4"/>
    </w:pPr>
    <w:rPr>
      <w:rFonts w:ascii="Calibri" w:eastAsia="Calibri" w:hAnsi="Calibri" w:cs="Calibri"/>
      <w:b/>
      <w:sz w:val="22"/>
      <w:szCs w:val="22"/>
    </w:rPr>
  </w:style>
  <w:style w:type="paragraph" w:styleId="Heading6">
    <w:name w:val="heading 6"/>
    <w:basedOn w:val="Normal"/>
    <w:next w:val="Normal"/>
    <w:rsid w:val="00024049"/>
    <w:pPr>
      <w:keepNext/>
      <w:keepLines/>
      <w:spacing w:before="200" w:after="40" w:line="259"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049"/>
    <w:pPr>
      <w:keepNext/>
      <w:keepLines/>
      <w:spacing w:before="480" w:after="120" w:line="259" w:lineRule="auto"/>
    </w:pPr>
    <w:rPr>
      <w:rFonts w:ascii="Calibri" w:eastAsia="Calibri" w:hAnsi="Calibri" w:cs="Calibri"/>
      <w:b/>
      <w:sz w:val="72"/>
      <w:szCs w:val="72"/>
    </w:rPr>
  </w:style>
  <w:style w:type="paragraph" w:styleId="Subtitle">
    <w:name w:val="Subtitle"/>
    <w:basedOn w:val="Normal"/>
    <w:next w:val="Normal"/>
    <w:rsid w:val="00024049"/>
    <w:pPr>
      <w:keepNext/>
      <w:keepLines/>
      <w:spacing w:before="360" w:after="80" w:line="259" w:lineRule="auto"/>
    </w:pPr>
    <w:rPr>
      <w:rFonts w:ascii="Georgia" w:eastAsia="Georgia" w:hAnsi="Georgia" w:cs="Georgia"/>
      <w:i/>
      <w:color w:val="666666"/>
      <w:sz w:val="48"/>
      <w:szCs w:val="48"/>
    </w:rPr>
  </w:style>
  <w:style w:type="table" w:customStyle="1" w:styleId="a">
    <w:basedOn w:val="TableNormal"/>
    <w:rsid w:val="00024049"/>
    <w:pPr>
      <w:spacing w:after="0" w:line="240" w:lineRule="auto"/>
    </w:pPr>
    <w:tblPr>
      <w:tblStyleRowBandSize w:val="1"/>
      <w:tblStyleColBandSize w:val="1"/>
    </w:tblPr>
  </w:style>
  <w:style w:type="paragraph" w:styleId="Header">
    <w:name w:val="header"/>
    <w:basedOn w:val="Normal"/>
    <w:link w:val="HeaderChar"/>
    <w:uiPriority w:val="99"/>
    <w:unhideWhenUsed/>
    <w:rsid w:val="00F16CE8"/>
    <w:pPr>
      <w:tabs>
        <w:tab w:val="center" w:pos="4680"/>
        <w:tab w:val="right" w:pos="9360"/>
      </w:tabs>
    </w:pPr>
    <w:rPr>
      <w:rFonts w:ascii="Calibri" w:eastAsia="Calibri" w:hAnsi="Calibri" w:cs="Calibri"/>
      <w:sz w:val="22"/>
      <w:szCs w:val="22"/>
    </w:rPr>
  </w:style>
  <w:style w:type="character" w:customStyle="1" w:styleId="HeaderChar">
    <w:name w:val="Header Char"/>
    <w:basedOn w:val="DefaultParagraphFont"/>
    <w:link w:val="Header"/>
    <w:uiPriority w:val="99"/>
    <w:rsid w:val="00F16CE8"/>
  </w:style>
  <w:style w:type="paragraph" w:styleId="Footer">
    <w:name w:val="footer"/>
    <w:basedOn w:val="Normal"/>
    <w:link w:val="FooterChar"/>
    <w:uiPriority w:val="99"/>
    <w:unhideWhenUsed/>
    <w:rsid w:val="00F16CE8"/>
    <w:pPr>
      <w:tabs>
        <w:tab w:val="center" w:pos="4680"/>
        <w:tab w:val="right" w:pos="9360"/>
      </w:tabs>
    </w:pPr>
    <w:rPr>
      <w:rFonts w:ascii="Calibri" w:eastAsia="Calibri" w:hAnsi="Calibri" w:cs="Calibri"/>
      <w:sz w:val="22"/>
      <w:szCs w:val="22"/>
    </w:rPr>
  </w:style>
  <w:style w:type="character" w:customStyle="1" w:styleId="FooterChar">
    <w:name w:val="Footer Char"/>
    <w:basedOn w:val="DefaultParagraphFont"/>
    <w:link w:val="Footer"/>
    <w:uiPriority w:val="99"/>
    <w:rsid w:val="00F16CE8"/>
  </w:style>
  <w:style w:type="character" w:styleId="PlaceholderText">
    <w:name w:val="Placeholder Text"/>
    <w:basedOn w:val="DefaultParagraphFont"/>
    <w:uiPriority w:val="99"/>
    <w:semiHidden/>
    <w:rsid w:val="008D2F13"/>
    <w:rPr>
      <w:color w:val="808080"/>
    </w:rPr>
  </w:style>
  <w:style w:type="character" w:styleId="Emphasis">
    <w:name w:val="Emphasis"/>
    <w:basedOn w:val="DefaultParagraphFont"/>
    <w:uiPriority w:val="20"/>
    <w:qFormat/>
    <w:rsid w:val="001253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218117">
      <w:bodyDiv w:val="1"/>
      <w:marLeft w:val="0"/>
      <w:marRight w:val="0"/>
      <w:marTop w:val="0"/>
      <w:marBottom w:val="0"/>
      <w:divBdr>
        <w:top w:val="none" w:sz="0" w:space="0" w:color="auto"/>
        <w:left w:val="none" w:sz="0" w:space="0" w:color="auto"/>
        <w:bottom w:val="none" w:sz="0" w:space="0" w:color="auto"/>
        <w:right w:val="none" w:sz="0" w:space="0" w:color="auto"/>
      </w:divBdr>
    </w:div>
    <w:div w:id="877013414">
      <w:bodyDiv w:val="1"/>
      <w:marLeft w:val="0"/>
      <w:marRight w:val="0"/>
      <w:marTop w:val="0"/>
      <w:marBottom w:val="0"/>
      <w:divBdr>
        <w:top w:val="none" w:sz="0" w:space="0" w:color="auto"/>
        <w:left w:val="none" w:sz="0" w:space="0" w:color="auto"/>
        <w:bottom w:val="none" w:sz="0" w:space="0" w:color="auto"/>
        <w:right w:val="none" w:sz="0" w:space="0" w:color="auto"/>
      </w:divBdr>
    </w:div>
    <w:div w:id="961303480">
      <w:bodyDiv w:val="1"/>
      <w:marLeft w:val="0"/>
      <w:marRight w:val="0"/>
      <w:marTop w:val="0"/>
      <w:marBottom w:val="0"/>
      <w:divBdr>
        <w:top w:val="none" w:sz="0" w:space="0" w:color="auto"/>
        <w:left w:val="none" w:sz="0" w:space="0" w:color="auto"/>
        <w:bottom w:val="none" w:sz="0" w:space="0" w:color="auto"/>
        <w:right w:val="none" w:sz="0" w:space="0" w:color="auto"/>
      </w:divBdr>
    </w:div>
    <w:div w:id="963854201">
      <w:bodyDiv w:val="1"/>
      <w:marLeft w:val="0"/>
      <w:marRight w:val="0"/>
      <w:marTop w:val="0"/>
      <w:marBottom w:val="0"/>
      <w:divBdr>
        <w:top w:val="none" w:sz="0" w:space="0" w:color="auto"/>
        <w:left w:val="none" w:sz="0" w:space="0" w:color="auto"/>
        <w:bottom w:val="none" w:sz="0" w:space="0" w:color="auto"/>
        <w:right w:val="none" w:sz="0" w:space="0" w:color="auto"/>
      </w:divBdr>
    </w:div>
    <w:div w:id="1048728368">
      <w:bodyDiv w:val="1"/>
      <w:marLeft w:val="0"/>
      <w:marRight w:val="0"/>
      <w:marTop w:val="0"/>
      <w:marBottom w:val="0"/>
      <w:divBdr>
        <w:top w:val="none" w:sz="0" w:space="0" w:color="auto"/>
        <w:left w:val="none" w:sz="0" w:space="0" w:color="auto"/>
        <w:bottom w:val="none" w:sz="0" w:space="0" w:color="auto"/>
        <w:right w:val="none" w:sz="0" w:space="0" w:color="auto"/>
      </w:divBdr>
    </w:div>
    <w:div w:id="1086457096">
      <w:bodyDiv w:val="1"/>
      <w:marLeft w:val="0"/>
      <w:marRight w:val="0"/>
      <w:marTop w:val="0"/>
      <w:marBottom w:val="0"/>
      <w:divBdr>
        <w:top w:val="none" w:sz="0" w:space="0" w:color="auto"/>
        <w:left w:val="none" w:sz="0" w:space="0" w:color="auto"/>
        <w:bottom w:val="none" w:sz="0" w:space="0" w:color="auto"/>
        <w:right w:val="none" w:sz="0" w:space="0" w:color="auto"/>
      </w:divBdr>
    </w:div>
    <w:div w:id="1147698793">
      <w:bodyDiv w:val="1"/>
      <w:marLeft w:val="0"/>
      <w:marRight w:val="0"/>
      <w:marTop w:val="0"/>
      <w:marBottom w:val="0"/>
      <w:divBdr>
        <w:top w:val="none" w:sz="0" w:space="0" w:color="auto"/>
        <w:left w:val="none" w:sz="0" w:space="0" w:color="auto"/>
        <w:bottom w:val="none" w:sz="0" w:space="0" w:color="auto"/>
        <w:right w:val="none" w:sz="0" w:space="0" w:color="auto"/>
      </w:divBdr>
    </w:div>
    <w:div w:id="1325468929">
      <w:bodyDiv w:val="1"/>
      <w:marLeft w:val="0"/>
      <w:marRight w:val="0"/>
      <w:marTop w:val="0"/>
      <w:marBottom w:val="0"/>
      <w:divBdr>
        <w:top w:val="none" w:sz="0" w:space="0" w:color="auto"/>
        <w:left w:val="none" w:sz="0" w:space="0" w:color="auto"/>
        <w:bottom w:val="none" w:sz="0" w:space="0" w:color="auto"/>
        <w:right w:val="none" w:sz="0" w:space="0" w:color="auto"/>
      </w:divBdr>
    </w:div>
    <w:div w:id="1584222631">
      <w:bodyDiv w:val="1"/>
      <w:marLeft w:val="0"/>
      <w:marRight w:val="0"/>
      <w:marTop w:val="0"/>
      <w:marBottom w:val="0"/>
      <w:divBdr>
        <w:top w:val="none" w:sz="0" w:space="0" w:color="auto"/>
        <w:left w:val="none" w:sz="0" w:space="0" w:color="auto"/>
        <w:bottom w:val="none" w:sz="0" w:space="0" w:color="auto"/>
        <w:right w:val="none" w:sz="0" w:space="0" w:color="auto"/>
      </w:divBdr>
    </w:div>
    <w:div w:id="2123458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1114</Words>
  <Characters>5441</Characters>
  <Application>Microsoft Office Word</Application>
  <DocSecurity>0</DocSecurity>
  <Lines>217</Lines>
  <Paragraphs>79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Juan David Franco</cp:lastModifiedBy>
  <cp:revision>3</cp:revision>
  <dcterms:created xsi:type="dcterms:W3CDTF">2020-02-02T09:52:00Z</dcterms:created>
  <dcterms:modified xsi:type="dcterms:W3CDTF">2020-02-05T04:51:00Z</dcterms:modified>
</cp:coreProperties>
</file>