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5F65B" w14:textId="77777777" w:rsidR="00360AF0" w:rsidRDefault="002E2DBD" w:rsidP="00CC5359">
      <w:pPr>
        <w:pStyle w:val="ListParagraph"/>
        <w:numPr>
          <w:ilvl w:val="0"/>
          <w:numId w:val="1"/>
        </w:numPr>
        <w:spacing w:line="480" w:lineRule="auto"/>
      </w:pPr>
      <w:r>
        <w:t xml:space="preserve">From the available data, we can </w:t>
      </w:r>
      <w:r w:rsidR="00C62A48">
        <w:t xml:space="preserve">see a couple trends. First, the categories with the </w:t>
      </w:r>
      <w:r w:rsidR="00461AC9">
        <w:t>highest</w:t>
      </w:r>
      <w:r w:rsidR="00C62A48">
        <w:t xml:space="preserve"> </w:t>
      </w:r>
      <w:r w:rsidR="00A558BE">
        <w:t xml:space="preserve">successful </w:t>
      </w:r>
      <w:r w:rsidR="00C62A48">
        <w:t>Kickstarters comes from thos</w:t>
      </w:r>
      <w:r w:rsidR="00B46B58">
        <w:t>e that relate the most campaigns with lots of creativity</w:t>
      </w:r>
      <w:r w:rsidR="00C62A48">
        <w:t>.</w:t>
      </w:r>
      <w:r w:rsidR="0029617D">
        <w:t xml:space="preserve"> Music has the highest success rate, followed by theater then film. Secondly, I find that the success rates correlate to the number of campaign of each category. The categories with more campaigns will generally get a higher success rate.</w:t>
      </w:r>
      <w:r w:rsidR="00C62A48">
        <w:t xml:space="preserve"> Theater leads with the most campaigns, followed by music, and technology then film.</w:t>
      </w:r>
      <w:r w:rsidR="00A558BE">
        <w:t xml:space="preserve"> </w:t>
      </w:r>
      <w:r w:rsidR="0029617D">
        <w:t xml:space="preserve">Lastly, </w:t>
      </w:r>
      <w:r w:rsidR="00360AF0">
        <w:t>from the line graph, we see that the most success rates come in around the end of spring. The increase in success at that time probably correlates to the a</w:t>
      </w:r>
      <w:bookmarkStart w:id="0" w:name="_GoBack"/>
      <w:bookmarkEnd w:id="0"/>
      <w:r w:rsidR="00360AF0">
        <w:t xml:space="preserve">mount of campaigns that were launched at that time. </w:t>
      </w:r>
    </w:p>
    <w:p w14:paraId="6EE8F711" w14:textId="77777777" w:rsidR="00896CDF" w:rsidRDefault="00360AF0" w:rsidP="00CC5359">
      <w:pPr>
        <w:pStyle w:val="ListParagraph"/>
        <w:numPr>
          <w:ilvl w:val="0"/>
          <w:numId w:val="1"/>
        </w:numPr>
        <w:spacing w:line="480" w:lineRule="auto"/>
      </w:pPr>
      <w:r>
        <w:t xml:space="preserve">With this data sheet, there are some limitations on what the information tells us. </w:t>
      </w:r>
      <w:r w:rsidR="00896CDF">
        <w:t xml:space="preserve">Due to the random nature of applicants, the information regarding the type of categories that are successful might be skewed since there are more applicants in that category, therefore leading to a higher success count. Another limitation would be the undisclosed information on what happened to the canceled campaigns. We wouldn’t know if they were successful or failing before they canceled their Kickstarters. </w:t>
      </w:r>
    </w:p>
    <w:p w14:paraId="7A5B4AAC" w14:textId="77777777" w:rsidR="00360AF0" w:rsidRPr="00C62A48" w:rsidRDefault="00896CDF" w:rsidP="00CC5359">
      <w:pPr>
        <w:pStyle w:val="ListParagraph"/>
        <w:numPr>
          <w:ilvl w:val="0"/>
          <w:numId w:val="1"/>
        </w:numPr>
        <w:spacing w:line="480" w:lineRule="auto"/>
      </w:pPr>
      <w:r>
        <w:t>There would be some graphs that we can create to better help visualize the data. One might be a pie chart in relations to how many starte</w:t>
      </w:r>
      <w:r w:rsidR="00CC5359">
        <w:t xml:space="preserve">rs are created in what country. Another useful graph can be a bar graph comparing the success percentage between each category. We can also add a filter to that graph to compare it by countries. </w:t>
      </w:r>
    </w:p>
    <w:sectPr w:rsidR="00360AF0" w:rsidRPr="00C62A48" w:rsidSect="00755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473F43"/>
    <w:multiLevelType w:val="hybridMultilevel"/>
    <w:tmpl w:val="7160D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DBD"/>
    <w:rsid w:val="0029617D"/>
    <w:rsid w:val="002E2DBD"/>
    <w:rsid w:val="00360AF0"/>
    <w:rsid w:val="00403F1E"/>
    <w:rsid w:val="00461AC9"/>
    <w:rsid w:val="00755C94"/>
    <w:rsid w:val="00896CDF"/>
    <w:rsid w:val="00A558BE"/>
    <w:rsid w:val="00B46B58"/>
    <w:rsid w:val="00C62A48"/>
    <w:rsid w:val="00CC5359"/>
    <w:rsid w:val="00D5330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938DE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232</Words>
  <Characters>1325</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Fung</dc:creator>
  <cp:keywords/>
  <dc:description/>
  <cp:lastModifiedBy>Jimmy Fung</cp:lastModifiedBy>
  <cp:revision>1</cp:revision>
  <dcterms:created xsi:type="dcterms:W3CDTF">2018-08-04T02:31:00Z</dcterms:created>
  <dcterms:modified xsi:type="dcterms:W3CDTF">2018-08-04T08:33:00Z</dcterms:modified>
</cp:coreProperties>
</file>