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EEE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龙泉驿区山泉镇，有村民委员会 8 个，总户数 3200 户，总人口 9800 人，粮食种植面积 6500 亩，粮食单产 480 公斤每亩，粮食总产量 3120 吨。</w:t>
      </w:r>
    </w:p>
    <w:p w14:paraId="591930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青白江区福洪镇，有村民委员会 10 个，总户数 4500 户，总人口 13500 人，粮食种植面积 12000 亩，粮食单产 520 公斤每亩，粮食总产量 6240 吨。</w:t>
      </w:r>
    </w:p>
    <w:p w14:paraId="39E3E3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新都区军屯镇，有村民委员会 12 个，总户数 5800 户，总人口 17200 人，粮食种植面积 18000 亩，粮食单产 550 公斤每亩，粮食总产量 9900 吨。</w:t>
      </w:r>
    </w:p>
    <w:p w14:paraId="5CE6D80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0B7391"/>
    <w:multiLevelType w:val="multilevel"/>
    <w:tmpl w:val="A00B73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27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2026-08-24T12:10:11Z</dcterms:created>
  <dc:creator>枫有比</dc:creator>
  <cp:lastModifiedBy>东陌</cp:lastModifiedBy>
  <dcterms:modified xsi:type="dcterms:W3CDTF">2026-08-24T12:10:17Z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eyJoZGlkIjoiYmJhNzQxY2MwMmE3NTg4ODAxMmZiMzA3M2E0Yjc0MmUiLCJ1c2VySWQiOiIxMDU3MTYzNjY4In0=</vt:lpwstr>
  </property>
  <property fmtid="{D5CDD505-2E9C-101B-9397-08002B2CF9AE}" pid="4" name="ICV">
    <vt:lpwstr>CBC19E150987478080B35EA44039EF0E_12</vt:lpwstr>
  </property>
</Properties>
</file>