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F8346" w14:textId="0A5696ED" w:rsidR="00870EBB" w:rsidRDefault="00740F00">
      <w:r>
        <w:t>The value of steam at different pressures.</w:t>
      </w:r>
    </w:p>
    <w:p w14:paraId="19E38A8F" w14:textId="198EC757" w:rsidR="00740F00" w:rsidRPr="00E57DB5" w:rsidRDefault="00740F00" w:rsidP="00740F00">
      <w:pPr>
        <w:rPr>
          <w:b/>
          <w:bCs/>
        </w:rPr>
      </w:pPr>
      <w:r w:rsidRPr="00E57DB5">
        <w:rPr>
          <w:b/>
          <w:bCs/>
        </w:rPr>
        <w:t>High Pressure Steam</w:t>
      </w:r>
    </w:p>
    <w:p w14:paraId="0E08168F" w14:textId="19C195A0" w:rsidR="00740F00" w:rsidRDefault="00740F00" w:rsidP="00740F00">
      <w:pPr>
        <w:pStyle w:val="ListParagraph"/>
        <w:numPr>
          <w:ilvl w:val="0"/>
          <w:numId w:val="2"/>
        </w:numPr>
      </w:pPr>
      <w:r>
        <w:t>Can provide a source of heat and shaft power as pressure is reduced via turbine</w:t>
      </w:r>
    </w:p>
    <w:p w14:paraId="5B1423BB" w14:textId="3C929061" w:rsidR="00740F00" w:rsidRPr="00E57DB5" w:rsidRDefault="00740F00" w:rsidP="00740F00">
      <w:pPr>
        <w:rPr>
          <w:b/>
          <w:bCs/>
        </w:rPr>
      </w:pPr>
      <w:r w:rsidRPr="00E57DB5">
        <w:rPr>
          <w:b/>
          <w:bCs/>
        </w:rPr>
        <w:t>Enthalpy Method</w:t>
      </w:r>
    </w:p>
    <w:p w14:paraId="042BF6A8" w14:textId="321362BB" w:rsidR="00740F00" w:rsidRDefault="00740F00" w:rsidP="00740F00">
      <w:pPr>
        <w:pStyle w:val="ListParagraph"/>
        <w:numPr>
          <w:ilvl w:val="0"/>
          <w:numId w:val="2"/>
        </w:numPr>
      </w:pPr>
      <w:r>
        <w:t>Assigns relative value to steam based on heat content only</w:t>
      </w:r>
    </w:p>
    <w:p w14:paraId="46930AEA" w14:textId="2E313332" w:rsidR="00740F00" w:rsidRDefault="00740F00" w:rsidP="00740F00">
      <w:pPr>
        <w:pStyle w:val="ListParagraph"/>
        <w:numPr>
          <w:ilvl w:val="0"/>
          <w:numId w:val="2"/>
        </w:numPr>
      </w:pPr>
      <w:r>
        <w:t xml:space="preserve">600 </w:t>
      </w:r>
      <w:proofErr w:type="spellStart"/>
      <w:r>
        <w:t>lb</w:t>
      </w:r>
      <w:proofErr w:type="spellEnd"/>
      <w:r>
        <w:t xml:space="preserve"> steam</w:t>
      </w:r>
    </w:p>
    <w:p w14:paraId="174DE321" w14:textId="2EF53EFB" w:rsidR="00740F00" w:rsidRDefault="00740F00" w:rsidP="00740F00">
      <w:pPr>
        <w:pStyle w:val="ListParagraph"/>
        <w:numPr>
          <w:ilvl w:val="1"/>
          <w:numId w:val="2"/>
        </w:numPr>
      </w:pPr>
      <w:r>
        <w:t>1,379 BTU/</w:t>
      </w:r>
      <w:proofErr w:type="spellStart"/>
      <w:r>
        <w:t>lb</w:t>
      </w:r>
      <w:proofErr w:type="spellEnd"/>
    </w:p>
    <w:p w14:paraId="2E3C895D" w14:textId="434983F6" w:rsidR="00740F00" w:rsidRDefault="00740F00" w:rsidP="00740F00">
      <w:pPr>
        <w:pStyle w:val="ListParagraph"/>
        <w:numPr>
          <w:ilvl w:val="1"/>
          <w:numId w:val="2"/>
        </w:numPr>
      </w:pPr>
      <w:r>
        <w:t>Relative value: 100%</w:t>
      </w:r>
    </w:p>
    <w:p w14:paraId="29AB5D7E" w14:textId="61D270A3" w:rsidR="00740F00" w:rsidRDefault="00740F00" w:rsidP="00740F00">
      <w:pPr>
        <w:pStyle w:val="ListParagraph"/>
        <w:numPr>
          <w:ilvl w:val="0"/>
          <w:numId w:val="2"/>
        </w:numPr>
      </w:pPr>
      <w:r>
        <w:t xml:space="preserve">150 </w:t>
      </w:r>
      <w:proofErr w:type="spellStart"/>
      <w:r>
        <w:t>lb</w:t>
      </w:r>
      <w:proofErr w:type="spellEnd"/>
      <w:r>
        <w:t xml:space="preserve"> steam</w:t>
      </w:r>
    </w:p>
    <w:p w14:paraId="3C8354F2" w14:textId="236D357C" w:rsidR="00740F00" w:rsidRDefault="00740F00" w:rsidP="00740F00">
      <w:pPr>
        <w:pStyle w:val="ListParagraph"/>
        <w:numPr>
          <w:ilvl w:val="1"/>
          <w:numId w:val="2"/>
        </w:numPr>
      </w:pPr>
      <w:r>
        <w:t>1,245 BTU/</w:t>
      </w:r>
      <w:proofErr w:type="spellStart"/>
      <w:r>
        <w:t>lb</w:t>
      </w:r>
      <w:proofErr w:type="spellEnd"/>
    </w:p>
    <w:p w14:paraId="33A085BB" w14:textId="7600E2DE" w:rsidR="00740F00" w:rsidRDefault="00740F00" w:rsidP="00740F00">
      <w:pPr>
        <w:pStyle w:val="ListParagraph"/>
        <w:numPr>
          <w:ilvl w:val="1"/>
          <w:numId w:val="2"/>
        </w:numPr>
      </w:pPr>
      <w:r>
        <w:t xml:space="preserve">Relative value: </w:t>
      </w:r>
      <w:r>
        <w:t>90</w:t>
      </w:r>
      <w:r>
        <w:t>%</w:t>
      </w:r>
    </w:p>
    <w:p w14:paraId="1871EFCF" w14:textId="3B89ED68" w:rsidR="00740F00" w:rsidRDefault="00740F00" w:rsidP="00740F00">
      <w:pPr>
        <w:pStyle w:val="ListParagraph"/>
        <w:numPr>
          <w:ilvl w:val="0"/>
          <w:numId w:val="2"/>
        </w:numPr>
      </w:pPr>
      <w:r>
        <w:t xml:space="preserve">15 </w:t>
      </w:r>
      <w:proofErr w:type="spellStart"/>
      <w:r>
        <w:t>lb</w:t>
      </w:r>
      <w:proofErr w:type="spellEnd"/>
      <w:r>
        <w:t xml:space="preserve"> steam</w:t>
      </w:r>
    </w:p>
    <w:p w14:paraId="1328AE15" w14:textId="364555E0" w:rsidR="00740F00" w:rsidRDefault="00740F00" w:rsidP="00740F00">
      <w:pPr>
        <w:pStyle w:val="ListParagraph"/>
        <w:numPr>
          <w:ilvl w:val="1"/>
          <w:numId w:val="2"/>
        </w:numPr>
      </w:pPr>
      <w:r>
        <w:t>1,189 BTU/</w:t>
      </w:r>
      <w:proofErr w:type="spellStart"/>
      <w:r>
        <w:t>lb</w:t>
      </w:r>
      <w:proofErr w:type="spellEnd"/>
    </w:p>
    <w:p w14:paraId="1705220A" w14:textId="6D504C78" w:rsidR="00740F00" w:rsidRDefault="00740F00" w:rsidP="00740F00">
      <w:pPr>
        <w:pStyle w:val="ListParagraph"/>
        <w:numPr>
          <w:ilvl w:val="1"/>
          <w:numId w:val="2"/>
        </w:numPr>
      </w:pPr>
      <w:r>
        <w:t xml:space="preserve">Relative value: </w:t>
      </w:r>
      <w:r>
        <w:t>86</w:t>
      </w:r>
      <w:r>
        <w:t>%</w:t>
      </w:r>
    </w:p>
    <w:p w14:paraId="282E13DE" w14:textId="206F425C" w:rsidR="00740F00" w:rsidRDefault="00E57DB5" w:rsidP="00740F00">
      <w:r>
        <w:t>The method</w:t>
      </w:r>
      <w:r w:rsidR="00740F00">
        <w:t xml:space="preserve"> above ignores the work potential of </w:t>
      </w:r>
      <w:r>
        <w:t>steam</w:t>
      </w:r>
      <w:r w:rsidR="00740F00">
        <w:t>. Focuses only on the heat associated with the steam</w:t>
      </w:r>
      <w:r>
        <w:t>, and not the loss of ability to perform shaft work.</w:t>
      </w:r>
    </w:p>
    <w:p w14:paraId="3AD82C66" w14:textId="77777777" w:rsidR="00E57DB5" w:rsidRDefault="00E57DB5" w:rsidP="00740F00"/>
    <w:p w14:paraId="434DB5FB" w14:textId="34861C27" w:rsidR="00E57DB5" w:rsidRDefault="00E57DB5" w:rsidP="00740F00">
      <w:pPr>
        <w:rPr>
          <w:b/>
          <w:bCs/>
        </w:rPr>
      </w:pPr>
      <w:proofErr w:type="spellStart"/>
      <w:r w:rsidRPr="00E57DB5">
        <w:rPr>
          <w:b/>
          <w:bCs/>
        </w:rPr>
        <w:t>Exergetic</w:t>
      </w:r>
      <w:proofErr w:type="spellEnd"/>
      <w:r w:rsidRPr="00E57DB5">
        <w:rPr>
          <w:b/>
          <w:bCs/>
        </w:rPr>
        <w:t xml:space="preserve"> Method</w:t>
      </w:r>
    </w:p>
    <w:p w14:paraId="39D1D460" w14:textId="0262C54D" w:rsidR="00E57DB5" w:rsidRDefault="00E57DB5" w:rsidP="00E57DB5">
      <w:r>
        <w:t xml:space="preserve">The exergy method </w:t>
      </w:r>
      <w:r w:rsidR="00FF0B24">
        <w:t>considers</w:t>
      </w:r>
      <w:r>
        <w:t xml:space="preserve"> the loss of work (irreversibility – 2</w:t>
      </w:r>
      <w:r w:rsidRPr="00E57DB5">
        <w:rPr>
          <w:vertAlign w:val="superscript"/>
        </w:rPr>
        <w:t>nd</w:t>
      </w:r>
      <w:r>
        <w:t xml:space="preserve"> law of thermodynamics). When the steam is let down, the ability to perform work is decreased.</w:t>
      </w:r>
    </w:p>
    <w:p w14:paraId="77755DF7" w14:textId="1FEEE27F" w:rsidR="00E57DB5" w:rsidRDefault="00E57DB5" w:rsidP="00E57DB5">
      <w:pPr>
        <w:rPr>
          <w:b/>
          <w:bCs/>
          <w:sz w:val="20"/>
          <w:szCs w:val="20"/>
          <w:u w:val="single"/>
        </w:rPr>
      </w:pPr>
      <w:r w:rsidRPr="00E57DB5">
        <w:rPr>
          <w:b/>
          <w:bCs/>
          <w:sz w:val="20"/>
          <w:szCs w:val="20"/>
          <w:u w:val="single"/>
        </w:rPr>
        <w:t>Second law of thermodynamics – During energy transformations, some energy is always lost to entropy (disorder).</w:t>
      </w:r>
    </w:p>
    <w:p w14:paraId="2E2DA4CE" w14:textId="522BA11F" w:rsidR="00E57DB5" w:rsidRDefault="00E57DB5" w:rsidP="00E57DB5">
      <w:r>
        <w:t xml:space="preserve">When steam is dropped down to lower pressure, </w:t>
      </w:r>
      <w:r w:rsidR="00FF0B24">
        <w:t xml:space="preserve">entropy increases due to the generation of heat that does not have the ability to do any work. This method accounts for the enthalpy changes that represent the total energy content and the entropy generation due to the irreversibility of the process. </w:t>
      </w:r>
    </w:p>
    <w:p w14:paraId="662737CA" w14:textId="77777777" w:rsidR="00FF0B24" w:rsidRDefault="00FF0B24" w:rsidP="00E57DB5"/>
    <w:p w14:paraId="17844BE8" w14:textId="77777777" w:rsidR="00FF0B24" w:rsidRDefault="00FF0B24" w:rsidP="00E57DB5"/>
    <w:p w14:paraId="22C24EF0" w14:textId="04B10DAB" w:rsidR="00FF0B24" w:rsidRDefault="00FF0B24" w:rsidP="00E57DB5">
      <w:r>
        <w:t>Enthalpy</w:t>
      </w:r>
    </w:p>
    <w:p w14:paraId="423A4D07" w14:textId="2FAF4A03" w:rsidR="00FF0B24" w:rsidRPr="00E57DB5" w:rsidRDefault="00FF0B24" w:rsidP="00E57DB5">
      <w:pPr>
        <w:rPr>
          <w:b/>
          <w:bCs/>
          <w:sz w:val="20"/>
          <w:szCs w:val="20"/>
          <w:u w:val="single"/>
        </w:rPr>
      </w:pPr>
      <w:r>
        <w:t>Enthalpy represents the internal energy (from temp) and the flow work (from pressure).</w:t>
      </w:r>
    </w:p>
    <w:p w14:paraId="175ABC44" w14:textId="77777777" w:rsidR="00740F00" w:rsidRDefault="00740F00" w:rsidP="00740F00"/>
    <w:p w14:paraId="099AEED9" w14:textId="77777777" w:rsidR="00740F00" w:rsidRDefault="00740F00" w:rsidP="00740F00"/>
    <w:sectPr w:rsidR="0074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92D10"/>
    <w:multiLevelType w:val="hybridMultilevel"/>
    <w:tmpl w:val="5016B996"/>
    <w:lvl w:ilvl="0" w:tplc="87705E5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C2EED"/>
    <w:multiLevelType w:val="hybridMultilevel"/>
    <w:tmpl w:val="099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791548">
    <w:abstractNumId w:val="1"/>
  </w:num>
  <w:num w:numId="2" w16cid:durableId="93293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00"/>
    <w:rsid w:val="005440DB"/>
    <w:rsid w:val="00740F00"/>
    <w:rsid w:val="008701A5"/>
    <w:rsid w:val="00870EBB"/>
    <w:rsid w:val="00887E1E"/>
    <w:rsid w:val="00E57DB5"/>
    <w:rsid w:val="00F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9B5D"/>
  <w15:chartTrackingRefBased/>
  <w15:docId w15:val="{BE1AD626-5218-4BCC-8C69-4779BBB5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F00"/>
    <w:rPr>
      <w:rFonts w:eastAsiaTheme="majorEastAsia" w:cstheme="majorBidi"/>
      <w:color w:val="272727" w:themeColor="text1" w:themeTint="D8"/>
    </w:rPr>
  </w:style>
  <w:style w:type="paragraph" w:styleId="Title">
    <w:name w:val="Title"/>
    <w:basedOn w:val="Normal"/>
    <w:next w:val="Normal"/>
    <w:link w:val="TitleChar"/>
    <w:uiPriority w:val="10"/>
    <w:qFormat/>
    <w:rsid w:val="00740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F00"/>
    <w:pPr>
      <w:spacing w:before="160"/>
      <w:jc w:val="center"/>
    </w:pPr>
    <w:rPr>
      <w:i/>
      <w:iCs/>
      <w:color w:val="404040" w:themeColor="text1" w:themeTint="BF"/>
    </w:rPr>
  </w:style>
  <w:style w:type="character" w:customStyle="1" w:styleId="QuoteChar">
    <w:name w:val="Quote Char"/>
    <w:basedOn w:val="DefaultParagraphFont"/>
    <w:link w:val="Quote"/>
    <w:uiPriority w:val="29"/>
    <w:rsid w:val="00740F00"/>
    <w:rPr>
      <w:i/>
      <w:iCs/>
      <w:color w:val="404040" w:themeColor="text1" w:themeTint="BF"/>
    </w:rPr>
  </w:style>
  <w:style w:type="paragraph" w:styleId="ListParagraph">
    <w:name w:val="List Paragraph"/>
    <w:basedOn w:val="Normal"/>
    <w:uiPriority w:val="34"/>
    <w:qFormat/>
    <w:rsid w:val="00740F00"/>
    <w:pPr>
      <w:ind w:left="720"/>
      <w:contextualSpacing/>
    </w:pPr>
  </w:style>
  <w:style w:type="character" w:styleId="IntenseEmphasis">
    <w:name w:val="Intense Emphasis"/>
    <w:basedOn w:val="DefaultParagraphFont"/>
    <w:uiPriority w:val="21"/>
    <w:qFormat/>
    <w:rsid w:val="00740F00"/>
    <w:rPr>
      <w:i/>
      <w:iCs/>
      <w:color w:val="0F4761" w:themeColor="accent1" w:themeShade="BF"/>
    </w:rPr>
  </w:style>
  <w:style w:type="paragraph" w:styleId="IntenseQuote">
    <w:name w:val="Intense Quote"/>
    <w:basedOn w:val="Normal"/>
    <w:next w:val="Normal"/>
    <w:link w:val="IntenseQuoteChar"/>
    <w:uiPriority w:val="30"/>
    <w:qFormat/>
    <w:rsid w:val="00740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F00"/>
    <w:rPr>
      <w:i/>
      <w:iCs/>
      <w:color w:val="0F4761" w:themeColor="accent1" w:themeShade="BF"/>
    </w:rPr>
  </w:style>
  <w:style w:type="character" w:styleId="IntenseReference">
    <w:name w:val="Intense Reference"/>
    <w:basedOn w:val="DefaultParagraphFont"/>
    <w:uiPriority w:val="32"/>
    <w:qFormat/>
    <w:rsid w:val="00740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2334</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Garza</dc:creator>
  <cp:keywords/>
  <dc:description/>
  <cp:lastModifiedBy>Josh Garza</cp:lastModifiedBy>
  <cp:revision>1</cp:revision>
  <dcterms:created xsi:type="dcterms:W3CDTF">2024-08-28T02:08:00Z</dcterms:created>
  <dcterms:modified xsi:type="dcterms:W3CDTF">2024-08-29T17:02:00Z</dcterms:modified>
</cp:coreProperties>
</file>