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4BDB" w14:textId="77777777" w:rsidR="00DD6412" w:rsidRDefault="00DD6412" w:rsidP="00C177E5">
      <w:pPr>
        <w:spacing w:after="0" w:line="240" w:lineRule="auto"/>
        <w:jc w:val="right"/>
        <w:rPr>
          <w:rFonts w:ascii="Arial" w:eastAsia="Times New Roman" w:hAnsi="Arial" w:cs="Arial"/>
          <w:b/>
          <w:bCs/>
          <w:color w:val="000000"/>
          <w:sz w:val="36"/>
          <w:szCs w:val="36"/>
        </w:rPr>
      </w:pPr>
      <w:r>
        <w:rPr>
          <w:rFonts w:ascii="Arial" w:eastAsia="Times New Roman" w:hAnsi="Arial" w:cs="Arial"/>
          <w:b/>
          <w:bCs/>
          <w:color w:val="000000"/>
          <w:sz w:val="36"/>
          <w:szCs w:val="36"/>
        </w:rPr>
        <w:t>Bioinformatic toolkit</w:t>
      </w:r>
    </w:p>
    <w:p w14:paraId="500AD0ED" w14:textId="7EB07FC3"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Software Requirements Specification</w:t>
      </w:r>
    </w:p>
    <w:p w14:paraId="49FDE5C5" w14:textId="102A2F80"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 xml:space="preserve">For </w:t>
      </w:r>
      <w:r w:rsidR="00DD6412">
        <w:rPr>
          <w:rFonts w:ascii="Arial" w:eastAsia="Times New Roman" w:hAnsi="Arial" w:cs="Arial"/>
          <w:b/>
          <w:bCs/>
          <w:color w:val="000000"/>
          <w:sz w:val="36"/>
          <w:szCs w:val="36"/>
        </w:rPr>
        <w:t>PC</w:t>
      </w:r>
    </w:p>
    <w:p w14:paraId="2C648FF5"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28F3783B"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1F583B30" w14:textId="6DDE75B3" w:rsidR="00C177E5" w:rsidRPr="00C177E5" w:rsidRDefault="00C177E5" w:rsidP="00C177E5">
      <w:pPr>
        <w:spacing w:after="0" w:line="240" w:lineRule="auto"/>
        <w:jc w:val="right"/>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Version 1.0</w:t>
      </w:r>
    </w:p>
    <w:p w14:paraId="16E36C6B"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28"/>
          <w:szCs w:val="28"/>
        </w:rPr>
        <w:t> </w:t>
      </w:r>
    </w:p>
    <w:p w14:paraId="2DC2FF64" w14:textId="77777777" w:rsidR="00C177E5" w:rsidRPr="00C177E5" w:rsidRDefault="00C177E5" w:rsidP="00C177E5">
      <w:pPr>
        <w:spacing w:after="0" w:line="240" w:lineRule="atLeast"/>
        <w:jc w:val="righ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3A85217A" w14:textId="77777777" w:rsidR="00C177E5" w:rsidRPr="00C177E5" w:rsidRDefault="00C177E5" w:rsidP="00C177E5">
      <w:pPr>
        <w:spacing w:after="0" w:line="240" w:lineRule="auto"/>
        <w:rPr>
          <w:rFonts w:ascii="Times New Roman" w:eastAsia="Times New Roman" w:hAnsi="Times New Roman" w:cs="Times New Roman"/>
          <w:sz w:val="24"/>
          <w:szCs w:val="24"/>
        </w:rPr>
      </w:pPr>
      <w:r w:rsidRPr="00C177E5">
        <w:rPr>
          <w:rFonts w:ascii="Times New Roman" w:eastAsia="Times New Roman" w:hAnsi="Times New Roman" w:cs="Times New Roman"/>
          <w:i/>
          <w:iCs/>
          <w:color w:val="0000FF"/>
          <w:sz w:val="20"/>
          <w:szCs w:val="20"/>
        </w:rPr>
        <w:br w:type="textWrapping" w:clear="all"/>
      </w:r>
    </w:p>
    <w:p w14:paraId="20621067"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C177E5" w:rsidRPr="00C177E5" w14:paraId="47416D65" w14:textId="77777777" w:rsidTr="00311243">
        <w:trPr>
          <w:trHeight w:val="426"/>
        </w:trPr>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D1BF30B"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6447CC9A"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31812775"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2D3827A" w14:textId="77777777" w:rsidR="00C177E5" w:rsidRPr="00C177E5" w:rsidRDefault="00C177E5" w:rsidP="00C177E5">
            <w:pPr>
              <w:spacing w:after="120" w:line="240" w:lineRule="atLeast"/>
              <w:jc w:val="center"/>
              <w:rPr>
                <w:rFonts w:ascii="Times New Roman" w:eastAsia="Times New Roman" w:hAnsi="Times New Roman" w:cs="Times New Roman"/>
                <w:sz w:val="20"/>
                <w:szCs w:val="20"/>
              </w:rPr>
            </w:pPr>
            <w:r w:rsidRPr="00C177E5">
              <w:rPr>
                <w:rFonts w:ascii="Times New Roman" w:eastAsia="Times New Roman" w:hAnsi="Times New Roman" w:cs="Times New Roman"/>
                <w:b/>
                <w:bCs/>
                <w:sz w:val="20"/>
                <w:szCs w:val="20"/>
              </w:rPr>
              <w:t>Author</w:t>
            </w:r>
          </w:p>
        </w:tc>
      </w:tr>
      <w:tr w:rsidR="00C177E5" w:rsidRPr="00C177E5" w14:paraId="6D4A7F71"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340E84D3" w14:textId="076DF86C" w:rsidR="00C177E5" w:rsidRPr="00C177E5" w:rsidRDefault="00311243"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3/26/18</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2C0A50EB" w14:textId="2A57EADF" w:rsidR="00C177E5" w:rsidRPr="00C177E5" w:rsidRDefault="00311243"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DD6412">
              <w:rPr>
                <w:rFonts w:ascii="Times New Roman" w:eastAsia="Times New Roman" w:hAnsi="Times New Roman" w:cs="Times New Roman"/>
                <w:sz w:val="20"/>
                <w:szCs w:val="20"/>
              </w:rPr>
              <w:t>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22CF1F0A" w14:textId="2EC59F14" w:rsidR="00C177E5" w:rsidRPr="00C177E5" w:rsidRDefault="00311243"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original completion of the </w:t>
            </w:r>
            <w:proofErr w:type="spellStart"/>
            <w:r>
              <w:rPr>
                <w:rFonts w:ascii="Times New Roman" w:eastAsia="Times New Roman" w:hAnsi="Times New Roman" w:cs="Times New Roman"/>
                <w:sz w:val="20"/>
                <w:szCs w:val="20"/>
              </w:rPr>
              <w:t>documet</w:t>
            </w:r>
            <w:proofErr w:type="spellEnd"/>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7EE68A09" w14:textId="46F85960" w:rsidR="00C177E5" w:rsidRPr="00C177E5" w:rsidRDefault="00DD6412" w:rsidP="00C177E5">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Patrick Tessmer</w:t>
            </w:r>
          </w:p>
        </w:tc>
      </w:tr>
      <w:tr w:rsidR="00C177E5" w:rsidRPr="00C177E5" w14:paraId="63B90A02"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5E07FBC6"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7352C028"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48A2A795"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303CC15"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5E639DE5"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4CC1DA66"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43E45591"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29B385B3"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671CFEB0"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r w:rsidR="00C177E5" w:rsidRPr="00C177E5" w14:paraId="6226749F" w14:textId="77777777" w:rsidTr="00C177E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14:paraId="2EAD52FA"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14:paraId="4A55132B"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14:paraId="3CCD2400"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14:paraId="24EAE380" w14:textId="77777777" w:rsidR="00C177E5" w:rsidRPr="00C177E5" w:rsidRDefault="00C177E5" w:rsidP="00C177E5">
            <w:pPr>
              <w:spacing w:after="120" w:line="240" w:lineRule="atLeast"/>
              <w:rPr>
                <w:rFonts w:ascii="Times New Roman" w:eastAsia="Times New Roman" w:hAnsi="Times New Roman" w:cs="Times New Roman"/>
                <w:sz w:val="20"/>
                <w:szCs w:val="20"/>
              </w:rPr>
            </w:pPr>
            <w:r w:rsidRPr="00C177E5">
              <w:rPr>
                <w:rFonts w:ascii="Times New Roman" w:eastAsia="Times New Roman" w:hAnsi="Times New Roman" w:cs="Times New Roman"/>
                <w:sz w:val="20"/>
                <w:szCs w:val="20"/>
              </w:rPr>
              <w:t> </w:t>
            </w:r>
          </w:p>
        </w:tc>
      </w:tr>
    </w:tbl>
    <w:p w14:paraId="7854F0C5" w14:textId="77777777" w:rsidR="00C177E5" w:rsidRPr="00C177E5" w:rsidRDefault="00C177E5" w:rsidP="00C177E5">
      <w:pPr>
        <w:spacing w:after="0" w:line="240" w:lineRule="atLeast"/>
        <w:rPr>
          <w:rFonts w:ascii="Times New Roman" w:eastAsia="Times New Roman" w:hAnsi="Times New Roman" w:cs="Times New Roman"/>
          <w:color w:val="000000"/>
          <w:sz w:val="20"/>
          <w:szCs w:val="20"/>
        </w:rPr>
      </w:pPr>
      <w:r w:rsidRPr="00C177E5">
        <w:rPr>
          <w:rFonts w:ascii="Times New Roman" w:eastAsia="Times New Roman" w:hAnsi="Times New Roman" w:cs="Times New Roman"/>
          <w:color w:val="000000"/>
          <w:sz w:val="20"/>
          <w:szCs w:val="20"/>
        </w:rPr>
        <w:t> </w:t>
      </w:r>
    </w:p>
    <w:p w14:paraId="6DA59CD1" w14:textId="77777777" w:rsidR="00C177E5" w:rsidRPr="00C177E5" w:rsidRDefault="00E17728" w:rsidP="00C177E5">
      <w:pPr>
        <w:spacing w:after="0" w:line="240" w:lineRule="auto"/>
        <w:rPr>
          <w:rFonts w:ascii="Times New Roman" w:eastAsia="Times New Roman" w:hAnsi="Times New Roman" w:cs="Times New Roman"/>
          <w:color w:val="000000"/>
          <w:sz w:val="27"/>
          <w:szCs w:val="27"/>
        </w:rPr>
      </w:pPr>
      <w:r>
        <w:rPr>
          <w:rStyle w:val="CommentReference"/>
        </w:rPr>
        <w:commentReference w:id="0"/>
      </w:r>
      <w:r w:rsidR="00C177E5" w:rsidRPr="00C177E5">
        <w:rPr>
          <w:rFonts w:ascii="Arial" w:eastAsia="Times New Roman" w:hAnsi="Arial" w:cs="Arial"/>
          <w:b/>
          <w:bCs/>
          <w:color w:val="000000"/>
          <w:sz w:val="36"/>
          <w:szCs w:val="36"/>
        </w:rPr>
        <w:br w:type="textWrapping" w:clear="all"/>
      </w:r>
    </w:p>
    <w:p w14:paraId="057DE375"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t>Table of Contents</w:t>
      </w:r>
    </w:p>
    <w:p w14:paraId="498BB7C6" w14:textId="77777777" w:rsidR="00C177E5" w:rsidRPr="00C177E5" w:rsidRDefault="00DD6412" w:rsidP="00C177E5">
      <w:pPr>
        <w:spacing w:before="240" w:after="60" w:line="240" w:lineRule="atLeast"/>
        <w:ind w:right="720"/>
        <w:rPr>
          <w:rFonts w:ascii="Times New Roman" w:eastAsia="Times New Roman" w:hAnsi="Times New Roman" w:cs="Times New Roman"/>
          <w:color w:val="000000"/>
          <w:sz w:val="20"/>
          <w:szCs w:val="20"/>
        </w:rPr>
      </w:pPr>
      <w:hyperlink r:id="rId7" w:anchor="1.                  Introduction" w:history="1">
        <w:r w:rsidR="00C177E5" w:rsidRPr="00C177E5">
          <w:rPr>
            <w:rFonts w:ascii="Times New Roman" w:eastAsia="Times New Roman" w:hAnsi="Times New Roman" w:cs="Times New Roman"/>
            <w:color w:val="800080"/>
            <w:sz w:val="20"/>
            <w:szCs w:val="20"/>
            <w:u w:val="single"/>
          </w:rPr>
          <w:t>1.          Introduction</w:t>
        </w:r>
      </w:hyperlink>
      <w:r w:rsidR="00C177E5" w:rsidRPr="00C177E5">
        <w:rPr>
          <w:rFonts w:ascii="Times New Roman" w:eastAsia="Times New Roman" w:hAnsi="Times New Roman" w:cs="Times New Roman"/>
          <w:color w:val="000000"/>
          <w:sz w:val="20"/>
          <w:szCs w:val="20"/>
        </w:rPr>
        <w:t>         </w:t>
      </w:r>
    </w:p>
    <w:p w14:paraId="10161095"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8" w:anchor="1.1               Purpose" w:history="1">
        <w:r w:rsidR="00C177E5" w:rsidRPr="00C177E5">
          <w:rPr>
            <w:rFonts w:ascii="Times New Roman" w:eastAsia="Times New Roman" w:hAnsi="Times New Roman" w:cs="Times New Roman"/>
            <w:color w:val="800080"/>
            <w:sz w:val="20"/>
            <w:szCs w:val="20"/>
            <w:u w:val="single"/>
          </w:rPr>
          <w:t>1.1      Purpose</w:t>
        </w:r>
      </w:hyperlink>
      <w:r w:rsidR="00C177E5" w:rsidRPr="00C177E5">
        <w:rPr>
          <w:rFonts w:ascii="Times New Roman" w:eastAsia="Times New Roman" w:hAnsi="Times New Roman" w:cs="Times New Roman"/>
          <w:color w:val="000000"/>
          <w:sz w:val="20"/>
          <w:szCs w:val="20"/>
        </w:rPr>
        <w:t>     </w:t>
      </w:r>
    </w:p>
    <w:p w14:paraId="3986DBF4"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9" w:anchor="1.2               Scope" w:history="1">
        <w:r w:rsidR="00C177E5" w:rsidRPr="00C177E5">
          <w:rPr>
            <w:rFonts w:ascii="Times New Roman" w:eastAsia="Times New Roman" w:hAnsi="Times New Roman" w:cs="Times New Roman"/>
            <w:color w:val="800080"/>
            <w:sz w:val="20"/>
            <w:szCs w:val="20"/>
            <w:u w:val="single"/>
          </w:rPr>
          <w:t>1.2      Scope</w:t>
        </w:r>
      </w:hyperlink>
      <w:r w:rsidR="00C177E5" w:rsidRPr="00C177E5">
        <w:rPr>
          <w:rFonts w:ascii="Times New Roman" w:eastAsia="Times New Roman" w:hAnsi="Times New Roman" w:cs="Times New Roman"/>
          <w:color w:val="000000"/>
          <w:sz w:val="20"/>
          <w:szCs w:val="20"/>
        </w:rPr>
        <w:t>     </w:t>
      </w:r>
    </w:p>
    <w:p w14:paraId="05B0DF7C"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0" w:anchor="1.3               Definitions, Acronyms and Abbreviations" w:history="1">
        <w:r w:rsidR="00C177E5" w:rsidRPr="00C177E5">
          <w:rPr>
            <w:rFonts w:ascii="Times New Roman" w:eastAsia="Times New Roman" w:hAnsi="Times New Roman" w:cs="Times New Roman"/>
            <w:color w:val="800080"/>
            <w:sz w:val="20"/>
            <w:szCs w:val="20"/>
            <w:u w:val="single"/>
          </w:rPr>
          <w:t>1.3      Definitions, Acronyms and Abbreviations</w:t>
        </w:r>
      </w:hyperlink>
      <w:r w:rsidR="00C177E5" w:rsidRPr="00C177E5">
        <w:rPr>
          <w:rFonts w:ascii="Times New Roman" w:eastAsia="Times New Roman" w:hAnsi="Times New Roman" w:cs="Times New Roman"/>
          <w:color w:val="000000"/>
          <w:sz w:val="20"/>
          <w:szCs w:val="20"/>
        </w:rPr>
        <w:t>     </w:t>
      </w:r>
    </w:p>
    <w:p w14:paraId="6D7A423B"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1" w:anchor="1.4               References" w:history="1">
        <w:r w:rsidR="00C177E5" w:rsidRPr="00C177E5">
          <w:rPr>
            <w:rFonts w:ascii="Times New Roman" w:eastAsia="Times New Roman" w:hAnsi="Times New Roman" w:cs="Times New Roman"/>
            <w:color w:val="800080"/>
            <w:sz w:val="20"/>
            <w:szCs w:val="20"/>
            <w:u w:val="single"/>
          </w:rPr>
          <w:t>1.4      References</w:t>
        </w:r>
      </w:hyperlink>
      <w:r w:rsidR="00C177E5" w:rsidRPr="00C177E5">
        <w:rPr>
          <w:rFonts w:ascii="Times New Roman" w:eastAsia="Times New Roman" w:hAnsi="Times New Roman" w:cs="Times New Roman"/>
          <w:color w:val="000000"/>
          <w:sz w:val="20"/>
          <w:szCs w:val="20"/>
        </w:rPr>
        <w:t>     </w:t>
      </w:r>
    </w:p>
    <w:p w14:paraId="064BB564"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2" w:anchor="1.5               Overview" w:history="1">
        <w:r w:rsidR="00C177E5" w:rsidRPr="00C177E5">
          <w:rPr>
            <w:rFonts w:ascii="Times New Roman" w:eastAsia="Times New Roman" w:hAnsi="Times New Roman" w:cs="Times New Roman"/>
            <w:color w:val="800080"/>
            <w:sz w:val="20"/>
            <w:szCs w:val="20"/>
            <w:u w:val="single"/>
          </w:rPr>
          <w:t>1.5      Overview</w:t>
        </w:r>
      </w:hyperlink>
      <w:r w:rsidR="00C177E5" w:rsidRPr="00C177E5">
        <w:rPr>
          <w:rFonts w:ascii="Times New Roman" w:eastAsia="Times New Roman" w:hAnsi="Times New Roman" w:cs="Times New Roman"/>
          <w:color w:val="000000"/>
          <w:sz w:val="20"/>
          <w:szCs w:val="20"/>
        </w:rPr>
        <w:t>     </w:t>
      </w:r>
    </w:p>
    <w:p w14:paraId="217A7CCB" w14:textId="77777777" w:rsidR="00C177E5" w:rsidRPr="00C177E5" w:rsidRDefault="00DD6412" w:rsidP="00C177E5">
      <w:pPr>
        <w:spacing w:before="240" w:after="60" w:line="240" w:lineRule="atLeast"/>
        <w:ind w:right="720"/>
        <w:rPr>
          <w:rFonts w:ascii="Times New Roman" w:eastAsia="Times New Roman" w:hAnsi="Times New Roman" w:cs="Times New Roman"/>
          <w:color w:val="000000"/>
          <w:sz w:val="20"/>
          <w:szCs w:val="20"/>
        </w:rPr>
      </w:pPr>
      <w:hyperlink r:id="rId13" w:anchor="2.                  Overall Description" w:history="1">
        <w:r w:rsidR="00C177E5" w:rsidRPr="00C177E5">
          <w:rPr>
            <w:rFonts w:ascii="Times New Roman" w:eastAsia="Times New Roman" w:hAnsi="Times New Roman" w:cs="Times New Roman"/>
            <w:color w:val="800080"/>
            <w:sz w:val="20"/>
            <w:szCs w:val="20"/>
            <w:u w:val="single"/>
          </w:rPr>
          <w:t>2.          Overall Description</w:t>
        </w:r>
      </w:hyperlink>
      <w:r w:rsidR="00C177E5" w:rsidRPr="00C177E5">
        <w:rPr>
          <w:rFonts w:ascii="Times New Roman" w:eastAsia="Times New Roman" w:hAnsi="Times New Roman" w:cs="Times New Roman"/>
          <w:color w:val="000000"/>
          <w:sz w:val="20"/>
          <w:szCs w:val="20"/>
        </w:rPr>
        <w:t>    </w:t>
      </w:r>
    </w:p>
    <w:p w14:paraId="73124BD0"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4" w:anchor="2.1               Use-Case Model Survey" w:history="1">
        <w:r w:rsidR="00C177E5" w:rsidRPr="00C177E5">
          <w:rPr>
            <w:rFonts w:ascii="Times New Roman" w:eastAsia="Times New Roman" w:hAnsi="Times New Roman" w:cs="Times New Roman"/>
            <w:color w:val="800080"/>
            <w:sz w:val="20"/>
            <w:szCs w:val="20"/>
            <w:u w:val="single"/>
          </w:rPr>
          <w:t>2.1      Use-Case Model Survey</w:t>
        </w:r>
      </w:hyperlink>
      <w:r w:rsidR="00C177E5" w:rsidRPr="00C177E5">
        <w:rPr>
          <w:rFonts w:ascii="Times New Roman" w:eastAsia="Times New Roman" w:hAnsi="Times New Roman" w:cs="Times New Roman"/>
          <w:color w:val="000000"/>
          <w:sz w:val="20"/>
          <w:szCs w:val="20"/>
        </w:rPr>
        <w:t>     </w:t>
      </w:r>
    </w:p>
    <w:p w14:paraId="1FF36320"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5" w:anchor="2.2               Assumptions and Dependencies" w:history="1">
        <w:r w:rsidR="00C177E5" w:rsidRPr="00C177E5">
          <w:rPr>
            <w:rFonts w:ascii="Times New Roman" w:eastAsia="Times New Roman" w:hAnsi="Times New Roman" w:cs="Times New Roman"/>
            <w:color w:val="800080"/>
            <w:sz w:val="20"/>
            <w:szCs w:val="20"/>
            <w:u w:val="single"/>
          </w:rPr>
          <w:t>2.2      Assumptions and Dependencies</w:t>
        </w:r>
      </w:hyperlink>
      <w:r w:rsidR="00C177E5" w:rsidRPr="00C177E5">
        <w:rPr>
          <w:rFonts w:ascii="Times New Roman" w:eastAsia="Times New Roman" w:hAnsi="Times New Roman" w:cs="Times New Roman"/>
          <w:color w:val="000000"/>
          <w:sz w:val="20"/>
          <w:szCs w:val="20"/>
        </w:rPr>
        <w:t>     </w:t>
      </w:r>
    </w:p>
    <w:p w14:paraId="572E8024" w14:textId="77777777" w:rsidR="00C177E5" w:rsidRPr="00C177E5" w:rsidRDefault="00DD6412" w:rsidP="00C177E5">
      <w:pPr>
        <w:spacing w:before="240" w:after="60" w:line="240" w:lineRule="atLeast"/>
        <w:ind w:right="720"/>
        <w:rPr>
          <w:rFonts w:ascii="Times New Roman" w:eastAsia="Times New Roman" w:hAnsi="Times New Roman" w:cs="Times New Roman"/>
          <w:color w:val="000000"/>
          <w:sz w:val="20"/>
          <w:szCs w:val="20"/>
        </w:rPr>
      </w:pPr>
      <w:hyperlink r:id="rId16" w:anchor="3.                  Specific Requirements" w:history="1">
        <w:r w:rsidR="00C177E5" w:rsidRPr="00C177E5">
          <w:rPr>
            <w:rFonts w:ascii="Times New Roman" w:eastAsia="Times New Roman" w:hAnsi="Times New Roman" w:cs="Times New Roman"/>
            <w:color w:val="800080"/>
            <w:sz w:val="20"/>
            <w:szCs w:val="20"/>
            <w:u w:val="single"/>
          </w:rPr>
          <w:t>3.          Specific Requirements</w:t>
        </w:r>
      </w:hyperlink>
    </w:p>
    <w:p w14:paraId="2DF6C3CA"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7" w:anchor="3.1               Use-Case Reports" w:history="1">
        <w:r w:rsidR="00C177E5" w:rsidRPr="00C177E5">
          <w:rPr>
            <w:rFonts w:ascii="Times New Roman" w:eastAsia="Times New Roman" w:hAnsi="Times New Roman" w:cs="Times New Roman"/>
            <w:color w:val="800080"/>
            <w:sz w:val="20"/>
            <w:szCs w:val="20"/>
            <w:u w:val="single"/>
          </w:rPr>
          <w:t>3.1      Use-Case Reports</w:t>
        </w:r>
      </w:hyperlink>
      <w:r w:rsidR="00C177E5" w:rsidRPr="00C177E5">
        <w:rPr>
          <w:rFonts w:ascii="Times New Roman" w:eastAsia="Times New Roman" w:hAnsi="Times New Roman" w:cs="Times New Roman"/>
          <w:color w:val="000000"/>
          <w:sz w:val="20"/>
          <w:szCs w:val="20"/>
        </w:rPr>
        <w:t>     </w:t>
      </w:r>
    </w:p>
    <w:p w14:paraId="6EC1E6A2" w14:textId="77777777" w:rsidR="00C177E5" w:rsidRPr="00C177E5" w:rsidRDefault="00DD6412" w:rsidP="00C177E5">
      <w:pPr>
        <w:spacing w:after="0" w:line="240" w:lineRule="atLeast"/>
        <w:ind w:left="432" w:right="720"/>
        <w:rPr>
          <w:rFonts w:ascii="Times New Roman" w:eastAsia="Times New Roman" w:hAnsi="Times New Roman" w:cs="Times New Roman"/>
          <w:color w:val="000000"/>
          <w:sz w:val="20"/>
          <w:szCs w:val="20"/>
        </w:rPr>
      </w:pPr>
      <w:hyperlink r:id="rId18" w:anchor="3.2               Supplementary Requirements" w:history="1">
        <w:r w:rsidR="00C177E5" w:rsidRPr="00C177E5">
          <w:rPr>
            <w:rFonts w:ascii="Times New Roman" w:eastAsia="Times New Roman" w:hAnsi="Times New Roman" w:cs="Times New Roman"/>
            <w:color w:val="800080"/>
            <w:sz w:val="20"/>
            <w:szCs w:val="20"/>
            <w:u w:val="single"/>
          </w:rPr>
          <w:t>3.2      Supplementary Requirements</w:t>
        </w:r>
      </w:hyperlink>
      <w:r w:rsidR="00C177E5" w:rsidRPr="00C177E5">
        <w:rPr>
          <w:rFonts w:ascii="Times New Roman" w:eastAsia="Times New Roman" w:hAnsi="Times New Roman" w:cs="Times New Roman"/>
          <w:color w:val="000000"/>
          <w:sz w:val="20"/>
          <w:szCs w:val="20"/>
        </w:rPr>
        <w:t>     </w:t>
      </w:r>
    </w:p>
    <w:p w14:paraId="1FB9D548" w14:textId="77777777" w:rsidR="00C177E5" w:rsidRPr="00C177E5" w:rsidRDefault="00DD6412" w:rsidP="00C177E5">
      <w:pPr>
        <w:spacing w:before="240" w:after="60" w:line="240" w:lineRule="atLeast"/>
        <w:ind w:right="720"/>
        <w:rPr>
          <w:rFonts w:ascii="Times New Roman" w:eastAsia="Times New Roman" w:hAnsi="Times New Roman" w:cs="Times New Roman"/>
          <w:color w:val="000000"/>
          <w:sz w:val="20"/>
          <w:szCs w:val="20"/>
        </w:rPr>
      </w:pPr>
      <w:hyperlink r:id="rId19" w:anchor="4.                  Supporting Information" w:history="1">
        <w:r w:rsidR="00C177E5" w:rsidRPr="00C177E5">
          <w:rPr>
            <w:rFonts w:ascii="Times New Roman" w:eastAsia="Times New Roman" w:hAnsi="Times New Roman" w:cs="Times New Roman"/>
            <w:color w:val="800080"/>
            <w:sz w:val="20"/>
            <w:szCs w:val="20"/>
            <w:u w:val="single"/>
          </w:rPr>
          <w:t>4.          Supporting Information</w:t>
        </w:r>
      </w:hyperlink>
      <w:r w:rsidR="00C177E5" w:rsidRPr="00C177E5">
        <w:rPr>
          <w:rFonts w:ascii="Times New Roman" w:eastAsia="Times New Roman" w:hAnsi="Times New Roman" w:cs="Times New Roman"/>
          <w:color w:val="000000"/>
          <w:sz w:val="20"/>
          <w:szCs w:val="20"/>
        </w:rPr>
        <w:t>    </w:t>
      </w:r>
    </w:p>
    <w:p w14:paraId="3737EB85" w14:textId="77777777" w:rsidR="00C177E5" w:rsidRPr="00C177E5" w:rsidRDefault="00C177E5" w:rsidP="00C177E5">
      <w:pPr>
        <w:spacing w:after="0" w:line="240" w:lineRule="auto"/>
        <w:jc w:val="center"/>
        <w:rPr>
          <w:rFonts w:ascii="Arial" w:eastAsia="Times New Roman" w:hAnsi="Arial" w:cs="Arial"/>
          <w:b/>
          <w:bCs/>
          <w:color w:val="000000"/>
          <w:sz w:val="36"/>
          <w:szCs w:val="36"/>
        </w:rPr>
      </w:pPr>
      <w:r w:rsidRPr="00C177E5">
        <w:rPr>
          <w:rFonts w:ascii="Arial" w:eastAsia="Times New Roman" w:hAnsi="Arial" w:cs="Arial"/>
          <w:b/>
          <w:bCs/>
          <w:color w:val="000000"/>
          <w:sz w:val="36"/>
          <w:szCs w:val="36"/>
        </w:rPr>
        <w:br w:type="textWrapping" w:clear="all"/>
        <w:t>Software Requirements Specification</w:t>
      </w:r>
    </w:p>
    <w:p w14:paraId="77532847"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 w:name="1.__________________Introduction"/>
      <w:r w:rsidRPr="00C177E5">
        <w:rPr>
          <w:rFonts w:ascii="Arial" w:eastAsia="Times New Roman" w:hAnsi="Arial" w:cs="Arial"/>
          <w:b/>
          <w:bCs/>
          <w:color w:val="000000"/>
          <w:kern w:val="36"/>
          <w:sz w:val="24"/>
          <w:szCs w:val="24"/>
        </w:rPr>
        <w:t>1.</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Introduction</w:t>
      </w:r>
      <w:bookmarkEnd w:id="1"/>
    </w:p>
    <w:p w14:paraId="0AAB66C9"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2" w:name="1.1_______________Purpose"/>
      <w:r w:rsidRPr="00C177E5">
        <w:rPr>
          <w:rFonts w:ascii="Arial" w:eastAsia="Times New Roman" w:hAnsi="Arial" w:cs="Arial"/>
          <w:b/>
          <w:bCs/>
          <w:color w:val="000000"/>
          <w:sz w:val="20"/>
          <w:szCs w:val="20"/>
        </w:rPr>
        <w:t>1.1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Purpose</w:t>
      </w:r>
      <w:bookmarkEnd w:id="2"/>
    </w:p>
    <w:p w14:paraId="6C92D0E8" w14:textId="77777777" w:rsidR="00482C77" w:rsidRDefault="00482C77" w:rsidP="00482C77">
      <w:r>
        <w:lastRenderedPageBreak/>
        <w:t xml:space="preserve">The purpose of this project is to create a toolkit that takes the functions on several bioinformatic tools already available and to combine them in a single program that is more use friendly than those already in existence with the design constraint that the user interface be green. These functionalities are the alignment of DNA RNA and proteins with the </w:t>
      </w:r>
      <w:proofErr w:type="gramStart"/>
      <w:r>
        <w:t>users</w:t>
      </w:r>
      <w:proofErr w:type="gramEnd"/>
      <w:r>
        <w:t xml:space="preserve"> choice of scoring systems or matrices. To create dot Plot representations of the relationship between strands and to preform basic multisequence alignments. All while allowing the user to pull form the NCBI database to make access to information that the user may want to analyze easier. </w:t>
      </w:r>
    </w:p>
    <w:p w14:paraId="576554B5" w14:textId="77777777" w:rsidR="00C177E5" w:rsidRDefault="00C177E5" w:rsidP="00C177E5">
      <w:pPr>
        <w:spacing w:after="120" w:line="240" w:lineRule="atLeast"/>
        <w:ind w:left="765"/>
        <w:rPr>
          <w:rFonts w:ascii="Times New Roman" w:eastAsia="Times New Roman" w:hAnsi="Times New Roman" w:cs="Times New Roman"/>
          <w:i/>
          <w:iCs/>
          <w:color w:val="0000FF"/>
          <w:sz w:val="20"/>
          <w:szCs w:val="20"/>
        </w:rPr>
      </w:pPr>
    </w:p>
    <w:p w14:paraId="656F8A7B" w14:textId="77777777" w:rsidR="00482C77" w:rsidRPr="00482C77" w:rsidRDefault="00482C77" w:rsidP="00C177E5">
      <w:pPr>
        <w:spacing w:after="120" w:line="240" w:lineRule="atLeast"/>
        <w:ind w:left="765"/>
        <w:rPr>
          <w:rFonts w:ascii="Times New Roman" w:eastAsia="Times New Roman" w:hAnsi="Times New Roman" w:cs="Times New Roman"/>
          <w:iCs/>
          <w:color w:val="0000FF"/>
          <w:sz w:val="20"/>
          <w:szCs w:val="20"/>
        </w:rPr>
      </w:pPr>
    </w:p>
    <w:p w14:paraId="03206BA7"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3" w:name="1.2_______________Scope"/>
      <w:r w:rsidRPr="00C177E5">
        <w:rPr>
          <w:rFonts w:ascii="Arial" w:eastAsia="Times New Roman" w:hAnsi="Arial" w:cs="Arial"/>
          <w:b/>
          <w:bCs/>
          <w:color w:val="000000"/>
          <w:sz w:val="20"/>
          <w:szCs w:val="20"/>
        </w:rPr>
        <w:t>1.2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Scope</w:t>
      </w:r>
      <w:bookmarkEnd w:id="3"/>
    </w:p>
    <w:p w14:paraId="47075272" w14:textId="77777777" w:rsidR="00482C77" w:rsidRPr="00482C77" w:rsidRDefault="00482C77" w:rsidP="00C177E5">
      <w:pPr>
        <w:spacing w:after="120" w:line="240" w:lineRule="atLeast"/>
        <w:ind w:left="765"/>
        <w:rPr>
          <w:rFonts w:ascii="Times New Roman" w:eastAsia="Times New Roman" w:hAnsi="Times New Roman" w:cs="Times New Roman"/>
          <w:iCs/>
          <w:sz w:val="20"/>
          <w:szCs w:val="20"/>
        </w:rPr>
      </w:pPr>
      <w:r w:rsidRPr="00482C77">
        <w:rPr>
          <w:rFonts w:ascii="Times New Roman" w:eastAsia="Times New Roman" w:hAnsi="Times New Roman" w:cs="Times New Roman"/>
          <w:iCs/>
          <w:sz w:val="20"/>
          <w:szCs w:val="20"/>
        </w:rPr>
        <w:t xml:space="preserve">The Scope of </w:t>
      </w:r>
      <w:r>
        <w:rPr>
          <w:rFonts w:ascii="Times New Roman" w:eastAsia="Times New Roman" w:hAnsi="Times New Roman" w:cs="Times New Roman"/>
          <w:iCs/>
          <w:sz w:val="20"/>
          <w:szCs w:val="20"/>
        </w:rPr>
        <w:t xml:space="preserve">this document is to describe the requirements that the </w:t>
      </w:r>
      <w:r w:rsidR="00F05385">
        <w:rPr>
          <w:rFonts w:ascii="Times New Roman" w:eastAsia="Times New Roman" w:hAnsi="Times New Roman" w:cs="Times New Roman"/>
          <w:iCs/>
          <w:sz w:val="20"/>
          <w:szCs w:val="20"/>
        </w:rPr>
        <w:t>customers our TA’s asked for in the Bioinformatic Toolkit Project that will be completed by this group for the final demonstration on May 10th</w:t>
      </w:r>
      <w:r>
        <w:rPr>
          <w:rFonts w:ascii="Times New Roman" w:eastAsia="Times New Roman" w:hAnsi="Times New Roman" w:cs="Times New Roman"/>
          <w:iCs/>
          <w:sz w:val="20"/>
          <w:szCs w:val="20"/>
        </w:rPr>
        <w:t xml:space="preserve"> </w:t>
      </w:r>
    </w:p>
    <w:p w14:paraId="7EF2CA42" w14:textId="51B72F29" w:rsid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4" w:name="1.3_______________Definitions,_Acronyms_"/>
      <w:r w:rsidRPr="00C177E5">
        <w:rPr>
          <w:rFonts w:ascii="Arial" w:eastAsia="Times New Roman" w:hAnsi="Arial" w:cs="Arial"/>
          <w:b/>
          <w:bCs/>
          <w:color w:val="000000"/>
          <w:sz w:val="20"/>
          <w:szCs w:val="20"/>
        </w:rPr>
        <w:t>1.3</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Definitions, Acronyms and Abbreviations</w:t>
      </w:r>
      <w:bookmarkEnd w:id="4"/>
    </w:p>
    <w:p w14:paraId="7B99280F" w14:textId="2C1FCF9F" w:rsidR="002B6FD2" w:rsidRPr="002B6FD2" w:rsidRDefault="002B6FD2" w:rsidP="00C177E5">
      <w:pPr>
        <w:spacing w:before="120" w:after="60" w:line="240" w:lineRule="atLeast"/>
        <w:ind w:left="720" w:hanging="720"/>
        <w:outlineLvl w:val="1"/>
        <w:rPr>
          <w:rFonts w:ascii="Arial" w:eastAsia="Times New Roman" w:hAnsi="Arial" w:cs="Arial"/>
          <w:bCs/>
          <w:sz w:val="20"/>
          <w:szCs w:val="20"/>
        </w:rPr>
      </w:pPr>
      <w:r>
        <w:rPr>
          <w:rFonts w:ascii="Arial" w:eastAsia="Times New Roman" w:hAnsi="Arial" w:cs="Arial"/>
          <w:bCs/>
          <w:sz w:val="20"/>
          <w:szCs w:val="20"/>
        </w:rPr>
        <w:tab/>
        <w:t xml:space="preserve">FASTA is a data format used in bioinformatic to store Sequences of DNA, RNA or </w:t>
      </w:r>
      <w:r w:rsidR="00311243">
        <w:rPr>
          <w:rFonts w:ascii="Arial" w:eastAsia="Times New Roman" w:hAnsi="Arial" w:cs="Arial"/>
          <w:bCs/>
          <w:sz w:val="20"/>
          <w:szCs w:val="20"/>
        </w:rPr>
        <w:t>Proteins</w:t>
      </w:r>
    </w:p>
    <w:p w14:paraId="7A1BE329" w14:textId="576B7D6A"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5" w:name="1.4_______________References"/>
      <w:r w:rsidRPr="00C177E5">
        <w:rPr>
          <w:rFonts w:ascii="Arial" w:eastAsia="Times New Roman" w:hAnsi="Arial" w:cs="Arial"/>
          <w:b/>
          <w:bCs/>
          <w:color w:val="000000"/>
          <w:sz w:val="20"/>
          <w:szCs w:val="20"/>
        </w:rPr>
        <w:t>1.4</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References</w:t>
      </w:r>
      <w:bookmarkEnd w:id="5"/>
    </w:p>
    <w:p w14:paraId="1C8C166B"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6" w:name="1.5_______________Overview"/>
      <w:r w:rsidRPr="00C177E5">
        <w:rPr>
          <w:rFonts w:ascii="Arial" w:eastAsia="Times New Roman" w:hAnsi="Arial" w:cs="Arial"/>
          <w:b/>
          <w:bCs/>
          <w:color w:val="000000"/>
          <w:sz w:val="20"/>
          <w:szCs w:val="20"/>
        </w:rPr>
        <w:t>1.5</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Overview</w:t>
      </w:r>
      <w:bookmarkEnd w:id="6"/>
    </w:p>
    <w:p w14:paraId="7CD82A05" w14:textId="77777777" w:rsidR="00F05385" w:rsidRPr="00F05385" w:rsidRDefault="00F05385" w:rsidP="00C177E5">
      <w:pPr>
        <w:spacing w:after="120" w:line="240" w:lineRule="atLeast"/>
        <w:ind w:left="765"/>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remainder of this document is organized into three sections an overview of the requirements that have been asked for, the specific details of the requirements and a final section that </w:t>
      </w:r>
    </w:p>
    <w:p w14:paraId="0BD10731" w14:textId="77777777" w:rsidR="00F05385" w:rsidRPr="00F05385" w:rsidRDefault="00F05385" w:rsidP="00C177E5">
      <w:pPr>
        <w:spacing w:after="120" w:line="240" w:lineRule="atLeast"/>
        <w:ind w:left="765"/>
        <w:rPr>
          <w:rFonts w:ascii="Times New Roman" w:eastAsia="Times New Roman" w:hAnsi="Times New Roman" w:cs="Times New Roman"/>
          <w:iCs/>
          <w:color w:val="0000FF"/>
          <w:sz w:val="20"/>
          <w:szCs w:val="20"/>
        </w:rPr>
      </w:pPr>
    </w:p>
    <w:p w14:paraId="6D0DA290" w14:textId="77777777"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7" w:name="2.__________________Overall_Description"/>
      <w:r w:rsidRPr="00C177E5">
        <w:rPr>
          <w:rFonts w:ascii="Arial" w:eastAsia="Times New Roman" w:hAnsi="Arial" w:cs="Arial"/>
          <w:b/>
          <w:bCs/>
          <w:color w:val="000000"/>
          <w:kern w:val="36"/>
          <w:sz w:val="24"/>
          <w:szCs w:val="24"/>
        </w:rPr>
        <w:t>2.</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Overall Description</w:t>
      </w:r>
      <w:bookmarkEnd w:id="7"/>
    </w:p>
    <w:p w14:paraId="3F225E41" w14:textId="6DC666BD" w:rsidR="00C177E5" w:rsidRDefault="00C177E5" w:rsidP="00C177E5">
      <w:pPr>
        <w:spacing w:after="120" w:line="240" w:lineRule="atLeast"/>
        <w:ind w:left="765"/>
        <w:rPr>
          <w:rFonts w:ascii="Times New Roman" w:eastAsia="Times New Roman" w:hAnsi="Times New Roman" w:cs="Times New Roman"/>
          <w:i/>
          <w:iCs/>
          <w:color w:val="0000FF"/>
          <w:sz w:val="20"/>
          <w:szCs w:val="20"/>
        </w:rPr>
      </w:pPr>
    </w:p>
    <w:p w14:paraId="2486CBD7" w14:textId="77777777" w:rsidR="00F05385" w:rsidRPr="00F05385" w:rsidRDefault="00F05385" w:rsidP="00C177E5">
      <w:pPr>
        <w:spacing w:after="120" w:line="240" w:lineRule="atLeast"/>
        <w:ind w:left="765"/>
        <w:rPr>
          <w:rFonts w:ascii="Times New Roman" w:eastAsia="Times New Roman" w:hAnsi="Times New Roman" w:cs="Times New Roman"/>
          <w:iCs/>
          <w:sz w:val="20"/>
          <w:szCs w:val="20"/>
        </w:rPr>
      </w:pPr>
    </w:p>
    <w:p w14:paraId="6246C3FB" w14:textId="77777777" w:rsidR="00C177E5" w:rsidRP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8" w:name="2.1_______________Use-Case_Model_Survey"/>
      <w:r w:rsidRPr="00C177E5">
        <w:rPr>
          <w:rFonts w:ascii="Arial" w:eastAsia="Times New Roman" w:hAnsi="Arial" w:cs="Arial"/>
          <w:b/>
          <w:bCs/>
          <w:color w:val="000000"/>
          <w:sz w:val="20"/>
          <w:szCs w:val="20"/>
        </w:rPr>
        <w:t>2.1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Model Survey</w:t>
      </w:r>
      <w:bookmarkEnd w:id="8"/>
    </w:p>
    <w:p w14:paraId="4FD95BF5"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bookmarkStart w:id="9" w:name="2.2_______________Assumptions_and_Depend"/>
      <w:r w:rsidRPr="00035572">
        <w:rPr>
          <w:rFonts w:ascii="Times New Roman" w:eastAsia="Times New Roman" w:hAnsi="Times New Roman" w:cs="Times New Roman"/>
          <w:iCs/>
          <w:sz w:val="20"/>
          <w:szCs w:val="20"/>
        </w:rPr>
        <w:t>1. Align DNA</w:t>
      </w:r>
      <w:r>
        <w:rPr>
          <w:rFonts w:ascii="Times New Roman" w:eastAsia="Times New Roman" w:hAnsi="Times New Roman" w:cs="Times New Roman"/>
          <w:iCs/>
          <w:sz w:val="20"/>
          <w:szCs w:val="20"/>
        </w:rPr>
        <w:t xml:space="preserve">, RNA, Proteins This Use case is the core of the project and will provide the user with the best alignment for two sequences of the same type that are provided by the user. </w:t>
      </w:r>
    </w:p>
    <w:p w14:paraId="60A9B5CC"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2. Create Graphical </w:t>
      </w:r>
      <w:proofErr w:type="gramStart"/>
      <w:r w:rsidRPr="00035572">
        <w:rPr>
          <w:rFonts w:ascii="Times New Roman" w:eastAsia="Times New Roman" w:hAnsi="Times New Roman" w:cs="Times New Roman"/>
          <w:iCs/>
          <w:sz w:val="20"/>
          <w:szCs w:val="20"/>
        </w:rPr>
        <w:t xml:space="preserve">Representation </w:t>
      </w:r>
      <w:r>
        <w:rPr>
          <w:rFonts w:ascii="Times New Roman" w:eastAsia="Times New Roman" w:hAnsi="Times New Roman" w:cs="Times New Roman"/>
          <w:iCs/>
          <w:sz w:val="20"/>
          <w:szCs w:val="20"/>
        </w:rPr>
        <w:t xml:space="preserve"> This</w:t>
      </w:r>
      <w:proofErr w:type="gramEnd"/>
      <w:r>
        <w:rPr>
          <w:rFonts w:ascii="Times New Roman" w:eastAsia="Times New Roman" w:hAnsi="Times New Roman" w:cs="Times New Roman"/>
          <w:iCs/>
          <w:sz w:val="20"/>
          <w:szCs w:val="20"/>
        </w:rPr>
        <w:t xml:space="preserve"> Use case allows the user to create a graphical representation of the relationships between two different sequences or gain the information available by comparing the sequence to itself.</w:t>
      </w:r>
    </w:p>
    <w:p w14:paraId="69B02D3F"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3. Create User </w:t>
      </w:r>
      <w:proofErr w:type="gramStart"/>
      <w:r w:rsidRPr="00035572">
        <w:rPr>
          <w:rFonts w:ascii="Times New Roman" w:eastAsia="Times New Roman" w:hAnsi="Times New Roman" w:cs="Times New Roman"/>
          <w:iCs/>
          <w:sz w:val="20"/>
          <w:szCs w:val="20"/>
        </w:rPr>
        <w:t xml:space="preserve">interface </w:t>
      </w:r>
      <w:r>
        <w:rPr>
          <w:rFonts w:ascii="Times New Roman" w:eastAsia="Times New Roman" w:hAnsi="Times New Roman" w:cs="Times New Roman"/>
          <w:iCs/>
          <w:sz w:val="20"/>
          <w:szCs w:val="20"/>
        </w:rPr>
        <w:t xml:space="preserve"> This</w:t>
      </w:r>
      <w:proofErr w:type="gramEnd"/>
      <w:r>
        <w:rPr>
          <w:rFonts w:ascii="Times New Roman" w:eastAsia="Times New Roman" w:hAnsi="Times New Roman" w:cs="Times New Roman"/>
          <w:iCs/>
          <w:sz w:val="20"/>
          <w:szCs w:val="20"/>
        </w:rPr>
        <w:t xml:space="preserve"> use case allows the user to </w:t>
      </w:r>
      <w:r w:rsidR="00C64FA1">
        <w:rPr>
          <w:rFonts w:ascii="Times New Roman" w:eastAsia="Times New Roman" w:hAnsi="Times New Roman" w:cs="Times New Roman"/>
          <w:iCs/>
          <w:sz w:val="20"/>
          <w:szCs w:val="20"/>
        </w:rPr>
        <w:t xml:space="preserve">access all of the features easily </w:t>
      </w:r>
    </w:p>
    <w:p w14:paraId="26C4B76F"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4. Pull From online database</w:t>
      </w:r>
      <w:r>
        <w:rPr>
          <w:rFonts w:ascii="Times New Roman" w:eastAsia="Times New Roman" w:hAnsi="Times New Roman" w:cs="Times New Roman"/>
          <w:iCs/>
          <w:sz w:val="20"/>
          <w:szCs w:val="20"/>
        </w:rPr>
        <w:t xml:space="preserve"> scrapes the </w:t>
      </w:r>
      <w:proofErr w:type="gramStart"/>
      <w:r>
        <w:rPr>
          <w:rFonts w:ascii="Times New Roman" w:eastAsia="Times New Roman" w:hAnsi="Times New Roman" w:cs="Times New Roman"/>
          <w:iCs/>
          <w:sz w:val="20"/>
          <w:szCs w:val="20"/>
        </w:rPr>
        <w:t>NCBI  Database</w:t>
      </w:r>
      <w:proofErr w:type="gramEnd"/>
      <w:r>
        <w:rPr>
          <w:rFonts w:ascii="Times New Roman" w:eastAsia="Times New Roman" w:hAnsi="Times New Roman" w:cs="Times New Roman"/>
          <w:iCs/>
          <w:sz w:val="20"/>
          <w:szCs w:val="20"/>
        </w:rPr>
        <w:t xml:space="preserve"> to</w:t>
      </w:r>
      <w:r w:rsidR="00C64FA1">
        <w:rPr>
          <w:rFonts w:ascii="Times New Roman" w:eastAsia="Times New Roman" w:hAnsi="Times New Roman" w:cs="Times New Roman"/>
          <w:iCs/>
          <w:sz w:val="20"/>
          <w:szCs w:val="20"/>
        </w:rPr>
        <w:t xml:space="preserve"> gain sequence </w:t>
      </w:r>
      <w:r>
        <w:rPr>
          <w:rFonts w:ascii="Times New Roman" w:eastAsia="Times New Roman" w:hAnsi="Times New Roman" w:cs="Times New Roman"/>
          <w:iCs/>
          <w:sz w:val="20"/>
          <w:szCs w:val="20"/>
        </w:rPr>
        <w:t xml:space="preserve"> </w:t>
      </w:r>
    </w:p>
    <w:p w14:paraId="63BDE63A"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5. Allow User Input for grading </w:t>
      </w:r>
      <w:proofErr w:type="gramStart"/>
      <w:r w:rsidRPr="00035572">
        <w:rPr>
          <w:rFonts w:ascii="Times New Roman" w:eastAsia="Times New Roman" w:hAnsi="Times New Roman" w:cs="Times New Roman"/>
          <w:iCs/>
          <w:sz w:val="20"/>
          <w:szCs w:val="20"/>
        </w:rPr>
        <w:t xml:space="preserve">similarity </w:t>
      </w:r>
      <w:r w:rsidR="00C64FA1">
        <w:rPr>
          <w:rFonts w:ascii="Times New Roman" w:eastAsia="Times New Roman" w:hAnsi="Times New Roman" w:cs="Times New Roman"/>
          <w:iCs/>
          <w:sz w:val="20"/>
          <w:szCs w:val="20"/>
        </w:rPr>
        <w:t xml:space="preserve"> changes</w:t>
      </w:r>
      <w:proofErr w:type="gramEnd"/>
      <w:r w:rsidR="00C64FA1">
        <w:rPr>
          <w:rFonts w:ascii="Times New Roman" w:eastAsia="Times New Roman" w:hAnsi="Times New Roman" w:cs="Times New Roman"/>
          <w:iCs/>
          <w:sz w:val="20"/>
          <w:szCs w:val="20"/>
        </w:rPr>
        <w:t xml:space="preserve"> the way the alignment in use case one is performed based on user input</w:t>
      </w:r>
    </w:p>
    <w:p w14:paraId="07363529"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6. Users can select different </w:t>
      </w:r>
      <w:r>
        <w:rPr>
          <w:rFonts w:ascii="Times New Roman" w:eastAsia="Times New Roman" w:hAnsi="Times New Roman" w:cs="Times New Roman"/>
          <w:iCs/>
          <w:sz w:val="20"/>
          <w:szCs w:val="20"/>
        </w:rPr>
        <w:t>g</w:t>
      </w:r>
      <w:r w:rsidRPr="00035572">
        <w:rPr>
          <w:rFonts w:ascii="Times New Roman" w:eastAsia="Times New Roman" w:hAnsi="Times New Roman" w:cs="Times New Roman"/>
          <w:iCs/>
          <w:sz w:val="20"/>
          <w:szCs w:val="20"/>
        </w:rPr>
        <w:t xml:space="preserve">rading matrices </w:t>
      </w:r>
      <w:r w:rsidR="00C64FA1">
        <w:rPr>
          <w:rFonts w:ascii="Times New Roman" w:eastAsia="Times New Roman" w:hAnsi="Times New Roman" w:cs="Times New Roman"/>
          <w:iCs/>
          <w:sz w:val="20"/>
          <w:szCs w:val="20"/>
        </w:rPr>
        <w:t>changes the way the alignment in use case one is performed based on user input</w:t>
      </w:r>
    </w:p>
    <w:p w14:paraId="45A2238F"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7.Support </w:t>
      </w:r>
      <w:proofErr w:type="spellStart"/>
      <w:r w:rsidRPr="00035572">
        <w:rPr>
          <w:rFonts w:ascii="Times New Roman" w:eastAsia="Times New Roman" w:hAnsi="Times New Roman" w:cs="Times New Roman"/>
          <w:iCs/>
          <w:sz w:val="20"/>
          <w:szCs w:val="20"/>
        </w:rPr>
        <w:t>Fasta</w:t>
      </w:r>
      <w:proofErr w:type="spellEnd"/>
      <w:r w:rsidRPr="00035572">
        <w:rPr>
          <w:rFonts w:ascii="Times New Roman" w:eastAsia="Times New Roman" w:hAnsi="Times New Roman" w:cs="Times New Roman"/>
          <w:iCs/>
          <w:sz w:val="20"/>
          <w:szCs w:val="20"/>
        </w:rPr>
        <w:t xml:space="preserve"> </w:t>
      </w:r>
      <w:proofErr w:type="gramStart"/>
      <w:r w:rsidRPr="00035572">
        <w:rPr>
          <w:rFonts w:ascii="Times New Roman" w:eastAsia="Times New Roman" w:hAnsi="Times New Roman" w:cs="Times New Roman"/>
          <w:iCs/>
          <w:sz w:val="20"/>
          <w:szCs w:val="20"/>
        </w:rPr>
        <w:t xml:space="preserve">format  </w:t>
      </w:r>
      <w:r w:rsidR="00C64FA1">
        <w:rPr>
          <w:rFonts w:ascii="Times New Roman" w:eastAsia="Times New Roman" w:hAnsi="Times New Roman" w:cs="Times New Roman"/>
          <w:iCs/>
          <w:sz w:val="20"/>
          <w:szCs w:val="20"/>
        </w:rPr>
        <w:t>Allows</w:t>
      </w:r>
      <w:proofErr w:type="gramEnd"/>
      <w:r w:rsidR="00C64FA1">
        <w:rPr>
          <w:rFonts w:ascii="Times New Roman" w:eastAsia="Times New Roman" w:hAnsi="Times New Roman" w:cs="Times New Roman"/>
          <w:iCs/>
          <w:sz w:val="20"/>
          <w:szCs w:val="20"/>
        </w:rPr>
        <w:t xml:space="preserve"> user to input their information in the FASTA format </w:t>
      </w:r>
    </w:p>
    <w:p w14:paraId="783B1198" w14:textId="77777777" w:rsidR="00C64FA1"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8. allow users to save and export alignments </w:t>
      </w:r>
      <w:r w:rsidR="00C64FA1">
        <w:rPr>
          <w:rFonts w:ascii="Times New Roman" w:eastAsia="Times New Roman" w:hAnsi="Times New Roman" w:cs="Times New Roman"/>
          <w:iCs/>
          <w:sz w:val="20"/>
          <w:szCs w:val="20"/>
        </w:rPr>
        <w:t xml:space="preserve">Allows users to save the results of their alignments </w:t>
      </w:r>
    </w:p>
    <w:p w14:paraId="0D1EDC99" w14:textId="77777777" w:rsidR="00C64FA1"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9.allow users to preform basic </w:t>
      </w:r>
      <w:r w:rsidR="00C64FA1" w:rsidRPr="00035572">
        <w:rPr>
          <w:rFonts w:ascii="Times New Roman" w:eastAsia="Times New Roman" w:hAnsi="Times New Roman" w:cs="Times New Roman"/>
          <w:iCs/>
          <w:sz w:val="20"/>
          <w:szCs w:val="20"/>
        </w:rPr>
        <w:t>multisequence</w:t>
      </w:r>
      <w:r w:rsidRPr="00035572">
        <w:rPr>
          <w:rFonts w:ascii="Times New Roman" w:eastAsia="Times New Roman" w:hAnsi="Times New Roman" w:cs="Times New Roman"/>
          <w:iCs/>
          <w:sz w:val="20"/>
          <w:szCs w:val="20"/>
        </w:rPr>
        <w:t xml:space="preserve"> </w:t>
      </w:r>
      <w:proofErr w:type="gramStart"/>
      <w:r w:rsidRPr="00035572">
        <w:rPr>
          <w:rFonts w:ascii="Times New Roman" w:eastAsia="Times New Roman" w:hAnsi="Times New Roman" w:cs="Times New Roman"/>
          <w:iCs/>
          <w:sz w:val="20"/>
          <w:szCs w:val="20"/>
        </w:rPr>
        <w:t xml:space="preserve">alignments </w:t>
      </w:r>
      <w:r w:rsidR="00C64FA1">
        <w:rPr>
          <w:rFonts w:ascii="Times New Roman" w:eastAsia="Times New Roman" w:hAnsi="Times New Roman" w:cs="Times New Roman"/>
          <w:iCs/>
          <w:sz w:val="20"/>
          <w:szCs w:val="20"/>
        </w:rPr>
        <w:t xml:space="preserve"> allows</w:t>
      </w:r>
      <w:proofErr w:type="gramEnd"/>
      <w:r w:rsidR="00C64FA1">
        <w:rPr>
          <w:rFonts w:ascii="Times New Roman" w:eastAsia="Times New Roman" w:hAnsi="Times New Roman" w:cs="Times New Roman"/>
          <w:iCs/>
          <w:sz w:val="20"/>
          <w:szCs w:val="20"/>
        </w:rPr>
        <w:t xml:space="preserve"> the user to preform alignments on more than two sequences</w:t>
      </w:r>
    </w:p>
    <w:p w14:paraId="74018E1B" w14:textId="77777777" w:rsidR="00035572" w:rsidRPr="00035572" w:rsidRDefault="00035572" w:rsidP="00C64FA1">
      <w:pPr>
        <w:spacing w:before="120" w:after="60" w:line="240" w:lineRule="atLeast"/>
        <w:ind w:left="720"/>
        <w:outlineLvl w:val="1"/>
        <w:rPr>
          <w:rFonts w:ascii="Times New Roman" w:eastAsia="Times New Roman" w:hAnsi="Times New Roman" w:cs="Times New Roman"/>
          <w:iCs/>
          <w:sz w:val="20"/>
          <w:szCs w:val="20"/>
        </w:rPr>
      </w:pPr>
      <w:r w:rsidRPr="00035572">
        <w:rPr>
          <w:rFonts w:ascii="Times New Roman" w:eastAsia="Times New Roman" w:hAnsi="Times New Roman" w:cs="Times New Roman"/>
          <w:iCs/>
          <w:sz w:val="20"/>
          <w:szCs w:val="20"/>
        </w:rPr>
        <w:t xml:space="preserve">10.Optimize search Time </w:t>
      </w:r>
      <w:r w:rsidR="00C64FA1">
        <w:rPr>
          <w:rFonts w:ascii="Times New Roman" w:eastAsia="Times New Roman" w:hAnsi="Times New Roman" w:cs="Times New Roman"/>
          <w:iCs/>
          <w:sz w:val="20"/>
          <w:szCs w:val="20"/>
        </w:rPr>
        <w:t>Improves the ability of the user to find and access their previous results</w:t>
      </w:r>
    </w:p>
    <w:p w14:paraId="7AB5884F" w14:textId="5D8036E4" w:rsidR="00C177E5" w:rsidRDefault="00C177E5" w:rsidP="00035572">
      <w:pPr>
        <w:spacing w:before="120" w:after="60" w:line="240" w:lineRule="atLeast"/>
        <w:ind w:left="720" w:hanging="720"/>
        <w:outlineLvl w:val="1"/>
        <w:rPr>
          <w:rFonts w:ascii="Arial" w:eastAsia="Times New Roman" w:hAnsi="Arial" w:cs="Arial"/>
          <w:bCs/>
          <w:sz w:val="20"/>
          <w:szCs w:val="20"/>
        </w:rPr>
      </w:pPr>
      <w:r w:rsidRPr="00C177E5">
        <w:rPr>
          <w:rFonts w:ascii="Arial" w:eastAsia="Times New Roman" w:hAnsi="Arial" w:cs="Arial"/>
          <w:b/>
          <w:bCs/>
          <w:color w:val="000000"/>
          <w:sz w:val="20"/>
          <w:szCs w:val="20"/>
        </w:rPr>
        <w:t>2.2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Assumptions and Dependencies</w:t>
      </w:r>
      <w:bookmarkEnd w:id="9"/>
    </w:p>
    <w:p w14:paraId="1AC6A7D7" w14:textId="491EA914" w:rsidR="002B6FD2" w:rsidRPr="002B6FD2" w:rsidRDefault="002B6FD2" w:rsidP="00035572">
      <w:pPr>
        <w:spacing w:before="120" w:after="60" w:line="240" w:lineRule="atLeast"/>
        <w:ind w:left="720" w:hanging="720"/>
        <w:outlineLvl w:val="1"/>
        <w:rPr>
          <w:rFonts w:ascii="Arial" w:eastAsia="Times New Roman" w:hAnsi="Arial" w:cs="Arial"/>
          <w:bCs/>
          <w:sz w:val="20"/>
          <w:szCs w:val="20"/>
        </w:rPr>
      </w:pPr>
      <w:r>
        <w:rPr>
          <w:rFonts w:ascii="Arial" w:eastAsia="Times New Roman" w:hAnsi="Arial" w:cs="Arial"/>
          <w:bCs/>
          <w:sz w:val="20"/>
          <w:szCs w:val="20"/>
        </w:rPr>
        <w:lastRenderedPageBreak/>
        <w:tab/>
        <w:t xml:space="preserve"> This Project is </w:t>
      </w:r>
      <w:proofErr w:type="gramStart"/>
      <w:r>
        <w:rPr>
          <w:rFonts w:ascii="Arial" w:eastAsia="Times New Roman" w:hAnsi="Arial" w:cs="Arial"/>
          <w:bCs/>
          <w:sz w:val="20"/>
          <w:szCs w:val="20"/>
        </w:rPr>
        <w:t>fairly Independent</w:t>
      </w:r>
      <w:proofErr w:type="gramEnd"/>
      <w:r>
        <w:rPr>
          <w:rFonts w:ascii="Arial" w:eastAsia="Times New Roman" w:hAnsi="Arial" w:cs="Arial"/>
          <w:bCs/>
          <w:sz w:val="20"/>
          <w:szCs w:val="20"/>
        </w:rPr>
        <w:t xml:space="preserve"> the dependencies that exist within the project are between that user stories 5, 6, 7 modify user story 1 and that user story 4 is reliant on the NCBI database an online database of government information that will be </w:t>
      </w:r>
      <w:proofErr w:type="spellStart"/>
      <w:r>
        <w:rPr>
          <w:rFonts w:ascii="Arial" w:eastAsia="Times New Roman" w:hAnsi="Arial" w:cs="Arial"/>
          <w:bCs/>
          <w:sz w:val="20"/>
          <w:szCs w:val="20"/>
        </w:rPr>
        <w:t>scraped</w:t>
      </w:r>
      <w:proofErr w:type="spellEnd"/>
      <w:r>
        <w:rPr>
          <w:rFonts w:ascii="Arial" w:eastAsia="Times New Roman" w:hAnsi="Arial" w:cs="Arial"/>
          <w:bCs/>
          <w:sz w:val="20"/>
          <w:szCs w:val="20"/>
        </w:rPr>
        <w:t>.</w:t>
      </w:r>
    </w:p>
    <w:p w14:paraId="75F217CE" w14:textId="2252CC9C"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0" w:name="3.__________________Specific_Requirement"/>
      <w:r w:rsidRPr="00C177E5">
        <w:rPr>
          <w:rFonts w:ascii="Arial" w:eastAsia="Times New Roman" w:hAnsi="Arial" w:cs="Arial"/>
          <w:b/>
          <w:bCs/>
          <w:color w:val="000000"/>
          <w:kern w:val="36"/>
          <w:sz w:val="24"/>
          <w:szCs w:val="24"/>
        </w:rPr>
        <w:t>3.</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Specific Requirements</w:t>
      </w:r>
      <w:bookmarkEnd w:id="10"/>
    </w:p>
    <w:p w14:paraId="7972A29E" w14:textId="378A031E" w:rsid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1" w:name="3.1_______________Use-Case_Reports"/>
      <w:r w:rsidRPr="00C177E5">
        <w:rPr>
          <w:rFonts w:ascii="Arial" w:eastAsia="Times New Roman" w:hAnsi="Arial" w:cs="Arial"/>
          <w:b/>
          <w:bCs/>
          <w:color w:val="000000"/>
          <w:sz w:val="20"/>
          <w:szCs w:val="20"/>
        </w:rPr>
        <w:t>3.1</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Use-Case Reports</w:t>
      </w:r>
      <w:bookmarkEnd w:id="11"/>
    </w:p>
    <w:p w14:paraId="44A65FB4" w14:textId="4E4D9334" w:rsidR="002B6FD2" w:rsidRDefault="002B6FD2" w:rsidP="00C177E5">
      <w:pPr>
        <w:spacing w:before="120" w:after="60" w:line="240" w:lineRule="atLeast"/>
        <w:ind w:left="720" w:hanging="720"/>
        <w:outlineLvl w:val="1"/>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3.1.1 </w:t>
      </w:r>
      <w:r w:rsidRPr="002B6FD2">
        <w:rPr>
          <w:rFonts w:ascii="Times New Roman" w:eastAsia="Times New Roman" w:hAnsi="Times New Roman" w:cs="Times New Roman"/>
          <w:b/>
          <w:iCs/>
          <w:sz w:val="20"/>
          <w:szCs w:val="20"/>
        </w:rPr>
        <w:t>Align DNA, RNA, Proteins</w:t>
      </w:r>
    </w:p>
    <w:p w14:paraId="4C2C9E08" w14:textId="54F3285D" w:rsidR="002B6FD2" w:rsidRDefault="002B6FD2" w:rsidP="002B6FD2">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to input two Sequences of DNA, RNA or Proteins and </w:t>
      </w:r>
      <w:proofErr w:type="gramStart"/>
      <w:r>
        <w:rPr>
          <w:rFonts w:ascii="Arial" w:eastAsia="Times New Roman" w:hAnsi="Arial" w:cs="Arial"/>
          <w:bCs/>
          <w:color w:val="000000"/>
          <w:sz w:val="20"/>
          <w:szCs w:val="20"/>
        </w:rPr>
        <w:t xml:space="preserve">have  </w:t>
      </w:r>
      <w:r>
        <w:rPr>
          <w:rFonts w:ascii="Arial" w:eastAsia="Times New Roman" w:hAnsi="Arial" w:cs="Arial"/>
          <w:bCs/>
          <w:color w:val="000000"/>
          <w:sz w:val="20"/>
          <w:szCs w:val="20"/>
        </w:rPr>
        <w:tab/>
      </w:r>
      <w:proofErr w:type="gramEnd"/>
      <w:r>
        <w:rPr>
          <w:rFonts w:ascii="Arial" w:eastAsia="Times New Roman" w:hAnsi="Arial" w:cs="Arial"/>
          <w:bCs/>
          <w:color w:val="000000"/>
          <w:sz w:val="20"/>
          <w:szCs w:val="20"/>
        </w:rPr>
        <w:t>the program give the user the best alignment of the sequences.</w:t>
      </w:r>
    </w:p>
    <w:p w14:paraId="1D9B4CBA" w14:textId="3C64E261" w:rsidR="002B6FD2" w:rsidRDefault="002B6FD2" w:rsidP="002B6FD2">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054D68A0" w14:textId="0EED4170" w:rsidR="002B6FD2" w:rsidRDefault="002B6FD2" w:rsidP="002B6FD2">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r>
      <w:r w:rsidR="007D504C">
        <w:rPr>
          <w:rFonts w:ascii="Arial" w:eastAsia="Times New Roman" w:hAnsi="Arial" w:cs="Arial"/>
          <w:b/>
          <w:bCs/>
          <w:color w:val="000000"/>
          <w:sz w:val="20"/>
          <w:szCs w:val="20"/>
        </w:rPr>
        <w:t xml:space="preserve">Preconditions: </w:t>
      </w:r>
      <w:r w:rsidR="007D504C">
        <w:rPr>
          <w:rFonts w:ascii="Arial" w:eastAsia="Times New Roman" w:hAnsi="Arial" w:cs="Arial"/>
          <w:bCs/>
          <w:color w:val="000000"/>
          <w:sz w:val="20"/>
          <w:szCs w:val="20"/>
        </w:rPr>
        <w:t>None</w:t>
      </w:r>
    </w:p>
    <w:p w14:paraId="0897DD2C" w14:textId="450C9642" w:rsidR="007D504C" w:rsidRPr="007D504C" w:rsidRDefault="007D504C" w:rsidP="002B6FD2">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p>
    <w:p w14:paraId="27F33DC9" w14:textId="3A4A8FD9" w:rsidR="007D504C" w:rsidRDefault="002B6FD2" w:rsidP="007D504C">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3.1.2</w:t>
      </w:r>
      <w:r w:rsidR="007D504C">
        <w:rPr>
          <w:rFonts w:ascii="Arial" w:eastAsia="Times New Roman" w:hAnsi="Arial" w:cs="Arial"/>
          <w:b/>
          <w:bCs/>
          <w:color w:val="000000"/>
          <w:sz w:val="20"/>
          <w:szCs w:val="20"/>
        </w:rPr>
        <w:t xml:space="preserve"> </w:t>
      </w:r>
      <w:r w:rsidR="007D504C" w:rsidRPr="007D504C">
        <w:rPr>
          <w:rFonts w:ascii="Times New Roman" w:eastAsia="Times New Roman" w:hAnsi="Times New Roman" w:cs="Times New Roman"/>
          <w:b/>
          <w:iCs/>
          <w:sz w:val="20"/>
          <w:szCs w:val="20"/>
        </w:rPr>
        <w:t>Create Graphical Representation</w:t>
      </w:r>
      <w:r w:rsidR="007D504C" w:rsidRPr="00035572">
        <w:rPr>
          <w:rFonts w:ascii="Times New Roman" w:eastAsia="Times New Roman" w:hAnsi="Times New Roman" w:cs="Times New Roman"/>
          <w:iCs/>
          <w:sz w:val="20"/>
          <w:szCs w:val="20"/>
        </w:rPr>
        <w:t xml:space="preserve"> </w:t>
      </w:r>
      <w:r w:rsidR="007D504C">
        <w:rPr>
          <w:rFonts w:ascii="Times New Roman" w:eastAsia="Times New Roman" w:hAnsi="Times New Roman" w:cs="Times New Roman"/>
          <w:iCs/>
          <w:sz w:val="20"/>
          <w:szCs w:val="20"/>
        </w:rPr>
        <w:t xml:space="preserve"> </w:t>
      </w:r>
    </w:p>
    <w:p w14:paraId="39960DB4" w14:textId="6828EFE1"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to input two Sequences of DNA, RNA or Proteins and </w:t>
      </w:r>
      <w:proofErr w:type="gramStart"/>
      <w:r>
        <w:rPr>
          <w:rFonts w:ascii="Arial" w:eastAsia="Times New Roman" w:hAnsi="Arial" w:cs="Arial"/>
          <w:bCs/>
          <w:color w:val="000000"/>
          <w:sz w:val="20"/>
          <w:szCs w:val="20"/>
        </w:rPr>
        <w:t xml:space="preserve">have  </w:t>
      </w:r>
      <w:r>
        <w:rPr>
          <w:rFonts w:ascii="Arial" w:eastAsia="Times New Roman" w:hAnsi="Arial" w:cs="Arial"/>
          <w:bCs/>
          <w:color w:val="000000"/>
          <w:sz w:val="20"/>
          <w:szCs w:val="20"/>
        </w:rPr>
        <w:tab/>
      </w:r>
      <w:proofErr w:type="gramEnd"/>
      <w:r>
        <w:rPr>
          <w:rFonts w:ascii="Arial" w:eastAsia="Times New Roman" w:hAnsi="Arial" w:cs="Arial"/>
          <w:bCs/>
          <w:color w:val="000000"/>
          <w:sz w:val="20"/>
          <w:szCs w:val="20"/>
        </w:rPr>
        <w:t xml:space="preserve">the program give the user the </w:t>
      </w:r>
      <w:proofErr w:type="spellStart"/>
      <w:r>
        <w:rPr>
          <w:rFonts w:ascii="Arial" w:eastAsia="Times New Roman" w:hAnsi="Arial" w:cs="Arial"/>
          <w:bCs/>
          <w:color w:val="000000"/>
          <w:sz w:val="20"/>
          <w:szCs w:val="20"/>
        </w:rPr>
        <w:t>Dotplot</w:t>
      </w:r>
      <w:proofErr w:type="spellEnd"/>
      <w:r>
        <w:rPr>
          <w:rFonts w:ascii="Arial" w:eastAsia="Times New Roman" w:hAnsi="Arial" w:cs="Arial"/>
          <w:bCs/>
          <w:color w:val="000000"/>
          <w:sz w:val="20"/>
          <w:szCs w:val="20"/>
        </w:rPr>
        <w:t xml:space="preserve"> of the sequences or the </w:t>
      </w:r>
      <w:proofErr w:type="spellStart"/>
      <w:r>
        <w:rPr>
          <w:rFonts w:ascii="Arial" w:eastAsia="Times New Roman" w:hAnsi="Arial" w:cs="Arial"/>
          <w:bCs/>
          <w:color w:val="000000"/>
          <w:sz w:val="20"/>
          <w:szCs w:val="20"/>
        </w:rPr>
        <w:t>Dotplot</w:t>
      </w:r>
      <w:proofErr w:type="spellEnd"/>
      <w:r>
        <w:rPr>
          <w:rFonts w:ascii="Arial" w:eastAsia="Times New Roman" w:hAnsi="Arial" w:cs="Arial"/>
          <w:bCs/>
          <w:color w:val="000000"/>
          <w:sz w:val="20"/>
          <w:szCs w:val="20"/>
        </w:rPr>
        <w:t xml:space="preserve"> of the sequence vs itself.</w:t>
      </w:r>
    </w:p>
    <w:p w14:paraId="4C988962" w14:textId="77777777"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12DB4A06" w14:textId="359CFEC8"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None</w:t>
      </w:r>
    </w:p>
    <w:p w14:paraId="57642925" w14:textId="6D8F5A32" w:rsidR="007D504C" w:rsidRDefault="007D504C" w:rsidP="007D504C">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3</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 xml:space="preserve">Create </w:t>
      </w:r>
      <w:r>
        <w:rPr>
          <w:rFonts w:ascii="Times New Roman" w:eastAsia="Times New Roman" w:hAnsi="Times New Roman" w:cs="Times New Roman"/>
          <w:b/>
          <w:iCs/>
          <w:sz w:val="20"/>
          <w:szCs w:val="20"/>
        </w:rPr>
        <w:t>User Interface</w:t>
      </w:r>
    </w:p>
    <w:p w14:paraId="388B4244" w14:textId="752C732B"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Allows the user to easily access all functions of the program with a green theme </w:t>
      </w:r>
    </w:p>
    <w:p w14:paraId="5179EBAA" w14:textId="77777777"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4D52C51B" w14:textId="454B30BB"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None</w:t>
      </w:r>
    </w:p>
    <w:p w14:paraId="45932539" w14:textId="78A85367" w:rsidR="007D504C" w:rsidRDefault="007D504C" w:rsidP="007D504C">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4</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Pull From online database</w:t>
      </w:r>
    </w:p>
    <w:p w14:paraId="3907C3DD" w14:textId="0A72C1F5"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to enter an accession number and have the program scrape </w:t>
      </w:r>
      <w:r>
        <w:rPr>
          <w:rFonts w:ascii="Arial" w:eastAsia="Times New Roman" w:hAnsi="Arial" w:cs="Arial"/>
          <w:bCs/>
          <w:color w:val="000000"/>
          <w:sz w:val="20"/>
          <w:szCs w:val="20"/>
        </w:rPr>
        <w:tab/>
        <w:t>the NCBI database for the DNA RNA or Protein Sequence associated with it.</w:t>
      </w:r>
    </w:p>
    <w:p w14:paraId="79F1CC0D" w14:textId="77777777"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4C2DF599" w14:textId="05B319D2"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 xml:space="preserve">Support FASTA Format.  The NCBI database Has its data in the FASTA format </w:t>
      </w:r>
      <w:r>
        <w:rPr>
          <w:rFonts w:ascii="Arial" w:eastAsia="Times New Roman" w:hAnsi="Arial" w:cs="Arial"/>
          <w:bCs/>
          <w:color w:val="000000"/>
          <w:sz w:val="20"/>
          <w:szCs w:val="20"/>
        </w:rPr>
        <w:tab/>
        <w:t>this means that the program must support it to allow this to function properly</w:t>
      </w:r>
    </w:p>
    <w:p w14:paraId="17BE9B1A" w14:textId="3E48DCAE" w:rsidR="007D504C" w:rsidRDefault="007D504C" w:rsidP="007D504C">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5</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Allow User Input for grading similarity</w:t>
      </w:r>
      <w:r w:rsidRPr="00035572">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 </w:t>
      </w:r>
    </w:p>
    <w:p w14:paraId="0650F603" w14:textId="393A1510"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t>
      </w:r>
      <w:r>
        <w:rPr>
          <w:rFonts w:ascii="Arial" w:eastAsia="Times New Roman" w:hAnsi="Arial" w:cs="Arial"/>
          <w:bCs/>
          <w:color w:val="000000"/>
          <w:sz w:val="20"/>
          <w:szCs w:val="20"/>
        </w:rPr>
        <w:t xml:space="preserve">will be able to set the grading scheme used to align DNA or RNA This will </w:t>
      </w:r>
      <w:r>
        <w:rPr>
          <w:rFonts w:ascii="Arial" w:eastAsia="Times New Roman" w:hAnsi="Arial" w:cs="Arial"/>
          <w:bCs/>
          <w:color w:val="000000"/>
          <w:sz w:val="20"/>
          <w:szCs w:val="20"/>
        </w:rPr>
        <w:tab/>
        <w:t xml:space="preserve">not affect </w:t>
      </w:r>
      <w:r w:rsidR="00311243">
        <w:rPr>
          <w:rFonts w:ascii="Arial" w:eastAsia="Times New Roman" w:hAnsi="Arial" w:cs="Arial"/>
          <w:bCs/>
          <w:color w:val="000000"/>
          <w:sz w:val="20"/>
          <w:szCs w:val="20"/>
        </w:rPr>
        <w:t>proteins</w:t>
      </w:r>
    </w:p>
    <w:p w14:paraId="6AFA8217" w14:textId="77777777"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275DA49E" w14:textId="7FE776DA"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 xml:space="preserve">Align DNA This Changes the settings on which DNA is aligned so the basic </w:t>
      </w:r>
      <w:r>
        <w:rPr>
          <w:rFonts w:ascii="Arial" w:eastAsia="Times New Roman" w:hAnsi="Arial" w:cs="Arial"/>
          <w:bCs/>
          <w:color w:val="000000"/>
          <w:sz w:val="20"/>
          <w:szCs w:val="20"/>
        </w:rPr>
        <w:tab/>
        <w:t>alignment should be possible before this is completed</w:t>
      </w:r>
    </w:p>
    <w:p w14:paraId="1987900B" w14:textId="681359A7" w:rsidR="007D504C" w:rsidRDefault="007D504C" w:rsidP="007D504C">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sidR="00BC0C09">
        <w:rPr>
          <w:rFonts w:ascii="Arial" w:eastAsia="Times New Roman" w:hAnsi="Arial" w:cs="Arial"/>
          <w:b/>
          <w:bCs/>
          <w:color w:val="000000"/>
          <w:sz w:val="20"/>
          <w:szCs w:val="20"/>
        </w:rPr>
        <w:t>6</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 xml:space="preserve">Allow User </w:t>
      </w:r>
      <w:proofErr w:type="gramStart"/>
      <w:r>
        <w:rPr>
          <w:rFonts w:ascii="Times New Roman" w:eastAsia="Times New Roman" w:hAnsi="Times New Roman" w:cs="Times New Roman"/>
          <w:b/>
          <w:iCs/>
          <w:sz w:val="20"/>
          <w:szCs w:val="20"/>
        </w:rPr>
        <w:t>To</w:t>
      </w:r>
      <w:proofErr w:type="gramEnd"/>
      <w:r>
        <w:rPr>
          <w:rFonts w:ascii="Times New Roman" w:eastAsia="Times New Roman" w:hAnsi="Times New Roman" w:cs="Times New Roman"/>
          <w:b/>
          <w:iCs/>
          <w:sz w:val="20"/>
          <w:szCs w:val="20"/>
        </w:rPr>
        <w:t xml:space="preserve"> Change Grading Matrix</w:t>
      </w:r>
      <w:r>
        <w:rPr>
          <w:rFonts w:ascii="Times New Roman" w:eastAsia="Times New Roman" w:hAnsi="Times New Roman" w:cs="Times New Roman"/>
          <w:iCs/>
          <w:sz w:val="20"/>
          <w:szCs w:val="20"/>
        </w:rPr>
        <w:t xml:space="preserve"> </w:t>
      </w:r>
    </w:p>
    <w:p w14:paraId="00ADC773" w14:textId="57B0CE24"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to set the grading scheme </w:t>
      </w:r>
      <w:r>
        <w:rPr>
          <w:rFonts w:ascii="Arial" w:eastAsia="Times New Roman" w:hAnsi="Arial" w:cs="Arial"/>
          <w:bCs/>
          <w:color w:val="000000"/>
          <w:sz w:val="20"/>
          <w:szCs w:val="20"/>
        </w:rPr>
        <w:t xml:space="preserve">for proteins by selecting a </w:t>
      </w:r>
      <w:r w:rsidR="00BC0C09">
        <w:rPr>
          <w:rFonts w:ascii="Arial" w:eastAsia="Times New Roman" w:hAnsi="Arial" w:cs="Arial"/>
          <w:bCs/>
          <w:color w:val="000000"/>
          <w:sz w:val="20"/>
          <w:szCs w:val="20"/>
        </w:rPr>
        <w:t xml:space="preserve">scoring </w:t>
      </w:r>
      <w:r w:rsidR="00BC0C09">
        <w:rPr>
          <w:rFonts w:ascii="Arial" w:eastAsia="Times New Roman" w:hAnsi="Arial" w:cs="Arial"/>
          <w:bCs/>
          <w:color w:val="000000"/>
          <w:sz w:val="20"/>
          <w:szCs w:val="20"/>
        </w:rPr>
        <w:tab/>
        <w:t xml:space="preserve">matrix or Uploading their own. This will only affect </w:t>
      </w:r>
      <w:r w:rsidR="00311243">
        <w:rPr>
          <w:rFonts w:ascii="Arial" w:eastAsia="Times New Roman" w:hAnsi="Arial" w:cs="Arial"/>
          <w:bCs/>
          <w:color w:val="000000"/>
          <w:sz w:val="20"/>
          <w:szCs w:val="20"/>
        </w:rPr>
        <w:t>proteins</w:t>
      </w:r>
      <w:r w:rsidR="00BC0C09">
        <w:rPr>
          <w:rFonts w:ascii="Arial" w:eastAsia="Times New Roman" w:hAnsi="Arial" w:cs="Arial"/>
          <w:bCs/>
          <w:color w:val="000000"/>
          <w:sz w:val="20"/>
          <w:szCs w:val="20"/>
        </w:rPr>
        <w:t xml:space="preserve"> not DNA or RNA </w:t>
      </w:r>
      <w:r w:rsidR="00311243">
        <w:rPr>
          <w:rFonts w:ascii="Arial" w:eastAsia="Times New Roman" w:hAnsi="Arial" w:cs="Arial"/>
          <w:bCs/>
          <w:color w:val="000000"/>
          <w:sz w:val="20"/>
          <w:szCs w:val="20"/>
        </w:rPr>
        <w:t>complements</w:t>
      </w:r>
      <w:r w:rsidR="00BC0C09">
        <w:rPr>
          <w:rFonts w:ascii="Arial" w:eastAsia="Times New Roman" w:hAnsi="Arial" w:cs="Arial"/>
          <w:bCs/>
          <w:color w:val="000000"/>
          <w:sz w:val="20"/>
          <w:szCs w:val="20"/>
        </w:rPr>
        <w:t xml:space="preserve"> 3.1.5</w:t>
      </w:r>
    </w:p>
    <w:p w14:paraId="4572CECB" w14:textId="77777777" w:rsidR="00311243" w:rsidRDefault="007D504C" w:rsidP="00BC0C09">
      <w:pPr>
        <w:spacing w:before="120" w:after="60" w:line="240" w:lineRule="atLeast"/>
        <w:ind w:left="720" w:hanging="720"/>
        <w:outlineLvl w:val="1"/>
        <w:rPr>
          <w:rFonts w:ascii="Arial" w:eastAsia="Times New Roman" w:hAnsi="Arial" w:cs="Arial"/>
          <w:b/>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w:t>
      </w:r>
      <w:r w:rsidR="00311243" w:rsidRPr="00311243">
        <w:rPr>
          <w:rFonts w:ascii="Arial" w:eastAsia="Times New Roman" w:hAnsi="Arial" w:cs="Arial"/>
          <w:b/>
          <w:bCs/>
          <w:color w:val="000000"/>
          <w:sz w:val="20"/>
          <w:szCs w:val="20"/>
        </w:rPr>
        <w:t xml:space="preserve"> </w:t>
      </w:r>
    </w:p>
    <w:p w14:paraId="45FD1DB4" w14:textId="60741032" w:rsidR="00BC0C09" w:rsidRDefault="00311243" w:rsidP="00311243">
      <w:pPr>
        <w:spacing w:before="120" w:after="60" w:line="240" w:lineRule="atLeast"/>
        <w:ind w:left="720"/>
        <w:outlineLvl w:val="1"/>
        <w:rPr>
          <w:rFonts w:ascii="Arial" w:eastAsia="Times New Roman" w:hAnsi="Arial" w:cs="Arial"/>
          <w:bCs/>
          <w:color w:val="000000"/>
          <w:sz w:val="20"/>
          <w:szCs w:val="20"/>
        </w:rPr>
      </w:pPr>
      <w:r>
        <w:rPr>
          <w:rFonts w:ascii="Arial" w:eastAsia="Times New Roman" w:hAnsi="Arial" w:cs="Arial"/>
          <w:b/>
          <w:bCs/>
          <w:color w:val="000000"/>
          <w:sz w:val="20"/>
          <w:szCs w:val="20"/>
        </w:rPr>
        <w:t xml:space="preserve">Preconditions: </w:t>
      </w:r>
      <w:r>
        <w:rPr>
          <w:rFonts w:ascii="Arial" w:eastAsia="Times New Roman" w:hAnsi="Arial" w:cs="Arial"/>
          <w:bCs/>
          <w:color w:val="000000"/>
          <w:sz w:val="20"/>
          <w:szCs w:val="20"/>
        </w:rPr>
        <w:t>Align This Changes the settings on which a protein is aligned so the basic alignment should be possible before this is completed</w:t>
      </w:r>
    </w:p>
    <w:p w14:paraId="64625953" w14:textId="5AE20161" w:rsidR="00BC0C09" w:rsidRDefault="00BC0C09" w:rsidP="00BC0C09">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7</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Allow User Input for grading similarity</w:t>
      </w:r>
      <w:r w:rsidRPr="00035572">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 </w:t>
      </w:r>
    </w:p>
    <w:p w14:paraId="2C09A6A3" w14:textId="52771444" w:rsidR="00BC0C09" w:rsidRDefault="00BC0C09" w:rsidP="00BC0C09">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lastRenderedPageBreak/>
        <w:tab/>
        <w:t xml:space="preserve">Description: </w:t>
      </w:r>
      <w:r>
        <w:rPr>
          <w:rFonts w:ascii="Arial" w:eastAsia="Times New Roman" w:hAnsi="Arial" w:cs="Arial"/>
          <w:bCs/>
          <w:color w:val="000000"/>
          <w:sz w:val="20"/>
          <w:szCs w:val="20"/>
        </w:rPr>
        <w:t xml:space="preserve">The User will be able to set the grading scheme used to align DNA or RNA This will </w:t>
      </w:r>
      <w:r>
        <w:rPr>
          <w:rFonts w:ascii="Arial" w:eastAsia="Times New Roman" w:hAnsi="Arial" w:cs="Arial"/>
          <w:bCs/>
          <w:color w:val="000000"/>
          <w:sz w:val="20"/>
          <w:szCs w:val="20"/>
        </w:rPr>
        <w:tab/>
        <w:t xml:space="preserve">not affect </w:t>
      </w:r>
      <w:r w:rsidR="00311243">
        <w:rPr>
          <w:rFonts w:ascii="Arial" w:eastAsia="Times New Roman" w:hAnsi="Arial" w:cs="Arial"/>
          <w:bCs/>
          <w:color w:val="000000"/>
          <w:sz w:val="20"/>
          <w:szCs w:val="20"/>
        </w:rPr>
        <w:t>proteins</w:t>
      </w:r>
    </w:p>
    <w:p w14:paraId="094A7AC2" w14:textId="77777777" w:rsidR="00BC0C09" w:rsidRDefault="00BC0C09" w:rsidP="00BC0C09">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09541928" w14:textId="77777777" w:rsidR="00BC0C09" w:rsidRDefault="00BC0C09" w:rsidP="00BC0C09">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 xml:space="preserve">Align DNA This Changes the settings on which DNA is aligned so the basic </w:t>
      </w:r>
      <w:r>
        <w:rPr>
          <w:rFonts w:ascii="Arial" w:eastAsia="Times New Roman" w:hAnsi="Arial" w:cs="Arial"/>
          <w:bCs/>
          <w:color w:val="000000"/>
          <w:sz w:val="20"/>
          <w:szCs w:val="20"/>
        </w:rPr>
        <w:tab/>
        <w:t>alignment should be possible before this is completed</w:t>
      </w:r>
    </w:p>
    <w:p w14:paraId="25C924E7" w14:textId="77777777" w:rsidR="007D504C" w:rsidRDefault="007D504C" w:rsidP="007D504C">
      <w:pPr>
        <w:spacing w:before="120" w:after="60" w:line="240" w:lineRule="atLeast"/>
        <w:outlineLvl w:val="1"/>
        <w:rPr>
          <w:rFonts w:ascii="Arial" w:eastAsia="Times New Roman" w:hAnsi="Arial" w:cs="Arial"/>
          <w:bCs/>
          <w:color w:val="000000"/>
          <w:sz w:val="20"/>
          <w:szCs w:val="20"/>
        </w:rPr>
      </w:pPr>
    </w:p>
    <w:p w14:paraId="30996625" w14:textId="34E64A0A" w:rsidR="007D504C" w:rsidRDefault="007D504C" w:rsidP="007D504C">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Align</w:t>
      </w:r>
      <w:r w:rsidR="00BC0C09">
        <w:rPr>
          <w:rFonts w:ascii="Arial" w:eastAsia="Times New Roman" w:hAnsi="Arial" w:cs="Arial"/>
          <w:bCs/>
          <w:color w:val="000000"/>
          <w:sz w:val="20"/>
          <w:szCs w:val="20"/>
        </w:rPr>
        <w:t xml:space="preserve"> </w:t>
      </w:r>
      <w:r>
        <w:rPr>
          <w:rFonts w:ascii="Arial" w:eastAsia="Times New Roman" w:hAnsi="Arial" w:cs="Arial"/>
          <w:bCs/>
          <w:color w:val="000000"/>
          <w:sz w:val="20"/>
          <w:szCs w:val="20"/>
        </w:rPr>
        <w:t xml:space="preserve">This Changes the settings on which </w:t>
      </w:r>
      <w:r w:rsidR="00BC0C09">
        <w:rPr>
          <w:rFonts w:ascii="Arial" w:eastAsia="Times New Roman" w:hAnsi="Arial" w:cs="Arial"/>
          <w:bCs/>
          <w:color w:val="000000"/>
          <w:sz w:val="20"/>
          <w:szCs w:val="20"/>
        </w:rPr>
        <w:t>a protein</w:t>
      </w:r>
      <w:r>
        <w:rPr>
          <w:rFonts w:ascii="Arial" w:eastAsia="Times New Roman" w:hAnsi="Arial" w:cs="Arial"/>
          <w:bCs/>
          <w:color w:val="000000"/>
          <w:sz w:val="20"/>
          <w:szCs w:val="20"/>
        </w:rPr>
        <w:t xml:space="preserve"> is aligned so the basic </w:t>
      </w:r>
      <w:r>
        <w:rPr>
          <w:rFonts w:ascii="Arial" w:eastAsia="Times New Roman" w:hAnsi="Arial" w:cs="Arial"/>
          <w:bCs/>
          <w:color w:val="000000"/>
          <w:sz w:val="20"/>
          <w:szCs w:val="20"/>
        </w:rPr>
        <w:tab/>
        <w:t>alignment should be possible before this is completed</w:t>
      </w:r>
    </w:p>
    <w:p w14:paraId="54F49782" w14:textId="6E9D01C8" w:rsidR="00311243" w:rsidRDefault="00311243" w:rsidP="00311243">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8</w:t>
      </w:r>
      <w:r>
        <w:rPr>
          <w:rFonts w:ascii="Arial" w:eastAsia="Times New Roman" w:hAnsi="Arial" w:cs="Arial"/>
          <w:b/>
          <w:bCs/>
          <w:color w:val="000000"/>
          <w:sz w:val="20"/>
          <w:szCs w:val="20"/>
        </w:rPr>
        <w:t xml:space="preserve"> </w:t>
      </w:r>
      <w:r w:rsidRPr="007D504C">
        <w:rPr>
          <w:rFonts w:ascii="Times New Roman" w:eastAsia="Times New Roman" w:hAnsi="Times New Roman" w:cs="Times New Roman"/>
          <w:b/>
          <w:iCs/>
          <w:sz w:val="20"/>
          <w:szCs w:val="20"/>
        </w:rPr>
        <w:t>Allow User</w:t>
      </w:r>
      <w:r>
        <w:rPr>
          <w:rFonts w:ascii="Times New Roman" w:eastAsia="Times New Roman" w:hAnsi="Times New Roman" w:cs="Times New Roman"/>
          <w:b/>
          <w:iCs/>
          <w:sz w:val="20"/>
          <w:szCs w:val="20"/>
        </w:rPr>
        <w:t xml:space="preserve">s to save alignments </w:t>
      </w:r>
    </w:p>
    <w:p w14:paraId="4665267A" w14:textId="56A41576"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to </w:t>
      </w:r>
      <w:r>
        <w:rPr>
          <w:rFonts w:ascii="Arial" w:eastAsia="Times New Roman" w:hAnsi="Arial" w:cs="Arial"/>
          <w:bCs/>
          <w:color w:val="000000"/>
          <w:sz w:val="20"/>
          <w:szCs w:val="20"/>
        </w:rPr>
        <w:t xml:space="preserve">Save their previous Alignments for later access </w:t>
      </w:r>
    </w:p>
    <w:p w14:paraId="3181F568" w14:textId="77777777"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61B05D83" w14:textId="28C96E08"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Preconditions: </w:t>
      </w:r>
      <w:r>
        <w:rPr>
          <w:rFonts w:ascii="Arial" w:eastAsia="Times New Roman" w:hAnsi="Arial" w:cs="Arial"/>
          <w:bCs/>
          <w:color w:val="000000"/>
          <w:sz w:val="20"/>
          <w:szCs w:val="20"/>
        </w:rPr>
        <w:t xml:space="preserve"> Align DNA it will save the output of this user </w:t>
      </w:r>
      <w:proofErr w:type="gramStart"/>
      <w:r>
        <w:rPr>
          <w:rFonts w:ascii="Arial" w:eastAsia="Times New Roman" w:hAnsi="Arial" w:cs="Arial"/>
          <w:bCs/>
          <w:color w:val="000000"/>
          <w:sz w:val="20"/>
          <w:szCs w:val="20"/>
        </w:rPr>
        <w:t>story</w:t>
      </w:r>
      <w:proofErr w:type="gramEnd"/>
      <w:r>
        <w:rPr>
          <w:rFonts w:ascii="Arial" w:eastAsia="Times New Roman" w:hAnsi="Arial" w:cs="Arial"/>
          <w:bCs/>
          <w:color w:val="000000"/>
          <w:sz w:val="20"/>
          <w:szCs w:val="20"/>
        </w:rPr>
        <w:t xml:space="preserve"> so it needs to be completed.</w:t>
      </w:r>
    </w:p>
    <w:p w14:paraId="4F2A9BF1" w14:textId="118FBAD9" w:rsidR="00311243" w:rsidRDefault="00311243" w:rsidP="00311243">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9</w:t>
      </w:r>
      <w:r>
        <w:rPr>
          <w:rFonts w:ascii="Arial" w:eastAsia="Times New Roman" w:hAnsi="Arial" w:cs="Arial"/>
          <w:b/>
          <w:bCs/>
          <w:color w:val="000000"/>
          <w:sz w:val="20"/>
          <w:szCs w:val="20"/>
        </w:rPr>
        <w:t xml:space="preserve"> </w:t>
      </w:r>
      <w:r>
        <w:rPr>
          <w:rFonts w:ascii="Times New Roman" w:eastAsia="Times New Roman" w:hAnsi="Times New Roman" w:cs="Times New Roman"/>
          <w:b/>
          <w:iCs/>
          <w:sz w:val="20"/>
          <w:szCs w:val="20"/>
        </w:rPr>
        <w:t>Preform Basic Multisequence Alignment</w:t>
      </w:r>
    </w:p>
    <w:p w14:paraId="30AD5D2B" w14:textId="681E5911"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 xml:space="preserve">The User will be able </w:t>
      </w:r>
      <w:r>
        <w:rPr>
          <w:rFonts w:ascii="Arial" w:eastAsia="Times New Roman" w:hAnsi="Arial" w:cs="Arial"/>
          <w:bCs/>
          <w:color w:val="000000"/>
          <w:sz w:val="20"/>
          <w:szCs w:val="20"/>
        </w:rPr>
        <w:t xml:space="preserve">Align More than two sequences </w:t>
      </w:r>
      <w:r>
        <w:rPr>
          <w:rFonts w:ascii="Arial" w:eastAsia="Times New Roman" w:hAnsi="Arial" w:cs="Arial"/>
          <w:bCs/>
          <w:color w:val="000000"/>
          <w:sz w:val="20"/>
          <w:szCs w:val="20"/>
        </w:rPr>
        <w:t xml:space="preserve"> </w:t>
      </w:r>
    </w:p>
    <w:p w14:paraId="05DC14B0" w14:textId="77777777"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67126426" w14:textId="30171FD0" w:rsidR="00311243" w:rsidRDefault="00311243" w:rsidP="00311243">
      <w:pPr>
        <w:spacing w:before="120" w:after="60" w:line="240" w:lineRule="atLeast"/>
        <w:ind w:left="720"/>
        <w:outlineLvl w:val="1"/>
        <w:rPr>
          <w:rFonts w:ascii="Arial" w:eastAsia="Times New Roman" w:hAnsi="Arial" w:cs="Arial"/>
          <w:bCs/>
          <w:color w:val="000000"/>
          <w:sz w:val="20"/>
          <w:szCs w:val="20"/>
        </w:rPr>
      </w:pPr>
      <w:r>
        <w:rPr>
          <w:rFonts w:ascii="Arial" w:eastAsia="Times New Roman" w:hAnsi="Arial" w:cs="Arial"/>
          <w:b/>
          <w:bCs/>
          <w:color w:val="000000"/>
          <w:sz w:val="20"/>
          <w:szCs w:val="20"/>
        </w:rPr>
        <w:t xml:space="preserve">Preconditions: </w:t>
      </w:r>
      <w:r>
        <w:rPr>
          <w:rFonts w:ascii="Arial" w:eastAsia="Times New Roman" w:hAnsi="Arial" w:cs="Arial"/>
          <w:bCs/>
          <w:color w:val="000000"/>
          <w:sz w:val="20"/>
          <w:szCs w:val="20"/>
        </w:rPr>
        <w:t xml:space="preserve"> Align DNA </w:t>
      </w:r>
      <w:r>
        <w:rPr>
          <w:rFonts w:ascii="Arial" w:eastAsia="Times New Roman" w:hAnsi="Arial" w:cs="Arial"/>
          <w:bCs/>
          <w:color w:val="000000"/>
          <w:sz w:val="20"/>
          <w:szCs w:val="20"/>
        </w:rPr>
        <w:t>needs to be completed as this will use this to bootstrap the multisequence Alignments</w:t>
      </w:r>
    </w:p>
    <w:p w14:paraId="74789067" w14:textId="620B0282" w:rsidR="00311243" w:rsidRDefault="00311243" w:rsidP="00311243">
      <w:pPr>
        <w:spacing w:before="120" w:after="60" w:line="240" w:lineRule="atLeast"/>
        <w:ind w:left="720" w:hanging="720"/>
        <w:outlineLvl w:val="1"/>
        <w:rPr>
          <w:rFonts w:ascii="Arial" w:eastAsia="Times New Roman" w:hAnsi="Arial" w:cs="Arial"/>
          <w:b/>
          <w:bCs/>
          <w:color w:val="000000"/>
          <w:sz w:val="20"/>
          <w:szCs w:val="20"/>
        </w:rPr>
      </w:pPr>
      <w:r w:rsidRPr="002B6FD2">
        <w:rPr>
          <w:rFonts w:ascii="Arial" w:eastAsia="Times New Roman" w:hAnsi="Arial" w:cs="Arial"/>
          <w:b/>
          <w:bCs/>
          <w:color w:val="000000"/>
          <w:sz w:val="20"/>
          <w:szCs w:val="20"/>
        </w:rPr>
        <w:t>3.1.</w:t>
      </w:r>
      <w:r>
        <w:rPr>
          <w:rFonts w:ascii="Arial" w:eastAsia="Times New Roman" w:hAnsi="Arial" w:cs="Arial"/>
          <w:b/>
          <w:bCs/>
          <w:color w:val="000000"/>
          <w:sz w:val="20"/>
          <w:szCs w:val="20"/>
        </w:rPr>
        <w:t>10</w:t>
      </w:r>
      <w:r>
        <w:rPr>
          <w:rFonts w:ascii="Arial" w:eastAsia="Times New Roman" w:hAnsi="Arial" w:cs="Arial"/>
          <w:b/>
          <w:bCs/>
          <w:color w:val="000000"/>
          <w:sz w:val="20"/>
          <w:szCs w:val="20"/>
        </w:rPr>
        <w:t xml:space="preserve"> </w:t>
      </w:r>
      <w:r>
        <w:rPr>
          <w:rFonts w:ascii="Times New Roman" w:eastAsia="Times New Roman" w:hAnsi="Times New Roman" w:cs="Times New Roman"/>
          <w:b/>
          <w:iCs/>
          <w:sz w:val="20"/>
          <w:szCs w:val="20"/>
        </w:rPr>
        <w:t>Optimize search Time</w:t>
      </w:r>
    </w:p>
    <w:p w14:paraId="5048B1FC" w14:textId="7EE55A50"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t xml:space="preserve">Description: </w:t>
      </w:r>
      <w:r>
        <w:rPr>
          <w:rFonts w:ascii="Arial" w:eastAsia="Times New Roman" w:hAnsi="Arial" w:cs="Arial"/>
          <w:bCs/>
          <w:color w:val="000000"/>
          <w:sz w:val="20"/>
          <w:szCs w:val="20"/>
        </w:rPr>
        <w:t>The User will be able to S</w:t>
      </w:r>
      <w:r>
        <w:rPr>
          <w:rFonts w:ascii="Arial" w:eastAsia="Times New Roman" w:hAnsi="Arial" w:cs="Arial"/>
          <w:bCs/>
          <w:color w:val="000000"/>
          <w:sz w:val="20"/>
          <w:szCs w:val="20"/>
        </w:rPr>
        <w:t>earch their previous alignments efficiently</w:t>
      </w:r>
      <w:r>
        <w:rPr>
          <w:rFonts w:ascii="Arial" w:eastAsia="Times New Roman" w:hAnsi="Arial" w:cs="Arial"/>
          <w:bCs/>
          <w:color w:val="000000"/>
          <w:sz w:val="20"/>
          <w:szCs w:val="20"/>
        </w:rPr>
        <w:t xml:space="preserve"> </w:t>
      </w:r>
    </w:p>
    <w:p w14:paraId="0FE0F6FA" w14:textId="77777777"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Cs/>
          <w:color w:val="000000"/>
          <w:sz w:val="20"/>
          <w:szCs w:val="20"/>
        </w:rPr>
        <w:tab/>
      </w:r>
      <w:r>
        <w:rPr>
          <w:rFonts w:ascii="Arial" w:eastAsia="Times New Roman" w:hAnsi="Arial" w:cs="Arial"/>
          <w:b/>
          <w:bCs/>
          <w:color w:val="000000"/>
          <w:sz w:val="20"/>
          <w:szCs w:val="20"/>
        </w:rPr>
        <w:t xml:space="preserve">Actors: </w:t>
      </w:r>
      <w:r w:rsidRPr="002B6FD2">
        <w:rPr>
          <w:rFonts w:ascii="Arial" w:eastAsia="Times New Roman" w:hAnsi="Arial" w:cs="Arial"/>
          <w:bCs/>
          <w:color w:val="000000"/>
          <w:sz w:val="20"/>
          <w:szCs w:val="20"/>
        </w:rPr>
        <w:t>User</w:t>
      </w:r>
    </w:p>
    <w:p w14:paraId="446F93E9" w14:textId="680DA02A" w:rsidR="00311243" w:rsidRDefault="00311243" w:rsidP="00311243">
      <w:pPr>
        <w:spacing w:before="120" w:after="60" w:line="240" w:lineRule="atLeast"/>
        <w:ind w:left="720"/>
        <w:outlineLvl w:val="1"/>
        <w:rPr>
          <w:rFonts w:ascii="Arial" w:eastAsia="Times New Roman" w:hAnsi="Arial" w:cs="Arial"/>
          <w:bCs/>
          <w:color w:val="000000"/>
          <w:sz w:val="20"/>
          <w:szCs w:val="20"/>
        </w:rPr>
      </w:pPr>
      <w:r>
        <w:rPr>
          <w:rFonts w:ascii="Arial" w:eastAsia="Times New Roman" w:hAnsi="Arial" w:cs="Arial"/>
          <w:b/>
          <w:bCs/>
          <w:color w:val="000000"/>
          <w:sz w:val="20"/>
          <w:szCs w:val="20"/>
        </w:rPr>
        <w:t xml:space="preserve">Preconditions: </w:t>
      </w:r>
      <w:r>
        <w:rPr>
          <w:rFonts w:ascii="Arial" w:eastAsia="Times New Roman" w:hAnsi="Arial" w:cs="Arial"/>
          <w:bCs/>
          <w:color w:val="000000"/>
          <w:sz w:val="20"/>
          <w:szCs w:val="20"/>
        </w:rPr>
        <w:t xml:space="preserve"> </w:t>
      </w:r>
      <w:r>
        <w:rPr>
          <w:rFonts w:ascii="Arial" w:eastAsia="Times New Roman" w:hAnsi="Arial" w:cs="Arial"/>
          <w:bCs/>
          <w:color w:val="000000"/>
          <w:sz w:val="20"/>
          <w:szCs w:val="20"/>
        </w:rPr>
        <w:t>Allow Users to save alignments as this will allow them to access their saved alignments</w:t>
      </w:r>
    </w:p>
    <w:p w14:paraId="022C31A1" w14:textId="77777777" w:rsidR="00311243" w:rsidRDefault="00311243" w:rsidP="00311243">
      <w:pPr>
        <w:spacing w:before="120" w:after="60" w:line="240" w:lineRule="atLeast"/>
        <w:ind w:left="720"/>
        <w:outlineLvl w:val="1"/>
        <w:rPr>
          <w:rFonts w:ascii="Arial" w:eastAsia="Times New Roman" w:hAnsi="Arial" w:cs="Arial"/>
          <w:bCs/>
          <w:color w:val="000000"/>
          <w:sz w:val="20"/>
          <w:szCs w:val="20"/>
        </w:rPr>
      </w:pPr>
    </w:p>
    <w:p w14:paraId="528EE66C" w14:textId="77777777" w:rsidR="00311243" w:rsidRDefault="00311243" w:rsidP="00311243">
      <w:pPr>
        <w:spacing w:before="120" w:after="60" w:line="240" w:lineRule="atLeast"/>
        <w:outlineLvl w:val="1"/>
        <w:rPr>
          <w:rFonts w:ascii="Arial" w:eastAsia="Times New Roman" w:hAnsi="Arial" w:cs="Arial"/>
          <w:bCs/>
          <w:color w:val="000000"/>
          <w:sz w:val="20"/>
          <w:szCs w:val="20"/>
        </w:rPr>
      </w:pPr>
    </w:p>
    <w:p w14:paraId="5CF7BBEF" w14:textId="77777777" w:rsidR="00311243" w:rsidRDefault="00311243" w:rsidP="00311243">
      <w:pPr>
        <w:spacing w:before="120" w:after="60" w:line="240" w:lineRule="atLeast"/>
        <w:outlineLvl w:val="1"/>
        <w:rPr>
          <w:rFonts w:ascii="Arial" w:eastAsia="Times New Roman" w:hAnsi="Arial" w:cs="Arial"/>
          <w:bCs/>
          <w:color w:val="000000"/>
          <w:sz w:val="20"/>
          <w:szCs w:val="20"/>
        </w:rPr>
      </w:pPr>
    </w:p>
    <w:p w14:paraId="46005669" w14:textId="77777777" w:rsidR="00311243" w:rsidRDefault="00311243" w:rsidP="00311243">
      <w:pPr>
        <w:spacing w:before="120" w:after="60" w:line="240" w:lineRule="atLeast"/>
        <w:outlineLvl w:val="1"/>
        <w:rPr>
          <w:rFonts w:ascii="Arial" w:eastAsia="Times New Roman" w:hAnsi="Arial" w:cs="Arial"/>
          <w:bCs/>
          <w:color w:val="000000"/>
          <w:sz w:val="20"/>
          <w:szCs w:val="20"/>
        </w:rPr>
      </w:pPr>
    </w:p>
    <w:p w14:paraId="15FFE299" w14:textId="5636D353" w:rsidR="00311243" w:rsidRDefault="00311243" w:rsidP="00311243">
      <w:pPr>
        <w:spacing w:before="120" w:after="60" w:line="240" w:lineRule="atLeast"/>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r>
    </w:p>
    <w:p w14:paraId="01B341EB" w14:textId="77777777" w:rsidR="00311243" w:rsidRDefault="00311243" w:rsidP="007D504C">
      <w:pPr>
        <w:spacing w:before="120" w:after="60" w:line="240" w:lineRule="atLeast"/>
        <w:outlineLvl w:val="1"/>
        <w:rPr>
          <w:rFonts w:ascii="Arial" w:eastAsia="Times New Roman" w:hAnsi="Arial" w:cs="Arial"/>
          <w:bCs/>
          <w:color w:val="000000"/>
          <w:sz w:val="20"/>
          <w:szCs w:val="20"/>
        </w:rPr>
      </w:pPr>
    </w:p>
    <w:p w14:paraId="6DC78007" w14:textId="77777777" w:rsidR="007D504C" w:rsidRDefault="007D504C" w:rsidP="007D504C">
      <w:pPr>
        <w:spacing w:before="120" w:after="60" w:line="240" w:lineRule="atLeast"/>
        <w:outlineLvl w:val="1"/>
        <w:rPr>
          <w:rFonts w:ascii="Arial" w:eastAsia="Times New Roman" w:hAnsi="Arial" w:cs="Arial"/>
          <w:bCs/>
          <w:color w:val="000000"/>
          <w:sz w:val="20"/>
          <w:szCs w:val="20"/>
        </w:rPr>
      </w:pPr>
    </w:p>
    <w:p w14:paraId="7099565D" w14:textId="77777777" w:rsidR="007D504C" w:rsidRDefault="007D504C" w:rsidP="007D504C">
      <w:pPr>
        <w:spacing w:before="120" w:after="60" w:line="240" w:lineRule="atLeast"/>
        <w:outlineLvl w:val="1"/>
        <w:rPr>
          <w:rFonts w:ascii="Arial" w:eastAsia="Times New Roman" w:hAnsi="Arial" w:cs="Arial"/>
          <w:bCs/>
          <w:color w:val="000000"/>
          <w:sz w:val="20"/>
          <w:szCs w:val="20"/>
        </w:rPr>
      </w:pPr>
    </w:p>
    <w:p w14:paraId="62E71D83" w14:textId="77777777" w:rsidR="007D504C" w:rsidRDefault="007D504C" w:rsidP="007D504C">
      <w:pPr>
        <w:spacing w:before="120" w:after="60" w:line="240" w:lineRule="atLeast"/>
        <w:outlineLvl w:val="1"/>
        <w:rPr>
          <w:rFonts w:ascii="Arial" w:eastAsia="Times New Roman" w:hAnsi="Arial" w:cs="Arial"/>
          <w:bCs/>
          <w:color w:val="000000"/>
          <w:sz w:val="20"/>
          <w:szCs w:val="20"/>
        </w:rPr>
      </w:pPr>
    </w:p>
    <w:p w14:paraId="37FF2223" w14:textId="1040FB3E" w:rsidR="002B6FD2" w:rsidRPr="002B6FD2" w:rsidRDefault="002B6FD2" w:rsidP="002B6FD2">
      <w:pPr>
        <w:spacing w:before="120" w:after="60" w:line="240" w:lineRule="atLeast"/>
        <w:outlineLvl w:val="1"/>
        <w:rPr>
          <w:rFonts w:ascii="Arial" w:eastAsia="Times New Roman" w:hAnsi="Arial" w:cs="Arial"/>
          <w:b/>
          <w:bCs/>
          <w:color w:val="000000"/>
          <w:sz w:val="20"/>
          <w:szCs w:val="20"/>
        </w:rPr>
      </w:pPr>
    </w:p>
    <w:p w14:paraId="62C2639D" w14:textId="56747924" w:rsidR="002B6FD2" w:rsidRPr="00C177E5" w:rsidRDefault="002B6FD2" w:rsidP="002B6FD2">
      <w:pPr>
        <w:spacing w:before="120" w:after="60" w:line="240" w:lineRule="atLeast"/>
        <w:outlineLvl w:val="1"/>
        <w:rPr>
          <w:rFonts w:ascii="Arial" w:eastAsia="Times New Roman" w:hAnsi="Arial" w:cs="Arial"/>
          <w:b/>
          <w:bCs/>
          <w:color w:val="000000"/>
          <w:sz w:val="20"/>
          <w:szCs w:val="20"/>
        </w:rPr>
      </w:pPr>
      <w:r>
        <w:rPr>
          <w:rFonts w:ascii="Arial" w:eastAsia="Times New Roman" w:hAnsi="Arial" w:cs="Arial"/>
          <w:b/>
          <w:bCs/>
          <w:color w:val="000000"/>
          <w:sz w:val="20"/>
          <w:szCs w:val="20"/>
        </w:rPr>
        <w:tab/>
      </w:r>
    </w:p>
    <w:p w14:paraId="452180DC" w14:textId="68F9FE0B" w:rsidR="00C177E5" w:rsidRDefault="00C177E5" w:rsidP="00C177E5">
      <w:pPr>
        <w:spacing w:before="120" w:after="60" w:line="240" w:lineRule="atLeast"/>
        <w:ind w:left="720" w:hanging="720"/>
        <w:outlineLvl w:val="1"/>
        <w:rPr>
          <w:rFonts w:ascii="Arial" w:eastAsia="Times New Roman" w:hAnsi="Arial" w:cs="Arial"/>
          <w:b/>
          <w:bCs/>
          <w:color w:val="000000"/>
          <w:sz w:val="20"/>
          <w:szCs w:val="20"/>
        </w:rPr>
      </w:pPr>
      <w:bookmarkStart w:id="12" w:name="3.2_______________Supplementary_Requirem"/>
      <w:r w:rsidRPr="00C177E5">
        <w:rPr>
          <w:rFonts w:ascii="Arial" w:eastAsia="Times New Roman" w:hAnsi="Arial" w:cs="Arial"/>
          <w:b/>
          <w:bCs/>
          <w:color w:val="000000"/>
          <w:sz w:val="20"/>
          <w:szCs w:val="20"/>
        </w:rPr>
        <w:t>3.2</w:t>
      </w:r>
      <w:r w:rsidRPr="00C177E5">
        <w:rPr>
          <w:rFonts w:ascii="Times New Roman" w:eastAsia="Times New Roman" w:hAnsi="Times New Roman" w:cs="Times New Roman"/>
          <w:color w:val="000000"/>
          <w:sz w:val="14"/>
          <w:szCs w:val="14"/>
        </w:rPr>
        <w:t>               </w:t>
      </w:r>
      <w:r w:rsidRPr="00C177E5">
        <w:rPr>
          <w:rFonts w:ascii="Arial" w:eastAsia="Times New Roman" w:hAnsi="Arial" w:cs="Arial"/>
          <w:b/>
          <w:bCs/>
          <w:color w:val="000000"/>
          <w:sz w:val="20"/>
          <w:szCs w:val="20"/>
        </w:rPr>
        <w:t>Supplementary Requirements</w:t>
      </w:r>
      <w:bookmarkEnd w:id="12"/>
    </w:p>
    <w:p w14:paraId="5993CB3B" w14:textId="4E617DB5" w:rsidR="002B6FD2" w:rsidRPr="002B6FD2" w:rsidRDefault="002B6FD2" w:rsidP="00C177E5">
      <w:pPr>
        <w:spacing w:before="120" w:after="60" w:line="240" w:lineRule="atLeast"/>
        <w:ind w:left="720" w:hanging="720"/>
        <w:outlineLvl w:val="1"/>
        <w:rPr>
          <w:rFonts w:ascii="Arial" w:eastAsia="Times New Roman" w:hAnsi="Arial" w:cs="Arial"/>
          <w:bCs/>
          <w:color w:val="000000"/>
          <w:sz w:val="20"/>
          <w:szCs w:val="20"/>
        </w:rPr>
      </w:pPr>
      <w:r>
        <w:rPr>
          <w:rFonts w:ascii="Arial" w:eastAsia="Times New Roman" w:hAnsi="Arial" w:cs="Arial"/>
          <w:b/>
          <w:bCs/>
          <w:color w:val="000000"/>
          <w:sz w:val="20"/>
          <w:szCs w:val="20"/>
        </w:rPr>
        <w:tab/>
      </w:r>
      <w:r>
        <w:rPr>
          <w:rFonts w:ascii="Arial" w:eastAsia="Times New Roman" w:hAnsi="Arial" w:cs="Arial"/>
          <w:bCs/>
          <w:color w:val="000000"/>
          <w:sz w:val="20"/>
          <w:szCs w:val="20"/>
        </w:rPr>
        <w:t xml:space="preserve">There is one supplementary specification not include in any of the Use cases which is to Make the User interface have a green theme </w:t>
      </w:r>
    </w:p>
    <w:p w14:paraId="4B6E8E54" w14:textId="568FE2BB" w:rsidR="00C177E5" w:rsidRPr="00C177E5" w:rsidRDefault="00C177E5" w:rsidP="00C177E5">
      <w:pPr>
        <w:spacing w:before="120" w:after="60" w:line="240" w:lineRule="atLeast"/>
        <w:ind w:left="720" w:hanging="720"/>
        <w:outlineLvl w:val="0"/>
        <w:rPr>
          <w:rFonts w:ascii="Arial" w:eastAsia="Times New Roman" w:hAnsi="Arial" w:cs="Arial"/>
          <w:b/>
          <w:bCs/>
          <w:color w:val="000000"/>
          <w:kern w:val="36"/>
          <w:sz w:val="24"/>
          <w:szCs w:val="24"/>
        </w:rPr>
      </w:pPr>
      <w:bookmarkStart w:id="13" w:name="4.__________________Supporting_Informati"/>
      <w:r w:rsidRPr="00C177E5">
        <w:rPr>
          <w:rFonts w:ascii="Arial" w:eastAsia="Times New Roman" w:hAnsi="Arial" w:cs="Arial"/>
          <w:b/>
          <w:bCs/>
          <w:color w:val="000000"/>
          <w:kern w:val="36"/>
          <w:sz w:val="24"/>
          <w:szCs w:val="24"/>
        </w:rPr>
        <w:t>4.</w:t>
      </w:r>
      <w:r w:rsidRPr="00C177E5">
        <w:rPr>
          <w:rFonts w:ascii="Times New Roman" w:eastAsia="Times New Roman" w:hAnsi="Times New Roman" w:cs="Times New Roman"/>
          <w:color w:val="000000"/>
          <w:kern w:val="36"/>
          <w:sz w:val="14"/>
          <w:szCs w:val="14"/>
        </w:rPr>
        <w:t>                  </w:t>
      </w:r>
      <w:r w:rsidRPr="00C177E5">
        <w:rPr>
          <w:rFonts w:ascii="Arial" w:eastAsia="Times New Roman" w:hAnsi="Arial" w:cs="Arial"/>
          <w:b/>
          <w:bCs/>
          <w:color w:val="000000"/>
          <w:kern w:val="36"/>
          <w:sz w:val="24"/>
          <w:szCs w:val="24"/>
        </w:rPr>
        <w:t>Supporting Information</w:t>
      </w:r>
      <w:bookmarkEnd w:id="13"/>
    </w:p>
    <w:p w14:paraId="0E1B933C" w14:textId="77777777" w:rsidR="002B6FD2" w:rsidRPr="00C177E5" w:rsidRDefault="002B6FD2" w:rsidP="002B6FD2">
      <w:pPr>
        <w:spacing w:before="240" w:after="60" w:line="240" w:lineRule="atLeast"/>
        <w:ind w:right="720"/>
        <w:rPr>
          <w:rFonts w:ascii="Times New Roman" w:eastAsia="Times New Roman" w:hAnsi="Times New Roman" w:cs="Times New Roman"/>
          <w:color w:val="000000"/>
          <w:sz w:val="20"/>
          <w:szCs w:val="20"/>
        </w:rPr>
      </w:pPr>
      <w:hyperlink r:id="rId20" w:anchor="1.                  Introduction" w:history="1">
        <w:r w:rsidRPr="00C177E5">
          <w:rPr>
            <w:rFonts w:ascii="Times New Roman" w:eastAsia="Times New Roman" w:hAnsi="Times New Roman" w:cs="Times New Roman"/>
            <w:color w:val="800080"/>
            <w:sz w:val="20"/>
            <w:szCs w:val="20"/>
            <w:u w:val="single"/>
          </w:rPr>
          <w:t>1.          Introduction</w:t>
        </w:r>
      </w:hyperlink>
      <w:r w:rsidRPr="00C177E5">
        <w:rPr>
          <w:rFonts w:ascii="Times New Roman" w:eastAsia="Times New Roman" w:hAnsi="Times New Roman" w:cs="Times New Roman"/>
          <w:color w:val="000000"/>
          <w:sz w:val="20"/>
          <w:szCs w:val="20"/>
        </w:rPr>
        <w:t>         </w:t>
      </w:r>
    </w:p>
    <w:p w14:paraId="52EC0A7C"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1" w:anchor="1.1               Purpose" w:history="1">
        <w:r w:rsidRPr="00C177E5">
          <w:rPr>
            <w:rFonts w:ascii="Times New Roman" w:eastAsia="Times New Roman" w:hAnsi="Times New Roman" w:cs="Times New Roman"/>
            <w:color w:val="800080"/>
            <w:sz w:val="20"/>
            <w:szCs w:val="20"/>
            <w:u w:val="single"/>
          </w:rPr>
          <w:t>1.1      Purpose</w:t>
        </w:r>
      </w:hyperlink>
      <w:r w:rsidRPr="00C177E5">
        <w:rPr>
          <w:rFonts w:ascii="Times New Roman" w:eastAsia="Times New Roman" w:hAnsi="Times New Roman" w:cs="Times New Roman"/>
          <w:color w:val="000000"/>
          <w:sz w:val="20"/>
          <w:szCs w:val="20"/>
        </w:rPr>
        <w:t>     </w:t>
      </w:r>
    </w:p>
    <w:p w14:paraId="445B1EE6"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2" w:anchor="1.2               Scope" w:history="1">
        <w:r w:rsidRPr="00C177E5">
          <w:rPr>
            <w:rFonts w:ascii="Times New Roman" w:eastAsia="Times New Roman" w:hAnsi="Times New Roman" w:cs="Times New Roman"/>
            <w:color w:val="800080"/>
            <w:sz w:val="20"/>
            <w:szCs w:val="20"/>
            <w:u w:val="single"/>
          </w:rPr>
          <w:t>1.2      Scope</w:t>
        </w:r>
      </w:hyperlink>
      <w:r w:rsidRPr="00C177E5">
        <w:rPr>
          <w:rFonts w:ascii="Times New Roman" w:eastAsia="Times New Roman" w:hAnsi="Times New Roman" w:cs="Times New Roman"/>
          <w:color w:val="000000"/>
          <w:sz w:val="20"/>
          <w:szCs w:val="20"/>
        </w:rPr>
        <w:t>     </w:t>
      </w:r>
    </w:p>
    <w:p w14:paraId="76BD2DF3"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3" w:anchor="1.3               Definitions, Acronyms and Abbreviations" w:history="1">
        <w:r w:rsidRPr="00C177E5">
          <w:rPr>
            <w:rFonts w:ascii="Times New Roman" w:eastAsia="Times New Roman" w:hAnsi="Times New Roman" w:cs="Times New Roman"/>
            <w:color w:val="800080"/>
            <w:sz w:val="20"/>
            <w:szCs w:val="20"/>
            <w:u w:val="single"/>
          </w:rPr>
          <w:t>1.3      Definitions, Acronyms and Abbreviations</w:t>
        </w:r>
      </w:hyperlink>
      <w:r w:rsidRPr="00C177E5">
        <w:rPr>
          <w:rFonts w:ascii="Times New Roman" w:eastAsia="Times New Roman" w:hAnsi="Times New Roman" w:cs="Times New Roman"/>
          <w:color w:val="000000"/>
          <w:sz w:val="20"/>
          <w:szCs w:val="20"/>
        </w:rPr>
        <w:t>     </w:t>
      </w:r>
    </w:p>
    <w:p w14:paraId="5298BFA8"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4" w:anchor="1.4               References" w:history="1">
        <w:r w:rsidRPr="00C177E5">
          <w:rPr>
            <w:rFonts w:ascii="Times New Roman" w:eastAsia="Times New Roman" w:hAnsi="Times New Roman" w:cs="Times New Roman"/>
            <w:color w:val="800080"/>
            <w:sz w:val="20"/>
            <w:szCs w:val="20"/>
            <w:u w:val="single"/>
          </w:rPr>
          <w:t>1.4      References</w:t>
        </w:r>
      </w:hyperlink>
      <w:r w:rsidRPr="00C177E5">
        <w:rPr>
          <w:rFonts w:ascii="Times New Roman" w:eastAsia="Times New Roman" w:hAnsi="Times New Roman" w:cs="Times New Roman"/>
          <w:color w:val="000000"/>
          <w:sz w:val="20"/>
          <w:szCs w:val="20"/>
        </w:rPr>
        <w:t>     </w:t>
      </w:r>
    </w:p>
    <w:p w14:paraId="48FD7DF3"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5" w:anchor="1.5               Overview" w:history="1">
        <w:r w:rsidRPr="00C177E5">
          <w:rPr>
            <w:rFonts w:ascii="Times New Roman" w:eastAsia="Times New Roman" w:hAnsi="Times New Roman" w:cs="Times New Roman"/>
            <w:color w:val="800080"/>
            <w:sz w:val="20"/>
            <w:szCs w:val="20"/>
            <w:u w:val="single"/>
          </w:rPr>
          <w:t>1.5      Overview</w:t>
        </w:r>
      </w:hyperlink>
      <w:r w:rsidRPr="00C177E5">
        <w:rPr>
          <w:rFonts w:ascii="Times New Roman" w:eastAsia="Times New Roman" w:hAnsi="Times New Roman" w:cs="Times New Roman"/>
          <w:color w:val="000000"/>
          <w:sz w:val="20"/>
          <w:szCs w:val="20"/>
        </w:rPr>
        <w:t>     </w:t>
      </w:r>
    </w:p>
    <w:p w14:paraId="3FD5BF06" w14:textId="77777777" w:rsidR="002B6FD2" w:rsidRPr="00C177E5" w:rsidRDefault="002B6FD2" w:rsidP="002B6FD2">
      <w:pPr>
        <w:spacing w:before="240" w:after="60" w:line="240" w:lineRule="atLeast"/>
        <w:ind w:right="720"/>
        <w:rPr>
          <w:rFonts w:ascii="Times New Roman" w:eastAsia="Times New Roman" w:hAnsi="Times New Roman" w:cs="Times New Roman"/>
          <w:color w:val="000000"/>
          <w:sz w:val="20"/>
          <w:szCs w:val="20"/>
        </w:rPr>
      </w:pPr>
      <w:hyperlink r:id="rId26" w:anchor="2.                  Overall Description" w:history="1">
        <w:r w:rsidRPr="00C177E5">
          <w:rPr>
            <w:rFonts w:ascii="Times New Roman" w:eastAsia="Times New Roman" w:hAnsi="Times New Roman" w:cs="Times New Roman"/>
            <w:color w:val="800080"/>
            <w:sz w:val="20"/>
            <w:szCs w:val="20"/>
            <w:u w:val="single"/>
          </w:rPr>
          <w:t>2.          Overall Description</w:t>
        </w:r>
      </w:hyperlink>
      <w:r w:rsidRPr="00C177E5">
        <w:rPr>
          <w:rFonts w:ascii="Times New Roman" w:eastAsia="Times New Roman" w:hAnsi="Times New Roman" w:cs="Times New Roman"/>
          <w:color w:val="000000"/>
          <w:sz w:val="20"/>
          <w:szCs w:val="20"/>
        </w:rPr>
        <w:t>    </w:t>
      </w:r>
    </w:p>
    <w:p w14:paraId="060E2AAA"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7" w:anchor="2.1               Use-Case Model Survey" w:history="1">
        <w:r w:rsidRPr="00C177E5">
          <w:rPr>
            <w:rFonts w:ascii="Times New Roman" w:eastAsia="Times New Roman" w:hAnsi="Times New Roman" w:cs="Times New Roman"/>
            <w:color w:val="800080"/>
            <w:sz w:val="20"/>
            <w:szCs w:val="20"/>
            <w:u w:val="single"/>
          </w:rPr>
          <w:t>2.1      Use-Case Model Survey</w:t>
        </w:r>
      </w:hyperlink>
      <w:r w:rsidRPr="00C177E5">
        <w:rPr>
          <w:rFonts w:ascii="Times New Roman" w:eastAsia="Times New Roman" w:hAnsi="Times New Roman" w:cs="Times New Roman"/>
          <w:color w:val="000000"/>
          <w:sz w:val="20"/>
          <w:szCs w:val="20"/>
        </w:rPr>
        <w:t>     </w:t>
      </w:r>
    </w:p>
    <w:p w14:paraId="68877B4B"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28" w:anchor="2.2               Assumptions and Dependencies" w:history="1">
        <w:r w:rsidRPr="00C177E5">
          <w:rPr>
            <w:rFonts w:ascii="Times New Roman" w:eastAsia="Times New Roman" w:hAnsi="Times New Roman" w:cs="Times New Roman"/>
            <w:color w:val="800080"/>
            <w:sz w:val="20"/>
            <w:szCs w:val="20"/>
            <w:u w:val="single"/>
          </w:rPr>
          <w:t>2.2      Assumptions and Dependencies</w:t>
        </w:r>
      </w:hyperlink>
      <w:r w:rsidRPr="00C177E5">
        <w:rPr>
          <w:rFonts w:ascii="Times New Roman" w:eastAsia="Times New Roman" w:hAnsi="Times New Roman" w:cs="Times New Roman"/>
          <w:color w:val="000000"/>
          <w:sz w:val="20"/>
          <w:szCs w:val="20"/>
        </w:rPr>
        <w:t>     </w:t>
      </w:r>
    </w:p>
    <w:p w14:paraId="3091EDA6" w14:textId="77777777" w:rsidR="002B6FD2" w:rsidRPr="00C177E5" w:rsidRDefault="002B6FD2" w:rsidP="002B6FD2">
      <w:pPr>
        <w:spacing w:before="240" w:after="60" w:line="240" w:lineRule="atLeast"/>
        <w:ind w:right="720"/>
        <w:rPr>
          <w:rFonts w:ascii="Times New Roman" w:eastAsia="Times New Roman" w:hAnsi="Times New Roman" w:cs="Times New Roman"/>
          <w:color w:val="000000"/>
          <w:sz w:val="20"/>
          <w:szCs w:val="20"/>
        </w:rPr>
      </w:pPr>
      <w:hyperlink r:id="rId29" w:anchor="3.                  Specific Requirements" w:history="1">
        <w:r w:rsidRPr="00C177E5">
          <w:rPr>
            <w:rFonts w:ascii="Times New Roman" w:eastAsia="Times New Roman" w:hAnsi="Times New Roman" w:cs="Times New Roman"/>
            <w:color w:val="800080"/>
            <w:sz w:val="20"/>
            <w:szCs w:val="20"/>
            <w:u w:val="single"/>
          </w:rPr>
          <w:t>3.          Specific Requirements</w:t>
        </w:r>
      </w:hyperlink>
    </w:p>
    <w:p w14:paraId="6956C761"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30" w:anchor="3.1               Use-Case Reports" w:history="1">
        <w:r w:rsidRPr="00C177E5">
          <w:rPr>
            <w:rFonts w:ascii="Times New Roman" w:eastAsia="Times New Roman" w:hAnsi="Times New Roman" w:cs="Times New Roman"/>
            <w:color w:val="800080"/>
            <w:sz w:val="20"/>
            <w:szCs w:val="20"/>
            <w:u w:val="single"/>
          </w:rPr>
          <w:t>3.1      Use-Case Reports</w:t>
        </w:r>
      </w:hyperlink>
      <w:r w:rsidRPr="00C177E5">
        <w:rPr>
          <w:rFonts w:ascii="Times New Roman" w:eastAsia="Times New Roman" w:hAnsi="Times New Roman" w:cs="Times New Roman"/>
          <w:color w:val="000000"/>
          <w:sz w:val="20"/>
          <w:szCs w:val="20"/>
        </w:rPr>
        <w:t>     </w:t>
      </w:r>
    </w:p>
    <w:p w14:paraId="412BB86B" w14:textId="77777777" w:rsidR="002B6FD2" w:rsidRPr="00C177E5" w:rsidRDefault="002B6FD2" w:rsidP="002B6FD2">
      <w:pPr>
        <w:spacing w:after="0" w:line="240" w:lineRule="atLeast"/>
        <w:ind w:left="432" w:right="720"/>
        <w:rPr>
          <w:rFonts w:ascii="Times New Roman" w:eastAsia="Times New Roman" w:hAnsi="Times New Roman" w:cs="Times New Roman"/>
          <w:color w:val="000000"/>
          <w:sz w:val="20"/>
          <w:szCs w:val="20"/>
        </w:rPr>
      </w:pPr>
      <w:hyperlink r:id="rId31" w:anchor="3.2               Supplementary Requirements" w:history="1">
        <w:r w:rsidRPr="00C177E5">
          <w:rPr>
            <w:rFonts w:ascii="Times New Roman" w:eastAsia="Times New Roman" w:hAnsi="Times New Roman" w:cs="Times New Roman"/>
            <w:color w:val="800080"/>
            <w:sz w:val="20"/>
            <w:szCs w:val="20"/>
            <w:u w:val="single"/>
          </w:rPr>
          <w:t>3.2      Supplementary Requirements</w:t>
        </w:r>
      </w:hyperlink>
      <w:r w:rsidRPr="00C177E5">
        <w:rPr>
          <w:rFonts w:ascii="Times New Roman" w:eastAsia="Times New Roman" w:hAnsi="Times New Roman" w:cs="Times New Roman"/>
          <w:color w:val="000000"/>
          <w:sz w:val="20"/>
          <w:szCs w:val="20"/>
        </w:rPr>
        <w:t>     </w:t>
      </w:r>
    </w:p>
    <w:p w14:paraId="454EB517" w14:textId="77777777" w:rsidR="002B6FD2" w:rsidRPr="00C177E5" w:rsidRDefault="002B6FD2" w:rsidP="002B6FD2">
      <w:pPr>
        <w:spacing w:before="240" w:after="60" w:line="240" w:lineRule="atLeast"/>
        <w:ind w:right="720"/>
        <w:rPr>
          <w:rFonts w:ascii="Times New Roman" w:eastAsia="Times New Roman" w:hAnsi="Times New Roman" w:cs="Times New Roman"/>
          <w:color w:val="000000"/>
          <w:sz w:val="20"/>
          <w:szCs w:val="20"/>
        </w:rPr>
      </w:pPr>
      <w:hyperlink r:id="rId32" w:anchor="4.                  Supporting Information" w:history="1">
        <w:r w:rsidRPr="00C177E5">
          <w:rPr>
            <w:rFonts w:ascii="Times New Roman" w:eastAsia="Times New Roman" w:hAnsi="Times New Roman" w:cs="Times New Roman"/>
            <w:color w:val="800080"/>
            <w:sz w:val="20"/>
            <w:szCs w:val="20"/>
            <w:u w:val="single"/>
          </w:rPr>
          <w:t>4.          Supporting Information</w:t>
        </w:r>
      </w:hyperlink>
      <w:r w:rsidRPr="00C177E5">
        <w:rPr>
          <w:rFonts w:ascii="Times New Roman" w:eastAsia="Times New Roman" w:hAnsi="Times New Roman" w:cs="Times New Roman"/>
          <w:color w:val="000000"/>
          <w:sz w:val="20"/>
          <w:szCs w:val="20"/>
        </w:rPr>
        <w:t>    </w:t>
      </w:r>
    </w:p>
    <w:p w14:paraId="67A45525" w14:textId="77777777" w:rsidR="003A351C" w:rsidRDefault="003A351C">
      <w:r>
        <w:br w:type="page"/>
      </w:r>
    </w:p>
    <w:p w14:paraId="69080A8A" w14:textId="77777777" w:rsidR="003A351C" w:rsidRDefault="003A351C" w:rsidP="003A351C">
      <w:pPr>
        <w:pStyle w:val="Title"/>
      </w:pPr>
      <w:bookmarkStart w:id="14" w:name="_GoBack"/>
      <w:bookmarkEnd w:id="14"/>
    </w:p>
    <w:sectPr w:rsidR="003A35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8-02-20T09:18:00Z" w:initials="A">
    <w:p w14:paraId="37BFFC1D" w14:textId="77777777" w:rsidR="00E17728" w:rsidRDefault="00E17728">
      <w:pPr>
        <w:pStyle w:val="CommentText"/>
      </w:pPr>
      <w:r>
        <w:rPr>
          <w:rStyle w:val="CommentReference"/>
        </w:rPr>
        <w:annotationRef/>
      </w:r>
      <w:r>
        <w:t>PLEASE NOTE THAT THIS IS ONLY A SUGGESTED TEMPLATE.  PLEASE ADD SECTIONS YOU MAY NEED THAT IS PERTINENT TO YOUR PROJECT OR REMOVE SECTIONS THAT ARE NOT RELEVANT TO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FFC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4FE9"/>
    <w:multiLevelType w:val="multilevel"/>
    <w:tmpl w:val="CBAE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E5"/>
    <w:rsid w:val="00035572"/>
    <w:rsid w:val="002B6FD2"/>
    <w:rsid w:val="00311243"/>
    <w:rsid w:val="003A351C"/>
    <w:rsid w:val="00482C77"/>
    <w:rsid w:val="00622742"/>
    <w:rsid w:val="007D504C"/>
    <w:rsid w:val="00BC0C09"/>
    <w:rsid w:val="00C177E5"/>
    <w:rsid w:val="00C64FA1"/>
    <w:rsid w:val="00D96A41"/>
    <w:rsid w:val="00DD6412"/>
    <w:rsid w:val="00E17728"/>
    <w:rsid w:val="00E81FAC"/>
    <w:rsid w:val="00F0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9272"/>
  <w15:docId w15:val="{84357CC9-756C-4940-97C6-74C6F9D7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77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7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7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7E5"/>
    <w:rPr>
      <w:color w:val="0000FF"/>
      <w:u w:val="single"/>
    </w:rPr>
  </w:style>
  <w:style w:type="paragraph" w:styleId="Title">
    <w:name w:val="Title"/>
    <w:basedOn w:val="Normal"/>
    <w:link w:val="TitleChar"/>
    <w:uiPriority w:val="10"/>
    <w:qFormat/>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177E5"/>
    <w:rPr>
      <w:rFonts w:ascii="Times New Roman" w:eastAsia="Times New Roman" w:hAnsi="Times New Roman" w:cs="Times New Roman"/>
      <w:sz w:val="24"/>
      <w:szCs w:val="24"/>
    </w:rPr>
  </w:style>
  <w:style w:type="paragraph" w:customStyle="1" w:styleId="infoblue">
    <w:name w:val="infoblue"/>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autoRedefine/>
    <w:uiPriority w:val="39"/>
    <w:semiHidden/>
    <w:unhideWhenUsed/>
    <w:rsid w:val="00C177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51C"/>
    <w:rPr>
      <w:i/>
      <w:iCs/>
    </w:rPr>
  </w:style>
  <w:style w:type="paragraph" w:styleId="BalloonText">
    <w:name w:val="Balloon Text"/>
    <w:basedOn w:val="Normal"/>
    <w:link w:val="BalloonTextChar"/>
    <w:uiPriority w:val="99"/>
    <w:semiHidden/>
    <w:unhideWhenUsed/>
    <w:rsid w:val="00E17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728"/>
    <w:rPr>
      <w:rFonts w:ascii="Tahoma" w:hAnsi="Tahoma" w:cs="Tahoma"/>
      <w:sz w:val="16"/>
      <w:szCs w:val="16"/>
    </w:rPr>
  </w:style>
  <w:style w:type="character" w:styleId="CommentReference">
    <w:name w:val="annotation reference"/>
    <w:basedOn w:val="DefaultParagraphFont"/>
    <w:uiPriority w:val="99"/>
    <w:semiHidden/>
    <w:unhideWhenUsed/>
    <w:rsid w:val="00E17728"/>
    <w:rPr>
      <w:sz w:val="16"/>
      <w:szCs w:val="16"/>
    </w:rPr>
  </w:style>
  <w:style w:type="paragraph" w:styleId="CommentText">
    <w:name w:val="annotation text"/>
    <w:basedOn w:val="Normal"/>
    <w:link w:val="CommentTextChar"/>
    <w:uiPriority w:val="99"/>
    <w:semiHidden/>
    <w:unhideWhenUsed/>
    <w:rsid w:val="00E17728"/>
    <w:pPr>
      <w:spacing w:line="240" w:lineRule="auto"/>
    </w:pPr>
    <w:rPr>
      <w:sz w:val="20"/>
      <w:szCs w:val="20"/>
    </w:rPr>
  </w:style>
  <w:style w:type="character" w:customStyle="1" w:styleId="CommentTextChar">
    <w:name w:val="Comment Text Char"/>
    <w:basedOn w:val="DefaultParagraphFont"/>
    <w:link w:val="CommentText"/>
    <w:uiPriority w:val="99"/>
    <w:semiHidden/>
    <w:rsid w:val="00E17728"/>
    <w:rPr>
      <w:sz w:val="20"/>
      <w:szCs w:val="20"/>
    </w:rPr>
  </w:style>
  <w:style w:type="paragraph" w:styleId="CommentSubject">
    <w:name w:val="annotation subject"/>
    <w:basedOn w:val="CommentText"/>
    <w:next w:val="CommentText"/>
    <w:link w:val="CommentSubjectChar"/>
    <w:uiPriority w:val="99"/>
    <w:semiHidden/>
    <w:unhideWhenUsed/>
    <w:rsid w:val="00E17728"/>
    <w:rPr>
      <w:b/>
      <w:bCs/>
    </w:rPr>
  </w:style>
  <w:style w:type="character" w:customStyle="1" w:styleId="CommentSubjectChar">
    <w:name w:val="Comment Subject Char"/>
    <w:basedOn w:val="CommentTextChar"/>
    <w:link w:val="CommentSubject"/>
    <w:uiPriority w:val="99"/>
    <w:semiHidden/>
    <w:rsid w:val="00E177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98074">
      <w:bodyDiv w:val="1"/>
      <w:marLeft w:val="0"/>
      <w:marRight w:val="0"/>
      <w:marTop w:val="0"/>
      <w:marBottom w:val="0"/>
      <w:divBdr>
        <w:top w:val="none" w:sz="0" w:space="0" w:color="auto"/>
        <w:left w:val="none" w:sz="0" w:space="0" w:color="auto"/>
        <w:bottom w:val="none" w:sz="0" w:space="0" w:color="auto"/>
        <w:right w:val="none" w:sz="0" w:space="0" w:color="auto"/>
      </w:divBdr>
    </w:div>
    <w:div w:id="363362194">
      <w:bodyDiv w:val="1"/>
      <w:marLeft w:val="0"/>
      <w:marRight w:val="0"/>
      <w:marTop w:val="0"/>
      <w:marBottom w:val="0"/>
      <w:divBdr>
        <w:top w:val="none" w:sz="0" w:space="0" w:color="auto"/>
        <w:left w:val="none" w:sz="0" w:space="0" w:color="auto"/>
        <w:bottom w:val="none" w:sz="0" w:space="0" w:color="auto"/>
        <w:right w:val="none" w:sz="0" w:space="0" w:color="auto"/>
      </w:divBdr>
    </w:div>
    <w:div w:id="1124075187">
      <w:bodyDiv w:val="1"/>
      <w:marLeft w:val="0"/>
      <w:marRight w:val="0"/>
      <w:marTop w:val="0"/>
      <w:marBottom w:val="0"/>
      <w:divBdr>
        <w:top w:val="none" w:sz="0" w:space="0" w:color="auto"/>
        <w:left w:val="none" w:sz="0" w:space="0" w:color="auto"/>
        <w:bottom w:val="none" w:sz="0" w:space="0" w:color="auto"/>
        <w:right w:val="none" w:sz="0" w:space="0" w:color="auto"/>
      </w:divBdr>
      <w:divsChild>
        <w:div w:id="27491503">
          <w:marLeft w:val="0"/>
          <w:marRight w:val="0"/>
          <w:marTop w:val="0"/>
          <w:marBottom w:val="0"/>
          <w:divBdr>
            <w:top w:val="none" w:sz="0" w:space="0" w:color="auto"/>
            <w:left w:val="none" w:sz="0" w:space="0" w:color="auto"/>
            <w:bottom w:val="none" w:sz="0" w:space="0" w:color="auto"/>
            <w:right w:val="none" w:sz="0" w:space="0" w:color="auto"/>
          </w:divBdr>
        </w:div>
        <w:div w:id="2106463902">
          <w:marLeft w:val="0"/>
          <w:marRight w:val="0"/>
          <w:marTop w:val="0"/>
          <w:marBottom w:val="0"/>
          <w:divBdr>
            <w:top w:val="none" w:sz="0" w:space="0" w:color="auto"/>
            <w:left w:val="none" w:sz="0" w:space="0" w:color="auto"/>
            <w:bottom w:val="none" w:sz="0" w:space="0" w:color="auto"/>
            <w:right w:val="none" w:sz="0" w:space="0" w:color="auto"/>
          </w:divBdr>
        </w:div>
      </w:divsChild>
    </w:div>
    <w:div w:id="19459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hcl.edu/helm/rationalunifiedprocess/webtmpl/templates/req/rup_srsuc.htm" TargetMode="External"/><Relationship Id="rId13" Type="http://schemas.openxmlformats.org/officeDocument/2006/relationships/hyperlink" Target="http://sce.uhcl.edu/helm/rationalunifiedprocess/webtmpl/templates/req/rup_srsuc.htm" TargetMode="External"/><Relationship Id="rId18" Type="http://schemas.openxmlformats.org/officeDocument/2006/relationships/hyperlink" Target="http://sce.uhcl.edu/helm/rationalunifiedprocess/webtmpl/templates/req/rup_srsuc.htm" TargetMode="External"/><Relationship Id="rId26" Type="http://schemas.openxmlformats.org/officeDocument/2006/relationships/hyperlink" Target="http://sce.uhcl.edu/helm/rationalunifiedprocess/webtmpl/templates/req/rup_srsuc.htm" TargetMode="External"/><Relationship Id="rId3" Type="http://schemas.openxmlformats.org/officeDocument/2006/relationships/settings" Target="settings.xml"/><Relationship Id="rId21" Type="http://schemas.openxmlformats.org/officeDocument/2006/relationships/hyperlink" Target="http://sce.uhcl.edu/helm/rationalunifiedprocess/webtmpl/templates/req/rup_srsuc.htm" TargetMode="External"/><Relationship Id="rId34" Type="http://schemas.openxmlformats.org/officeDocument/2006/relationships/theme" Target="theme/theme1.xml"/><Relationship Id="rId7" Type="http://schemas.openxmlformats.org/officeDocument/2006/relationships/hyperlink" Target="http://sce.uhcl.edu/helm/rationalunifiedprocess/webtmpl/templates/req/rup_srsuc.htm" TargetMode="External"/><Relationship Id="rId12" Type="http://schemas.openxmlformats.org/officeDocument/2006/relationships/hyperlink" Target="http://sce.uhcl.edu/helm/rationalunifiedprocess/webtmpl/templates/req/rup_srsuc.htm" TargetMode="External"/><Relationship Id="rId17" Type="http://schemas.openxmlformats.org/officeDocument/2006/relationships/hyperlink" Target="http://sce.uhcl.edu/helm/rationalunifiedprocess/webtmpl/templates/req/rup_srsuc.htm" TargetMode="External"/><Relationship Id="rId25" Type="http://schemas.openxmlformats.org/officeDocument/2006/relationships/hyperlink" Target="http://sce.uhcl.edu/helm/rationalunifiedprocess/webtmpl/templates/req/rup_srsuc.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e.uhcl.edu/helm/rationalunifiedprocess/webtmpl/templates/req/rup_srsuc.htm" TargetMode="External"/><Relationship Id="rId20" Type="http://schemas.openxmlformats.org/officeDocument/2006/relationships/hyperlink" Target="http://sce.uhcl.edu/helm/rationalunifiedprocess/webtmpl/templates/req/rup_srsuc.htm" TargetMode="External"/><Relationship Id="rId29" Type="http://schemas.openxmlformats.org/officeDocument/2006/relationships/hyperlink" Target="http://sce.uhcl.edu/helm/rationalunifiedprocess/webtmpl/templates/req/rup_srsuc.htm"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e.uhcl.edu/helm/rationalunifiedprocess/webtmpl/templates/req/rup_srsuc.htm" TargetMode="External"/><Relationship Id="rId24" Type="http://schemas.openxmlformats.org/officeDocument/2006/relationships/hyperlink" Target="http://sce.uhcl.edu/helm/rationalunifiedprocess/webtmpl/templates/req/rup_srsuc.htm" TargetMode="External"/><Relationship Id="rId32" Type="http://schemas.openxmlformats.org/officeDocument/2006/relationships/hyperlink" Target="http://sce.uhcl.edu/helm/rationalunifiedprocess/webtmpl/templates/req/rup_srsuc.htm" TargetMode="External"/><Relationship Id="rId5" Type="http://schemas.openxmlformats.org/officeDocument/2006/relationships/comments" Target="comments.xml"/><Relationship Id="rId15" Type="http://schemas.openxmlformats.org/officeDocument/2006/relationships/hyperlink" Target="http://sce.uhcl.edu/helm/rationalunifiedprocess/webtmpl/templates/req/rup_srsuc.htm" TargetMode="External"/><Relationship Id="rId23" Type="http://schemas.openxmlformats.org/officeDocument/2006/relationships/hyperlink" Target="http://sce.uhcl.edu/helm/rationalunifiedprocess/webtmpl/templates/req/rup_srsuc.htm" TargetMode="External"/><Relationship Id="rId28" Type="http://schemas.openxmlformats.org/officeDocument/2006/relationships/hyperlink" Target="http://sce.uhcl.edu/helm/rationalunifiedprocess/webtmpl/templates/req/rup_srsuc.htm" TargetMode="External"/><Relationship Id="rId10" Type="http://schemas.openxmlformats.org/officeDocument/2006/relationships/hyperlink" Target="http://sce.uhcl.edu/helm/rationalunifiedprocess/webtmpl/templates/req/rup_srsuc.htm" TargetMode="External"/><Relationship Id="rId19" Type="http://schemas.openxmlformats.org/officeDocument/2006/relationships/hyperlink" Target="http://sce.uhcl.edu/helm/rationalunifiedprocess/webtmpl/templates/req/rup_srsuc.htm" TargetMode="External"/><Relationship Id="rId31" Type="http://schemas.openxmlformats.org/officeDocument/2006/relationships/hyperlink" Target="http://sce.uhcl.edu/helm/rationalunifiedprocess/webtmpl/templates/req/rup_srsuc.htm" TargetMode="External"/><Relationship Id="rId4" Type="http://schemas.openxmlformats.org/officeDocument/2006/relationships/webSettings" Target="webSettings.xml"/><Relationship Id="rId9" Type="http://schemas.openxmlformats.org/officeDocument/2006/relationships/hyperlink" Target="http://sce.uhcl.edu/helm/rationalunifiedprocess/webtmpl/templates/req/rup_srsuc.htm" TargetMode="External"/><Relationship Id="rId14" Type="http://schemas.openxmlformats.org/officeDocument/2006/relationships/hyperlink" Target="http://sce.uhcl.edu/helm/rationalunifiedprocess/webtmpl/templates/req/rup_srsuc.htm" TargetMode="External"/><Relationship Id="rId22" Type="http://schemas.openxmlformats.org/officeDocument/2006/relationships/hyperlink" Target="http://sce.uhcl.edu/helm/rationalunifiedprocess/webtmpl/templates/req/rup_srsuc.htm" TargetMode="External"/><Relationship Id="rId27" Type="http://schemas.openxmlformats.org/officeDocument/2006/relationships/hyperlink" Target="http://sce.uhcl.edu/helm/rationalunifiedprocess/webtmpl/templates/req/rup_srsuc.htm" TargetMode="External"/><Relationship Id="rId30" Type="http://schemas.openxmlformats.org/officeDocument/2006/relationships/hyperlink" Target="http://sce.uhcl.edu/helm/rationalunifiedprocess/webtmpl/templates/req/rup_srsu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Richard</dc:creator>
  <cp:lastModifiedBy>Tessmer, Patrick Alan</cp:lastModifiedBy>
  <cp:revision>2</cp:revision>
  <dcterms:created xsi:type="dcterms:W3CDTF">2018-03-26T18:39:00Z</dcterms:created>
  <dcterms:modified xsi:type="dcterms:W3CDTF">2018-03-26T18:39:00Z</dcterms:modified>
</cp:coreProperties>
</file>