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jc w:val="left"/>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“team 6”</w:t>
      </w:r>
    </w:p>
    <w:p w:rsidR="00000000" w:rsidDel="00000000" w:rsidP="00000000" w:rsidRDefault="00000000" w:rsidRPr="00000000" w14:paraId="00000002">
      <w:pPr>
        <w:shd w:fill="ffffff" w:val="clear"/>
        <w:spacing w:after="180" w:before="180" w:line="240" w:lineRule="auto"/>
        <w:jc w:val="left"/>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 team 7 </w:t>
      </w:r>
    </w:p>
    <w:p w:rsidR="00000000" w:rsidDel="00000000" w:rsidP="00000000" w:rsidRDefault="00000000" w:rsidRPr="00000000" w14:paraId="00000003">
      <w:pPr>
        <w:shd w:fill="ffffff" w:val="clear"/>
        <w:spacing w:after="180" w:before="180" w:line="240" w:lineRule="auto"/>
        <w:jc w:val="left"/>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Joanna, Jacob, and Dolores</w:t>
      </w:r>
    </w:p>
    <w:p w:rsidR="00000000" w:rsidDel="00000000" w:rsidP="00000000" w:rsidRDefault="00000000" w:rsidRPr="00000000" w14:paraId="00000004">
      <w:pPr>
        <w:shd w:fill="ffffff" w:val="clear"/>
        <w:spacing w:after="180" w:before="180" w:line="240" w:lineRule="auto"/>
        <w:jc w:val="left"/>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CSE170 </w:t>
      </w:r>
    </w:p>
    <w:p w:rsidR="00000000" w:rsidDel="00000000" w:rsidP="00000000" w:rsidRDefault="00000000" w:rsidRPr="00000000" w14:paraId="00000005">
      <w:pPr>
        <w:shd w:fill="ffffff" w:val="clear"/>
        <w:spacing w:after="180" w:before="180" w:line="240" w:lineRule="auto"/>
        <w:jc w:val="left"/>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Acorn Project Summary</w:t>
      </w:r>
    </w:p>
    <w:p w:rsidR="00000000" w:rsidDel="00000000" w:rsidP="00000000" w:rsidRDefault="00000000" w:rsidRPr="00000000" w14:paraId="00000006">
      <w:pPr>
        <w:shd w:fill="ffffff" w:val="clear"/>
        <w:spacing w:after="180" w:before="180" w:line="240" w:lineRule="auto"/>
        <w:jc w:val="left"/>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240" w:lineRule="auto"/>
        <w:jc w:val="left"/>
        <w:rPr>
          <w:rFonts w:ascii="Helvetica Neue" w:cs="Helvetica Neue" w:eastAsia="Helvetica Neue" w:hAnsi="Helvetica Neue"/>
          <w:b w:val="1"/>
          <w:color w:val="525252"/>
          <w:sz w:val="36"/>
          <w:szCs w:val="36"/>
        </w:rPr>
      </w:pPr>
      <w:r w:rsidDel="00000000" w:rsidR="00000000" w:rsidRPr="00000000">
        <w:rPr>
          <w:rFonts w:ascii="Helvetica Neue" w:cs="Helvetica Neue" w:eastAsia="Helvetica Neue" w:hAnsi="Helvetica Neue"/>
          <w:color w:val="525252"/>
          <w:sz w:val="24"/>
          <w:szCs w:val="24"/>
          <w:rtl w:val="0"/>
        </w:rPr>
        <w:tab/>
        <w:tab/>
        <w:tab/>
        <w:tab/>
      </w:r>
      <w:r w:rsidDel="00000000" w:rsidR="00000000" w:rsidRPr="00000000">
        <w:rPr>
          <w:rFonts w:ascii="Helvetica Neue" w:cs="Helvetica Neue" w:eastAsia="Helvetica Neue" w:hAnsi="Helvetica Neue"/>
          <w:b w:val="1"/>
          <w:color w:val="525252"/>
          <w:sz w:val="36"/>
          <w:szCs w:val="36"/>
          <w:rtl w:val="0"/>
        </w:rPr>
        <w:t xml:space="preserve">Acorn Project Summary</w:t>
      </w:r>
    </w:p>
    <w:p w:rsidR="00000000" w:rsidDel="00000000" w:rsidP="00000000" w:rsidRDefault="00000000" w:rsidRPr="00000000" w14:paraId="00000008">
      <w:pPr>
        <w:shd w:fill="ffffff" w:val="clear"/>
        <w:spacing w:after="180" w:before="180" w:line="240" w:lineRule="auto"/>
        <w:jc w:val="left"/>
        <w:rPr>
          <w:rFonts w:ascii="Helvetica Neue" w:cs="Helvetica Neue" w:eastAsia="Helvetica Neue" w:hAnsi="Helvetica Neue"/>
          <w:color w:val="3d85c6"/>
          <w:sz w:val="28"/>
          <w:szCs w:val="28"/>
        </w:rPr>
      </w:pPr>
      <w:r w:rsidDel="00000000" w:rsidR="00000000" w:rsidRPr="00000000">
        <w:rPr>
          <w:rFonts w:ascii="Helvetica Neue" w:cs="Helvetica Neue" w:eastAsia="Helvetica Neue" w:hAnsi="Helvetica Neue"/>
          <w:color w:val="3d85c6"/>
          <w:sz w:val="28"/>
          <w:szCs w:val="28"/>
          <w:rtl w:val="0"/>
        </w:rPr>
        <w:t xml:space="preserve">D&amp;D with Joanna’s Brother</w:t>
      </w:r>
      <w:r w:rsidDel="00000000" w:rsidR="00000000" w:rsidRPr="00000000">
        <w:rPr>
          <w:rtl w:val="0"/>
        </w:rPr>
      </w:r>
    </w:p>
    <w:p w:rsidR="00000000" w:rsidDel="00000000" w:rsidP="00000000" w:rsidRDefault="00000000" w:rsidRPr="00000000" w14:paraId="00000009">
      <w:pPr>
        <w:numPr>
          <w:ilvl w:val="0"/>
          <w:numId w:val="1"/>
        </w:numPr>
        <w:spacing w:after="0" w:lineRule="auto"/>
        <w:ind w:left="720" w:hanging="360"/>
        <w:rPr>
          <w:rFonts w:ascii="Helvetica Neue" w:cs="Helvetica Neue" w:eastAsia="Helvetica Neue" w:hAnsi="Helvetica Neue"/>
          <w:color w:val="525252"/>
          <w:sz w:val="24"/>
          <w:szCs w:val="24"/>
        </w:rPr>
      </w:pPr>
      <w:r w:rsidDel="00000000" w:rsidR="00000000" w:rsidRPr="00000000">
        <w:rPr>
          <w:rtl w:val="0"/>
        </w:rPr>
        <w:t xml:space="preserve">Joanna's brother will join us through Zoom to teach us how to play Dungeons and Dragons, as this will be our first time socializing outside of the classroom, it will help us become more united as a team.</w:t>
      </w:r>
      <w:r w:rsidDel="00000000" w:rsidR="00000000" w:rsidRPr="00000000">
        <w:rPr>
          <w:rtl w:val="0"/>
        </w:rPr>
      </w:r>
    </w:p>
    <w:p w:rsidR="00000000" w:rsidDel="00000000" w:rsidP="00000000" w:rsidRDefault="00000000" w:rsidRPr="00000000" w14:paraId="0000000A">
      <w:pPr>
        <w:rPr>
          <w:color w:val="3d85c6"/>
          <w:sz w:val="28"/>
          <w:szCs w:val="28"/>
        </w:rPr>
      </w:pPr>
      <w:r w:rsidDel="00000000" w:rsidR="00000000" w:rsidRPr="00000000">
        <w:rPr>
          <w:color w:val="3d85c6"/>
          <w:sz w:val="28"/>
          <w:szCs w:val="28"/>
          <w:rtl w:val="0"/>
        </w:rPr>
        <w:t xml:space="preserve">DevoAmigo</w:t>
      </w:r>
    </w:p>
    <w:p w:rsidR="00000000" w:rsidDel="00000000" w:rsidP="00000000" w:rsidRDefault="00000000" w:rsidRPr="00000000" w14:paraId="0000000B">
      <w:pPr>
        <w:numPr>
          <w:ilvl w:val="0"/>
          <w:numId w:val="2"/>
        </w:numPr>
        <w:spacing w:after="0" w:lineRule="auto"/>
        <w:ind w:left="360"/>
        <w:rPr>
          <w:rFonts w:ascii="Calibri" w:cs="Calibri" w:eastAsia="Calibri" w:hAnsi="Calibri"/>
          <w:b w:val="1"/>
          <w:sz w:val="20"/>
          <w:szCs w:val="20"/>
        </w:rPr>
      </w:pPr>
      <w:r w:rsidDel="00000000" w:rsidR="00000000" w:rsidRPr="00000000">
        <w:rPr>
          <w:rtl w:val="0"/>
        </w:rPr>
        <w:t xml:space="preserve">We will be meeting every Tuesday to listen and study the messages given by the speakers as a team. </w:t>
      </w:r>
      <w:r w:rsidDel="00000000" w:rsidR="00000000" w:rsidRPr="00000000">
        <w:rPr>
          <w:rtl w:val="0"/>
        </w:rPr>
        <w:t xml:space="preserve">After every devotional, we will sit down and have a discussion about what each of us learned, while also comparing notes, ideas and any insights that come into mind as a way to help keep the spirit with us each week.</w:t>
      </w:r>
      <w:r w:rsidDel="00000000" w:rsidR="00000000" w:rsidRPr="00000000">
        <w:rPr>
          <w:rtl w:val="0"/>
        </w:rPr>
      </w:r>
    </w:p>
    <w:p w:rsidR="00000000" w:rsidDel="00000000" w:rsidP="00000000" w:rsidRDefault="00000000" w:rsidRPr="00000000" w14:paraId="0000000C">
      <w:pPr>
        <w:rPr>
          <w:color w:val="3d85c6"/>
          <w:sz w:val="28"/>
          <w:szCs w:val="28"/>
        </w:rPr>
      </w:pPr>
      <w:r w:rsidDel="00000000" w:rsidR="00000000" w:rsidRPr="00000000">
        <w:rPr>
          <w:color w:val="3d85c6"/>
          <w:sz w:val="28"/>
          <w:szCs w:val="28"/>
          <w:rtl w:val="0"/>
        </w:rPr>
        <w:t xml:space="preserve">Stop N’ Serve</w:t>
      </w:r>
    </w:p>
    <w:p w:rsidR="00000000" w:rsidDel="00000000" w:rsidP="00000000" w:rsidRDefault="00000000" w:rsidRPr="00000000" w14:paraId="0000000D">
      <w:pPr>
        <w:numPr>
          <w:ilvl w:val="0"/>
          <w:numId w:val="3"/>
        </w:numPr>
        <w:spacing w:after="0" w:lineRule="auto"/>
        <w:ind w:left="360"/>
        <w:rPr>
          <w:rFonts w:ascii="Calibri" w:cs="Calibri" w:eastAsia="Calibri" w:hAnsi="Calibri"/>
          <w:b w:val="1"/>
        </w:rPr>
      </w:pPr>
      <w:r w:rsidDel="00000000" w:rsidR="00000000" w:rsidRPr="00000000">
        <w:rPr>
          <w:rtl w:val="0"/>
        </w:rPr>
        <w:t xml:space="preserve">We will go on Tuesdays from 9-10 am to give our hands for serving in whatever way is needed. We will stop by at the activities and involvement center (MC 101) and ask for things to do.</w:t>
      </w:r>
      <w:r w:rsidDel="00000000" w:rsidR="00000000" w:rsidRPr="00000000">
        <w:rPr>
          <w:rtl w:val="0"/>
        </w:rPr>
      </w:r>
    </w:p>
    <w:p w:rsidR="00000000" w:rsidDel="00000000" w:rsidP="00000000" w:rsidRDefault="00000000" w:rsidRPr="00000000" w14:paraId="0000000E">
      <w:pPr>
        <w:rPr>
          <w:color w:val="3d85c6"/>
          <w:sz w:val="28"/>
          <w:szCs w:val="28"/>
        </w:rPr>
      </w:pPr>
      <w:r w:rsidDel="00000000" w:rsidR="00000000" w:rsidRPr="00000000">
        <w:rPr>
          <w:color w:val="3d85c6"/>
          <w:sz w:val="28"/>
          <w:szCs w:val="28"/>
          <w:rtl w:val="0"/>
        </w:rPr>
        <w:t xml:space="preserve">Presentation Website</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We will gather together at the end of every week to work on our website to present an overview of our projects, and to also get the final presentation done.</w:t>
      </w:r>
      <w:r w:rsidDel="00000000" w:rsidR="00000000" w:rsidRPr="00000000">
        <w:rPr>
          <w:rtl w:val="0"/>
        </w:rPr>
        <w:t xml:space="preserve"> The website’s purpose is to catalog each project we worked to complete. For example, the website will contain information about our D&amp;D campaign, its story and how we managed to complete the campaign as a team. We will also have a photo gallery of each week we attend the devotional and a brief summary about what we learned. Overall, the website will have organized links that will take the user to each of our projects, and will have information about how we completed each project step by step as a team. </w:t>
      </w:r>
    </w:p>
    <w:p w:rsidR="00000000" w:rsidDel="00000000" w:rsidP="00000000" w:rsidRDefault="00000000" w:rsidRPr="00000000" w14:paraId="00000010">
      <w:pPr>
        <w:spacing w:after="0" w:lineRule="auto"/>
        <w:ind w:left="720" w:firstLine="0"/>
        <w:rPr>
          <w:color w:val="3d85c6"/>
          <w:sz w:val="28"/>
          <w:szCs w:val="28"/>
        </w:rPr>
      </w:pPr>
      <w:r w:rsidDel="00000000" w:rsidR="00000000" w:rsidRPr="00000000">
        <w:rPr>
          <w:rtl w:val="0"/>
        </w:rPr>
        <w:t xml:space="preserve">This website will be in of itself a project because we will have worked hard to keep everything organized and all of our goals cataloged within it and completed while also writing about our experience creating the website within the website. Also, CSS is a pain for us beginners, and we will work hard to make our project presentation website look good by adding color, images and a welcoming layout.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3">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EC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U1yZltTXTNiRr8eAdzV4lX1oQ==">AMUW2mWGT0IKpS3LstiYmCy0Wsb9ZHw94jl+48uy2EITOZAwDVCFAHhfAAgDLM2M8om3UXdp1hb/p5+TfGM4ICPBR7Y/rD3hU8ky8FGUezKeMiNUgmiQ6+c=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2022-07-15T14:09:00Z</dcterms:created>
  <dc:creator>Joanna Gohnert</dc:creator>
</cp:coreProperties>
</file>