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49C6E" w14:textId="77777777" w:rsidR="006F4207" w:rsidRPr="00036855" w:rsidRDefault="006F4207" w:rsidP="006F4207">
      <w:pPr>
        <w:spacing w:after="0" w:line="240" w:lineRule="auto"/>
        <w:rPr>
          <w:rFonts w:ascii="Times New Roman" w:hAnsi="Times New Roman"/>
          <w:sz w:val="24"/>
          <w:szCs w:val="24"/>
          <w:lang w:val="en-US" w:eastAsia="es-ES"/>
        </w:rPr>
      </w:pPr>
    </w:p>
    <w:p w14:paraId="1E51F5F7" w14:textId="77777777" w:rsidR="006F4207" w:rsidRDefault="00CF1CFC" w:rsidP="006F4207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es-ES"/>
        </w:rPr>
      </w:pPr>
      <w:r>
        <w:rPr>
          <w:rFonts w:ascii="Times New Roman" w:hAnsi="Times New Roman"/>
          <w:b/>
          <w:sz w:val="24"/>
          <w:szCs w:val="24"/>
          <w:lang w:val="en-US" w:eastAsia="es-ES"/>
        </w:rPr>
        <w:t>1</w:t>
      </w:r>
      <w:r w:rsidR="00F40917">
        <w:rPr>
          <w:rFonts w:ascii="Times New Roman" w:hAnsi="Times New Roman"/>
          <w:b/>
          <w:sz w:val="24"/>
          <w:szCs w:val="24"/>
          <w:lang w:val="en-US" w:eastAsia="es-ES"/>
        </w:rPr>
        <w:t>. Fill in the blanks with</w:t>
      </w:r>
      <w:r w:rsidR="006F4207" w:rsidRPr="00036855">
        <w:rPr>
          <w:rFonts w:ascii="Times New Roman" w:hAnsi="Times New Roman"/>
          <w:b/>
          <w:sz w:val="24"/>
          <w:szCs w:val="24"/>
          <w:lang w:val="en-US" w:eastAsia="es-ES"/>
        </w:rPr>
        <w:t xml:space="preserve"> suitable word</w:t>
      </w:r>
      <w:r w:rsidR="00F40917">
        <w:rPr>
          <w:rFonts w:ascii="Times New Roman" w:hAnsi="Times New Roman"/>
          <w:b/>
          <w:sz w:val="24"/>
          <w:szCs w:val="24"/>
          <w:lang w:val="en-US" w:eastAsia="es-ES"/>
        </w:rPr>
        <w:t>s (one or two words in each gap)</w:t>
      </w:r>
    </w:p>
    <w:p w14:paraId="4955BB94" w14:textId="77777777" w:rsidR="00D9347F" w:rsidRPr="006F4207" w:rsidRDefault="00D9347F" w:rsidP="006F4207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es-ES"/>
        </w:rPr>
      </w:pPr>
      <w:r w:rsidRPr="006F4207">
        <w:rPr>
          <w:rFonts w:ascii="Times New Roman" w:hAnsi="Times New Roman"/>
          <w:b/>
          <w:sz w:val="24"/>
          <w:szCs w:val="24"/>
          <w:lang w:val="en-GB"/>
        </w:rPr>
        <w:t>Third</w:t>
      </w:r>
      <w:r w:rsidR="00A51733" w:rsidRPr="006F4207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6F4207">
        <w:rPr>
          <w:rStyle w:val="yellowfade"/>
          <w:rFonts w:ascii="Times New Roman" w:hAnsi="Times New Roman"/>
          <w:b/>
          <w:sz w:val="24"/>
          <w:szCs w:val="24"/>
          <w:lang w:val="en-US"/>
        </w:rPr>
        <w:t>party</w:t>
      </w:r>
      <w:r w:rsidR="00A51733" w:rsidRPr="006F4207">
        <w:rPr>
          <w:rStyle w:val="yellowfade"/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6F4207">
        <w:rPr>
          <w:rStyle w:val="yellowfade"/>
          <w:rFonts w:ascii="Times New Roman" w:hAnsi="Times New Roman"/>
          <w:b/>
          <w:sz w:val="24"/>
          <w:szCs w:val="24"/>
          <w:lang w:val="en-US"/>
        </w:rPr>
        <w:t>applications</w:t>
      </w:r>
    </w:p>
    <w:p w14:paraId="7909F51A" w14:textId="47409AE0" w:rsidR="00D9347F" w:rsidRDefault="00D9347F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A3BC9">
        <w:rPr>
          <w:lang w:val="en-US"/>
        </w:rPr>
        <w:t xml:space="preserve">Third </w:t>
      </w:r>
      <w:r w:rsidRPr="00CA3BC9">
        <w:rPr>
          <w:rStyle w:val="yellowfade"/>
          <w:lang w:val="en-US"/>
        </w:rPr>
        <w:t>party</w:t>
      </w:r>
      <w:r w:rsidR="00A51733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are programs </w:t>
      </w:r>
      <w:r w:rsidR="00A8173A">
        <w:rPr>
          <w:b/>
          <w:bCs/>
          <w:lang w:val="en-US"/>
        </w:rPr>
        <w:t>develop/written/created/designed/ devised</w:t>
      </w:r>
      <w:r w:rsidRPr="00CA3BC9">
        <w:rPr>
          <w:lang w:val="en-US"/>
        </w:rPr>
        <w:t xml:space="preserve"> to work within operating systems, but are written </w:t>
      </w:r>
      <w:r w:rsidR="00A8173A">
        <w:rPr>
          <w:b/>
          <w:bCs/>
          <w:lang w:val="en-US"/>
        </w:rPr>
        <w:t>by</w:t>
      </w:r>
      <w:r w:rsidRPr="00CA3BC9">
        <w:rPr>
          <w:lang w:val="en-US"/>
        </w:rPr>
        <w:t xml:space="preserve"> individuals or companies other </w:t>
      </w:r>
      <w:r w:rsidR="00A8173A">
        <w:rPr>
          <w:b/>
          <w:bCs/>
          <w:lang w:val="en-US"/>
        </w:rPr>
        <w:t xml:space="preserve">than </w:t>
      </w:r>
      <w:r w:rsidRPr="00CA3BC9">
        <w:rPr>
          <w:lang w:val="en-US"/>
        </w:rPr>
        <w:t xml:space="preserve">the provider of the </w:t>
      </w:r>
      <w:hyperlink r:id="rId4" w:history="1">
        <w:r w:rsidRPr="002648E9">
          <w:rPr>
            <w:rStyle w:val="Hipervnculo"/>
            <w:color w:val="auto"/>
            <w:u w:val="none"/>
            <w:lang w:val="en-US"/>
          </w:rPr>
          <w:t>operating system</w:t>
        </w:r>
      </w:hyperlink>
      <w:r w:rsidRPr="002648E9">
        <w:rPr>
          <w:lang w:val="en-US"/>
        </w:rPr>
        <w:t>.</w:t>
      </w:r>
      <w:r w:rsidRPr="00CA3BC9">
        <w:rPr>
          <w:lang w:val="en-US"/>
        </w:rPr>
        <w:t xml:space="preserve"> For example, Microsoft® systems come packed with several software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. Of these, any program authored by Microsoft </w:t>
      </w:r>
      <w:r w:rsidR="00A8173A">
        <w:rPr>
          <w:b/>
          <w:bCs/>
          <w:lang w:val="en-US"/>
        </w:rPr>
        <w:t xml:space="preserve">is </w:t>
      </w:r>
      <w:r w:rsidRPr="00CA3BC9">
        <w:rPr>
          <w:lang w:val="en-US"/>
        </w:rPr>
        <w:t xml:space="preserve">a first </w:t>
      </w:r>
      <w:r w:rsidRPr="00CA3BC9">
        <w:rPr>
          <w:rStyle w:val="yellowfade"/>
          <w:lang w:val="en-US"/>
        </w:rPr>
        <w:t>party</w:t>
      </w:r>
      <w:r w:rsidRPr="00CA3BC9">
        <w:rPr>
          <w:lang w:val="en-US"/>
        </w:rPr>
        <w:t xml:space="preserve"> application. Any program authored by a different company or </w:t>
      </w:r>
      <w:r w:rsidR="00A8173A">
        <w:rPr>
          <w:b/>
          <w:bCs/>
          <w:lang w:val="en-US"/>
        </w:rPr>
        <w:t>an</w:t>
      </w:r>
      <w:r w:rsidRPr="00CA3BC9">
        <w:rPr>
          <w:lang w:val="en-US"/>
        </w:rPr>
        <w:t xml:space="preserve"> individual is a third </w:t>
      </w:r>
      <w:r w:rsidRPr="00CA3BC9">
        <w:rPr>
          <w:rStyle w:val="yellowfade"/>
          <w:lang w:val="en-US"/>
        </w:rPr>
        <w:t>party</w:t>
      </w:r>
      <w:r w:rsidRPr="00CA3BC9">
        <w:rPr>
          <w:lang w:val="en-US"/>
        </w:rPr>
        <w:t xml:space="preserve"> application; the same being true for Apple™ and Linux™ systems. In this equation the second </w:t>
      </w:r>
      <w:r w:rsidRPr="00CA3BC9">
        <w:rPr>
          <w:rStyle w:val="yellowfade"/>
          <w:lang w:val="en-US"/>
        </w:rPr>
        <w:t>party</w:t>
      </w:r>
      <w:r w:rsidRPr="00CA3BC9">
        <w:rPr>
          <w:lang w:val="en-US"/>
        </w:rPr>
        <w:t xml:space="preserve"> is the user.</w:t>
      </w:r>
    </w:p>
    <w:p w14:paraId="0E0CEC92" w14:textId="77777777" w:rsidR="006F4207" w:rsidRPr="00CA3BC9" w:rsidRDefault="006F4207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20DC55E9" w14:textId="337FA093" w:rsidR="00D9347F" w:rsidRDefault="00D9347F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A3BC9">
        <w:rPr>
          <w:lang w:val="en-US"/>
        </w:rPr>
        <w:t xml:space="preserve">Third </w:t>
      </w:r>
      <w:r w:rsidRPr="00CA3BC9">
        <w:rPr>
          <w:rStyle w:val="yellowfade"/>
          <w:lang w:val="en-US"/>
        </w:rPr>
        <w:t>party</w:t>
      </w:r>
      <w:r w:rsidR="00A51733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</w:t>
      </w:r>
      <w:r w:rsidR="00A8173A">
        <w:rPr>
          <w:b/>
          <w:bCs/>
          <w:lang w:val="en-US"/>
        </w:rPr>
        <w:t>can be</w:t>
      </w:r>
      <w:r w:rsidRPr="00CA3BC9">
        <w:rPr>
          <w:lang w:val="en-US"/>
        </w:rPr>
        <w:t xml:space="preserve"> standalone programs or they can be small plugins that add functionality to an existing parent program. The former category is endless. On a typical system, standalone third </w:t>
      </w:r>
      <w:r w:rsidRPr="00CA3BC9">
        <w:rPr>
          <w:rStyle w:val="yellowfade"/>
          <w:lang w:val="en-US"/>
        </w:rPr>
        <w:t>party</w:t>
      </w:r>
      <w:r w:rsidR="00E62125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</w:t>
      </w:r>
      <w:r w:rsidR="00A8173A">
        <w:rPr>
          <w:b/>
          <w:bCs/>
          <w:lang w:val="en-US"/>
        </w:rPr>
        <w:t>include/have</w:t>
      </w:r>
      <w:r w:rsidRPr="00CA3BC9">
        <w:rPr>
          <w:lang w:val="en-US"/>
        </w:rPr>
        <w:t xml:space="preserve"> tens of dozens of programs. </w:t>
      </w:r>
      <w:hyperlink r:id="rId5" w:history="1">
        <w:r w:rsidRPr="002648E9">
          <w:rPr>
            <w:rStyle w:val="Hipervnculo"/>
            <w:color w:val="auto"/>
            <w:u w:val="none"/>
            <w:lang w:val="en-US"/>
          </w:rPr>
          <w:t>Web browsers</w:t>
        </w:r>
      </w:hyperlink>
      <w:r w:rsidRPr="002648E9">
        <w:rPr>
          <w:lang w:val="en-US"/>
        </w:rPr>
        <w:t xml:space="preserve"> like</w:t>
      </w:r>
      <w:r w:rsidRPr="00CA3BC9">
        <w:rPr>
          <w:lang w:val="en-US"/>
        </w:rPr>
        <w:t xml:space="preserve"> Opera, Safari® and Firefox®; and</w:t>
      </w:r>
      <w:r w:rsidR="006514BD">
        <w:rPr>
          <w:lang w:val="en-US"/>
        </w:rPr>
        <w:t xml:space="preserve"> </w:t>
      </w:r>
      <w:hyperlink r:id="rId6" w:history="1">
        <w:r w:rsidRPr="002648E9">
          <w:rPr>
            <w:rStyle w:val="Hipervnculo"/>
            <w:color w:val="auto"/>
            <w:u w:val="none"/>
            <w:lang w:val="en-US"/>
          </w:rPr>
          <w:t>email</w:t>
        </w:r>
      </w:hyperlink>
      <w:r w:rsidRPr="00CA3BC9">
        <w:rPr>
          <w:lang w:val="en-US"/>
        </w:rPr>
        <w:t xml:space="preserve"> clients like Thunderbird®, The Bat!, and Pegasus are some examples of popular standalone third </w:t>
      </w:r>
      <w:r w:rsidRPr="00CA3BC9">
        <w:rPr>
          <w:rStyle w:val="yellowfade"/>
          <w:lang w:val="en-US"/>
        </w:rPr>
        <w:t>party</w:t>
      </w:r>
      <w:r w:rsidR="006514BD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. </w:t>
      </w:r>
      <w:r w:rsidR="00A8173A">
        <w:rPr>
          <w:b/>
          <w:bCs/>
          <w:lang w:val="en-US"/>
        </w:rPr>
        <w:t>Most</w:t>
      </w:r>
      <w:r w:rsidRPr="00CA3BC9">
        <w:rPr>
          <w:lang w:val="en-US"/>
        </w:rPr>
        <w:t xml:space="preserve"> anti-virus programs, firewalls, multimedia programs — virtually any program not written by Microsoft®, Apple®, or Linux, yet made to work on those systems — fall </w:t>
      </w:r>
      <w:r w:rsidR="00A8173A">
        <w:rPr>
          <w:b/>
          <w:bCs/>
          <w:lang w:val="en-US"/>
        </w:rPr>
        <w:t>into</w:t>
      </w:r>
      <w:r w:rsidRPr="00CA3BC9">
        <w:rPr>
          <w:lang w:val="en-US"/>
        </w:rPr>
        <w:t xml:space="preserve"> this category. </w:t>
      </w:r>
    </w:p>
    <w:p w14:paraId="3FD8A050" w14:textId="77777777" w:rsidR="006F4207" w:rsidRPr="00CA3BC9" w:rsidRDefault="006F4207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748B00A4" w14:textId="4DE8A0DF" w:rsidR="00D9347F" w:rsidRPr="00CA3BC9" w:rsidRDefault="00D9347F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A3BC9">
        <w:rPr>
          <w:lang w:val="en-US"/>
        </w:rPr>
        <w:t xml:space="preserve">In some cases, computer users of Windows® operating systems consider </w:t>
      </w:r>
      <w:r w:rsidR="00A8173A">
        <w:rPr>
          <w:b/>
          <w:bCs/>
          <w:lang w:val="en-US"/>
        </w:rPr>
        <w:t>it</w:t>
      </w:r>
      <w:r w:rsidRPr="00CA3BC9">
        <w:rPr>
          <w:lang w:val="en-US"/>
        </w:rPr>
        <w:t xml:space="preserve"> more secure to use standalone third </w:t>
      </w:r>
      <w:r w:rsidRPr="00CA3BC9">
        <w:rPr>
          <w:rStyle w:val="yellowfade"/>
          <w:lang w:val="en-US"/>
        </w:rPr>
        <w:t>party</w:t>
      </w:r>
      <w:r w:rsidR="006514BD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for tasks </w:t>
      </w:r>
      <w:r w:rsidR="00A8173A">
        <w:rPr>
          <w:b/>
          <w:bCs/>
          <w:lang w:val="en-US"/>
        </w:rPr>
        <w:t>such as/for example/for instance</w:t>
      </w:r>
      <w:r w:rsidRPr="00CA3BC9">
        <w:rPr>
          <w:lang w:val="en-US"/>
        </w:rPr>
        <w:t xml:space="preserve"> email, newsgroups, Web browsing and Internet Relay Chat (IRC). Microsoft®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</w:t>
      </w:r>
      <w:r w:rsidR="00A8173A">
        <w:rPr>
          <w:b/>
          <w:bCs/>
          <w:lang w:val="en-US"/>
        </w:rPr>
        <w:t>have</w:t>
      </w:r>
      <w:r w:rsidRPr="00CA3BC9">
        <w:rPr>
          <w:lang w:val="en-US"/>
        </w:rPr>
        <w:t xml:space="preserve"> traditionally </w:t>
      </w:r>
      <w:r w:rsidR="00A8173A">
        <w:rPr>
          <w:b/>
          <w:bCs/>
          <w:lang w:val="en-US"/>
        </w:rPr>
        <w:t>been</w:t>
      </w:r>
      <w:r w:rsidRPr="00CA3BC9">
        <w:rPr>
          <w:lang w:val="en-US"/>
        </w:rPr>
        <w:t xml:space="preserve"> the target of the vast majority of hackers, viruses, Trojans and other security threats. By using a third </w:t>
      </w:r>
      <w:r w:rsidRPr="00CA3BC9">
        <w:rPr>
          <w:rStyle w:val="yellowfade"/>
          <w:lang w:val="en-US"/>
        </w:rPr>
        <w:t>party</w:t>
      </w:r>
      <w:r w:rsidRPr="00CA3BC9">
        <w:rPr>
          <w:lang w:val="en-US"/>
        </w:rPr>
        <w:t xml:space="preserve"> application, one theoretically lessens</w:t>
      </w:r>
      <w:r w:rsidR="00FB5A8E">
        <w:rPr>
          <w:lang w:val="en-US"/>
        </w:rPr>
        <w:t>/</w:t>
      </w:r>
      <w:r w:rsidRPr="00CA3BC9">
        <w:rPr>
          <w:lang w:val="en-US"/>
        </w:rPr>
        <w:t xml:space="preserve"> the degree of potential vulnerability.</w:t>
      </w:r>
    </w:p>
    <w:p w14:paraId="13A47CC8" w14:textId="77777777" w:rsidR="00D9347F" w:rsidRPr="00CA3BC9" w:rsidRDefault="00D9347F" w:rsidP="00903348">
      <w:pPr>
        <w:jc w:val="both"/>
        <w:rPr>
          <w:lang w:val="en-US"/>
        </w:rPr>
      </w:pPr>
    </w:p>
    <w:sectPr w:rsidR="00D9347F" w:rsidRPr="00CA3BC9" w:rsidSect="00214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348"/>
    <w:rsid w:val="000D0D19"/>
    <w:rsid w:val="0010212C"/>
    <w:rsid w:val="00177BF1"/>
    <w:rsid w:val="002141BE"/>
    <w:rsid w:val="002648E9"/>
    <w:rsid w:val="00320242"/>
    <w:rsid w:val="004D321C"/>
    <w:rsid w:val="005F7CB0"/>
    <w:rsid w:val="00624519"/>
    <w:rsid w:val="006514BD"/>
    <w:rsid w:val="006F4207"/>
    <w:rsid w:val="00733069"/>
    <w:rsid w:val="00761A31"/>
    <w:rsid w:val="00903348"/>
    <w:rsid w:val="0096735B"/>
    <w:rsid w:val="00A51733"/>
    <w:rsid w:val="00A8173A"/>
    <w:rsid w:val="00AB1F13"/>
    <w:rsid w:val="00AF5753"/>
    <w:rsid w:val="00B41505"/>
    <w:rsid w:val="00C16B2F"/>
    <w:rsid w:val="00CA3BC9"/>
    <w:rsid w:val="00CF1CFC"/>
    <w:rsid w:val="00D9347F"/>
    <w:rsid w:val="00E62125"/>
    <w:rsid w:val="00E73C5F"/>
    <w:rsid w:val="00F40917"/>
    <w:rsid w:val="00F657ED"/>
    <w:rsid w:val="00FB5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E4079"/>
  <w15:docId w15:val="{2EEA74BE-1381-4E24-A074-3B0BAA11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BE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9033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yellowfade">
    <w:name w:val="yellowfade"/>
    <w:uiPriority w:val="99"/>
    <w:rsid w:val="00903348"/>
    <w:rPr>
      <w:rFonts w:cs="Times New Roman"/>
    </w:rPr>
  </w:style>
  <w:style w:type="character" w:styleId="Hipervnculo">
    <w:name w:val="Hyperlink"/>
    <w:uiPriority w:val="99"/>
    <w:semiHidden/>
    <w:rsid w:val="0090334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81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segeek.com/what-is-email.htm" TargetMode="External"/><Relationship Id="rId5" Type="http://schemas.openxmlformats.org/officeDocument/2006/relationships/hyperlink" Target="http://i.wisegeek.com/what-is-a-web-browser.htm" TargetMode="External"/><Relationship Id="rId4" Type="http://schemas.openxmlformats.org/officeDocument/2006/relationships/hyperlink" Target="http://www.wisegeek.com/what-is-an-operating-syste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Third party applications</vt:lpstr>
    </vt:vector>
  </TitlesOfParts>
  <Company>SystemNet Computer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party applications</dc:title>
  <dc:creator>BlueDeep 2011</dc:creator>
  <cp:lastModifiedBy>Joan Gómez Carbó</cp:lastModifiedBy>
  <cp:revision>3</cp:revision>
  <dcterms:created xsi:type="dcterms:W3CDTF">2019-01-29T10:30:00Z</dcterms:created>
  <dcterms:modified xsi:type="dcterms:W3CDTF">2020-12-01T12:44:00Z</dcterms:modified>
</cp:coreProperties>
</file>