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3987" w14:textId="77777777" w:rsidR="00EA5F15" w:rsidRPr="00844FF0" w:rsidRDefault="00EA5F15" w:rsidP="00EA5F15">
      <w:pPr>
        <w:pStyle w:val="Ttulo2"/>
        <w:rPr>
          <w:rFonts w:ascii="Arial Narrow" w:hAnsi="Arial Narrow" w:cs="Arial"/>
          <w:lang w:val="es-ES_tradnl"/>
        </w:rPr>
      </w:pPr>
      <w:bookmarkStart w:id="0" w:name="_Toc525550129"/>
      <w:proofErr w:type="spellStart"/>
      <w:r w:rsidRPr="00844FF0">
        <w:rPr>
          <w:rFonts w:ascii="Arial Narrow" w:hAnsi="Arial Narrow" w:cs="Arial"/>
          <w:lang w:val="es-ES_tradnl"/>
        </w:rPr>
        <w:t>Article</w:t>
      </w:r>
      <w:proofErr w:type="spellEnd"/>
      <w:r w:rsidRPr="00844FF0">
        <w:rPr>
          <w:rFonts w:ascii="Arial Narrow" w:hAnsi="Arial Narrow" w:cs="Arial"/>
          <w:lang w:val="es-ES_tradnl"/>
        </w:rPr>
        <w:t xml:space="preserve"> </w:t>
      </w:r>
      <w:proofErr w:type="spellStart"/>
      <w:r w:rsidRPr="00844FF0">
        <w:rPr>
          <w:rFonts w:ascii="Arial Narrow" w:hAnsi="Arial Narrow" w:cs="Arial"/>
          <w:lang w:val="es-ES_tradnl"/>
        </w:rPr>
        <w:t>Usage</w:t>
      </w:r>
      <w:bookmarkEnd w:id="0"/>
      <w:proofErr w:type="spellEnd"/>
    </w:p>
    <w:p w14:paraId="6EF1ECF2" w14:textId="0B00284E" w:rsidR="00EA5F15" w:rsidRDefault="00906093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nivel0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nivel1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nivel2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nivel3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nivel4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nivel5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nivel6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nivel7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="00EA5F15" w:rsidRPr="00844FF0">
        <w:rPr>
          <w:rFonts w:ascii="Arial Narrow" w:hAnsi="Arial Narrow" w:cs="Arial"/>
          <w:spacing w:val="-3"/>
          <w:lang w:val="es-ES_tradnl"/>
        </w:rPr>
        <w:t>Como lingüista, no puedo aceptar tal definición.</w:t>
      </w:r>
    </w:p>
    <w:p w14:paraId="2016DE1A" w14:textId="4AD4C29D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 w:rsidRPr="0050777E">
        <w:rPr>
          <w:rFonts w:ascii="Arial Narrow" w:hAnsi="Arial Narrow" w:cs="Arial"/>
          <w:color w:val="FF0000"/>
          <w:spacing w:val="-3"/>
          <w:lang w:val="es-ES_tradnl"/>
        </w:rPr>
        <w:t>As</w:t>
      </w:r>
      <w:r>
        <w:rPr>
          <w:rFonts w:ascii="Arial Narrow" w:hAnsi="Arial Narrow" w:cs="Arial"/>
          <w:spacing w:val="-3"/>
          <w:lang w:val="es-ES_tradnl"/>
        </w:rPr>
        <w:t xml:space="preserve"> a </w:t>
      </w:r>
      <w:proofErr w:type="spellStart"/>
      <w:r>
        <w:rPr>
          <w:rFonts w:ascii="Arial Narrow" w:hAnsi="Arial Narrow" w:cs="Arial"/>
          <w:spacing w:val="-3"/>
          <w:lang w:val="es-ES_tradnl"/>
        </w:rPr>
        <w:t>linguist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, I </w:t>
      </w:r>
      <w:proofErr w:type="spellStart"/>
      <w:r>
        <w:rPr>
          <w:rFonts w:ascii="Arial Narrow" w:hAnsi="Arial Narrow" w:cs="Arial"/>
          <w:spacing w:val="-3"/>
          <w:lang w:val="es-ES_tradnl"/>
        </w:rPr>
        <w:t>can’t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accept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such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r w:rsidRPr="0050777E">
        <w:rPr>
          <w:rFonts w:ascii="Arial Narrow" w:hAnsi="Arial Narrow" w:cs="Arial"/>
          <w:color w:val="FF0000"/>
          <w:spacing w:val="-3"/>
          <w:lang w:val="es-ES_tradnl"/>
        </w:rPr>
        <w:t>a</w:t>
      </w:r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definition</w:t>
      </w:r>
      <w:proofErr w:type="spellEnd"/>
    </w:p>
    <w:p w14:paraId="521BF853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6125E19" w14:textId="473260AB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La política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"/>
      </w:r>
      <w:r w:rsidRPr="00844FF0">
        <w:rPr>
          <w:rFonts w:ascii="Arial Narrow" w:hAnsi="Arial Narrow" w:cs="Arial"/>
          <w:spacing w:val="-3"/>
          <w:lang w:val="es-ES_tradnl"/>
        </w:rPr>
        <w:t xml:space="preserve"> es el destino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2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72B351A4" w14:textId="289A5A6C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>
        <w:rPr>
          <w:rFonts w:ascii="Arial Narrow" w:hAnsi="Arial Narrow" w:cs="Arial"/>
          <w:spacing w:val="-3"/>
          <w:lang w:val="es-ES_tradnl"/>
        </w:rPr>
        <w:t>Politics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is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strike/>
          <w:color w:val="FF0000"/>
          <w:spacing w:val="-3"/>
          <w:lang w:val="es-ES_tradnl"/>
        </w:rPr>
        <w:t>the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destiny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. </w:t>
      </w:r>
    </w:p>
    <w:p w14:paraId="59B0A5AB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8D080FD" w14:textId="5F3AD853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Una única oblea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3"/>
      </w:r>
      <w:r w:rsidRPr="00844FF0">
        <w:rPr>
          <w:rFonts w:ascii="Arial Narrow" w:hAnsi="Arial Narrow" w:cs="Arial"/>
          <w:spacing w:val="-3"/>
          <w:lang w:val="es-ES_tradnl"/>
        </w:rPr>
        <w:t xml:space="preserve"> de silicio puede producir miles de chips.</w:t>
      </w:r>
    </w:p>
    <w:p w14:paraId="6F89D971" w14:textId="0E4C0049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 xml:space="preserve">A </w:t>
      </w:r>
      <w:proofErr w:type="gramStart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>single</w:t>
      </w:r>
      <w:proofErr w:type="gramEnd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>silicon</w:t>
      </w:r>
      <w:proofErr w:type="spellEnd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>wafer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can produce </w:t>
      </w:r>
      <w:proofErr w:type="spellStart"/>
      <w:r>
        <w:rPr>
          <w:rFonts w:ascii="Arial Narrow" w:hAnsi="Arial Narrow" w:cs="Arial"/>
          <w:spacing w:val="-3"/>
          <w:lang w:val="es-ES_tradnl"/>
        </w:rPr>
        <w:t>hundreds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of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chips</w:t>
      </w:r>
    </w:p>
    <w:p w14:paraId="21F14B05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0D7C1E1" w14:textId="58FDCF1E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sistemas multimedia podrían cambiar profundamente la enseñanza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4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1BFF976E" w14:textId="6BAEAB8F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>
        <w:rPr>
          <w:rFonts w:ascii="Arial Narrow" w:hAnsi="Arial Narrow" w:cs="Arial"/>
          <w:spacing w:val="-3"/>
          <w:lang w:val="es-ES_tradnl"/>
        </w:rPr>
        <w:t xml:space="preserve">Multimedia </w:t>
      </w:r>
      <w:proofErr w:type="spellStart"/>
      <w:r>
        <w:rPr>
          <w:rFonts w:ascii="Arial Narrow" w:hAnsi="Arial Narrow" w:cs="Arial"/>
          <w:spacing w:val="-3"/>
          <w:lang w:val="es-ES_tradnl"/>
        </w:rPr>
        <w:t>systems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could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FF0000"/>
          <w:spacing w:val="-3"/>
          <w:lang w:val="es-ES_tradnl"/>
        </w:rPr>
        <w:t>profoundly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change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the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education</w:t>
      </w:r>
      <w:proofErr w:type="spellEnd"/>
    </w:p>
    <w:p w14:paraId="30359E05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3FBF206" w14:textId="1A9F4180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aviones civiles americanos están menos informatizados que los aviones europeos.</w:t>
      </w:r>
    </w:p>
    <w:p w14:paraId="6AA093A7" w14:textId="6FA57688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>
        <w:rPr>
          <w:rFonts w:ascii="Arial Narrow" w:hAnsi="Arial Narrow" w:cs="Arial"/>
          <w:spacing w:val="-3"/>
          <w:lang w:val="es-ES_tradnl"/>
        </w:rPr>
        <w:t xml:space="preserve">American civil </w:t>
      </w:r>
      <w:proofErr w:type="spellStart"/>
      <w:r>
        <w:rPr>
          <w:rFonts w:ascii="Arial Narrow" w:hAnsi="Arial Narrow" w:cs="Arial"/>
          <w:spacing w:val="-3"/>
          <w:lang w:val="es-ES_tradnl"/>
        </w:rPr>
        <w:t>airplanes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are </w:t>
      </w:r>
      <w:proofErr w:type="spellStart"/>
      <w:r>
        <w:rPr>
          <w:rFonts w:ascii="Arial Narrow" w:hAnsi="Arial Narrow" w:cs="Arial"/>
          <w:spacing w:val="-3"/>
          <w:lang w:val="es-ES_tradnl"/>
        </w:rPr>
        <w:t>less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5B9BD5" w:themeColor="accent1"/>
          <w:spacing w:val="-3"/>
          <w:lang w:val="es-ES_tradnl"/>
        </w:rPr>
        <w:t>computerized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than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european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airplanes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4380793E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32B807AE" w14:textId="3A9EF17E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No soy experto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5"/>
      </w:r>
      <w:r w:rsidRPr="00844FF0">
        <w:rPr>
          <w:rFonts w:ascii="Arial Narrow" w:hAnsi="Arial Narrow" w:cs="Arial"/>
          <w:spacing w:val="-3"/>
          <w:lang w:val="es-ES_tradnl"/>
        </w:rPr>
        <w:t xml:space="preserve"> en este tema.</w:t>
      </w:r>
    </w:p>
    <w:p w14:paraId="7EA33DD2" w14:textId="14CD4749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>
        <w:rPr>
          <w:rFonts w:ascii="Arial Narrow" w:hAnsi="Arial Narrow" w:cs="Arial"/>
          <w:spacing w:val="-3"/>
          <w:lang w:val="es-ES_tradnl"/>
        </w:rPr>
        <w:t>Im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not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an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expert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r w:rsidRPr="0050777E">
        <w:rPr>
          <w:rFonts w:ascii="Arial Narrow" w:hAnsi="Arial Narrow" w:cs="Arial"/>
          <w:b/>
          <w:bCs/>
          <w:color w:val="FF0000"/>
          <w:spacing w:val="-3"/>
          <w:lang w:val="es-ES_tradnl"/>
        </w:rPr>
        <w:t>in</w:t>
      </w:r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this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FF0000"/>
          <w:spacing w:val="-3"/>
          <w:lang w:val="es-ES_tradnl"/>
        </w:rPr>
        <w:t>theme</w:t>
      </w:r>
      <w:proofErr w:type="spellEnd"/>
    </w:p>
    <w:p w14:paraId="590B74FA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279381B3" w14:textId="3FFFA6F7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El ordenador almacena y procesa la información.</w:t>
      </w:r>
    </w:p>
    <w:p w14:paraId="4DB51CF5" w14:textId="1A1F6DA9" w:rsidR="0050777E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>
        <w:rPr>
          <w:rFonts w:ascii="Arial Narrow" w:hAnsi="Arial Narrow" w:cs="Arial"/>
          <w:spacing w:val="-3"/>
          <w:lang w:val="es-ES_tradnl"/>
        </w:rPr>
        <w:t>The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computer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50777E">
        <w:rPr>
          <w:rFonts w:ascii="Arial Narrow" w:hAnsi="Arial Narrow" w:cs="Arial"/>
          <w:b/>
          <w:bCs/>
          <w:color w:val="00B0F0"/>
          <w:spacing w:val="-3"/>
          <w:lang w:val="es-ES_tradnl"/>
        </w:rPr>
        <w:t>stores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and </w:t>
      </w:r>
      <w:proofErr w:type="spellStart"/>
      <w:r w:rsidRPr="0050777E">
        <w:rPr>
          <w:rFonts w:ascii="Arial Narrow" w:hAnsi="Arial Narrow" w:cs="Arial"/>
          <w:b/>
          <w:bCs/>
          <w:color w:val="00B0F0"/>
          <w:spacing w:val="-3"/>
          <w:lang w:val="es-ES_tradnl"/>
        </w:rPr>
        <w:t>processes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information</w:t>
      </w:r>
      <w:proofErr w:type="spellEnd"/>
    </w:p>
    <w:p w14:paraId="60E37290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7C0FDCA1" w14:textId="77777777" w:rsidR="0050777E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ordenado</w:t>
      </w:r>
      <w:r>
        <w:rPr>
          <w:rFonts w:ascii="Arial Narrow" w:hAnsi="Arial Narrow" w:cs="Arial"/>
          <w:spacing w:val="-3"/>
          <w:lang w:val="es-ES_tradnl"/>
        </w:rPr>
        <w:t>res actuales no son tan fáciles de usar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6"/>
      </w:r>
      <w:r w:rsidRPr="00844FF0">
        <w:rPr>
          <w:rFonts w:ascii="Arial Narrow" w:hAnsi="Arial Narrow" w:cs="Arial"/>
          <w:spacing w:val="-3"/>
          <w:lang w:val="es-ES_tradnl"/>
        </w:rPr>
        <w:t xml:space="preserve"> como los ordenadores de la próxima generación</w:t>
      </w:r>
    </w:p>
    <w:p w14:paraId="10AEE38B" w14:textId="27D47AFF" w:rsidR="00EA5F15" w:rsidRPr="00844FF0" w:rsidRDefault="0050777E" w:rsidP="0050777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>
        <w:rPr>
          <w:rFonts w:ascii="Arial Narrow" w:hAnsi="Arial Narrow" w:cs="Arial"/>
          <w:spacing w:val="-3"/>
          <w:lang w:val="es-ES_tradnl"/>
        </w:rPr>
        <w:t>Present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day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proofErr w:type="gramStart"/>
      <w:r>
        <w:rPr>
          <w:rFonts w:ascii="Arial Narrow" w:hAnsi="Arial Narrow" w:cs="Arial"/>
          <w:spacing w:val="-3"/>
          <w:lang w:val="es-ES_tradnl"/>
        </w:rPr>
        <w:t>computers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r w:rsidR="00EA5F15" w:rsidRPr="00844FF0">
        <w:rPr>
          <w:rFonts w:ascii="Arial Narrow" w:hAnsi="Arial Narrow" w:cs="Arial"/>
          <w:spacing w:val="-3"/>
          <w:lang w:val="es-ES_tradnl"/>
        </w:rPr>
        <w:t xml:space="preserve"> </w:t>
      </w:r>
      <w:r>
        <w:rPr>
          <w:rFonts w:ascii="Arial Narrow" w:hAnsi="Arial Narrow" w:cs="Arial"/>
          <w:spacing w:val="-3"/>
          <w:lang w:val="es-ES_tradnl"/>
        </w:rPr>
        <w:t>are</w:t>
      </w:r>
      <w:proofErr w:type="gram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not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as </w:t>
      </w:r>
      <w:proofErr w:type="spellStart"/>
      <w:r>
        <w:rPr>
          <w:rFonts w:ascii="Arial Narrow" w:hAnsi="Arial Narrow" w:cs="Arial"/>
          <w:spacing w:val="-3"/>
          <w:lang w:val="es-ES_tradnl"/>
        </w:rPr>
        <w:t>friendly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as </w:t>
      </w:r>
      <w:proofErr w:type="spellStart"/>
      <w:r>
        <w:rPr>
          <w:rFonts w:ascii="Arial Narrow" w:hAnsi="Arial Narrow" w:cs="Arial"/>
          <w:spacing w:val="-3"/>
          <w:lang w:val="es-ES_tradnl"/>
        </w:rPr>
        <w:t>the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next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generation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of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computers</w:t>
      </w:r>
      <w:proofErr w:type="spellEnd"/>
    </w:p>
    <w:p w14:paraId="205C0E2F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698EDE1" w14:textId="7923892F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Las fibras ópticas pueden transmitir la información muy rápidamente.</w:t>
      </w:r>
    </w:p>
    <w:p w14:paraId="6352D12D" w14:textId="7541AC45" w:rsidR="00FF3821" w:rsidRPr="00844FF0" w:rsidRDefault="00FF3821" w:rsidP="00FF3821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>Optical</w:t>
      </w:r>
      <w:proofErr w:type="spellEnd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 xml:space="preserve"> </w:t>
      </w:r>
      <w:proofErr w:type="spellStart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>fibers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can </w:t>
      </w:r>
      <w:proofErr w:type="spellStart"/>
      <w:r>
        <w:rPr>
          <w:rFonts w:ascii="Arial Narrow" w:hAnsi="Arial Narrow" w:cs="Arial"/>
          <w:spacing w:val="-3"/>
          <w:lang w:val="es-ES_tradnl"/>
        </w:rPr>
        <w:t>transmit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information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very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quickly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33EA8B2F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A04F004" w14:textId="77600F05" w:rsidR="00FF3821" w:rsidRDefault="00EA5F15" w:rsidP="00FF3821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Está trabajando en la poesía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7"/>
      </w:r>
      <w:r w:rsidRPr="00844FF0">
        <w:rPr>
          <w:rFonts w:ascii="Arial Narrow" w:hAnsi="Arial Narrow" w:cs="Arial"/>
          <w:spacing w:val="-3"/>
          <w:lang w:val="es-ES_tradnl"/>
        </w:rPr>
        <w:t xml:space="preserve"> simbolista francesa.  </w:t>
      </w:r>
    </w:p>
    <w:p w14:paraId="3B2D2169" w14:textId="63435824" w:rsidR="00FF3821" w:rsidRPr="00FF3821" w:rsidRDefault="00FF3821" w:rsidP="00FF3821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color w:val="00B0F0"/>
          <w:spacing w:val="-3"/>
          <w:lang w:val="es-ES_tradnl"/>
        </w:rPr>
      </w:pPr>
      <w:r>
        <w:rPr>
          <w:rFonts w:ascii="Arial Narrow" w:hAnsi="Arial Narrow" w:cs="Arial"/>
          <w:spacing w:val="-3"/>
          <w:lang w:val="es-ES_tradnl"/>
        </w:rPr>
        <w:t xml:space="preserve">He </w:t>
      </w:r>
      <w:proofErr w:type="spellStart"/>
      <w:r>
        <w:rPr>
          <w:rFonts w:ascii="Arial Narrow" w:hAnsi="Arial Narrow" w:cs="Arial"/>
          <w:spacing w:val="-3"/>
          <w:lang w:val="es-ES_tradnl"/>
        </w:rPr>
        <w:t>is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working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>on</w:t>
      </w:r>
      <w:proofErr w:type="spellEnd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 xml:space="preserve"> French </w:t>
      </w:r>
      <w:proofErr w:type="spellStart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>symbolist</w:t>
      </w:r>
      <w:proofErr w:type="spellEnd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 xml:space="preserve"> </w:t>
      </w:r>
      <w:proofErr w:type="spellStart"/>
      <w:r w:rsidRPr="00FF3821">
        <w:rPr>
          <w:rFonts w:ascii="Arial Narrow" w:hAnsi="Arial Narrow" w:cs="Arial"/>
          <w:b/>
          <w:bCs/>
          <w:color w:val="00B0F0"/>
          <w:spacing w:val="-3"/>
          <w:lang w:val="es-ES_tradnl"/>
        </w:rPr>
        <w:t>poetry</w:t>
      </w:r>
      <w:proofErr w:type="spellEnd"/>
    </w:p>
    <w:p w14:paraId="04306EE5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511AEB88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Debe de haber otra solución más sencilla.</w:t>
      </w:r>
    </w:p>
    <w:p w14:paraId="10CA9DEC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8190E39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El usuario final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8"/>
      </w:r>
      <w:r w:rsidRPr="00844FF0">
        <w:rPr>
          <w:rFonts w:ascii="Arial Narrow" w:hAnsi="Arial Narrow" w:cs="Arial"/>
          <w:spacing w:val="-3"/>
          <w:lang w:val="es-ES_tradnl"/>
        </w:rPr>
        <w:t xml:space="preserve"> no suele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9"/>
      </w:r>
      <w:r w:rsidRPr="00844FF0">
        <w:rPr>
          <w:rFonts w:ascii="Arial Narrow" w:hAnsi="Arial Narrow" w:cs="Arial"/>
          <w:spacing w:val="-3"/>
          <w:lang w:val="es-ES_tradnl"/>
        </w:rPr>
        <w:t xml:space="preserve"> saber utilizar bien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0"/>
      </w:r>
      <w:r w:rsidRPr="00844FF0">
        <w:rPr>
          <w:rFonts w:ascii="Arial Narrow" w:hAnsi="Arial Narrow" w:cs="Arial"/>
          <w:spacing w:val="-3"/>
          <w:lang w:val="es-ES_tradnl"/>
        </w:rPr>
        <w:t xml:space="preserve"> un programa de base de datos.  </w:t>
      </w:r>
    </w:p>
    <w:p w14:paraId="04436FFC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2A2BD0C5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Para fabricar la mayoría de los chips se utiliza el silicio.</w:t>
      </w:r>
    </w:p>
    <w:p w14:paraId="6DF4CE36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397D3BE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ordenadores paralelos son capaces de resolver rápidamente las tareas de "trituración de números"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1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52A3100A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54AB3EAD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El sistema operativo es responsable de asegurar que haya comunicación entre la máquina y el usuario.</w:t>
      </w:r>
    </w:p>
    <w:p w14:paraId="48905408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3F480EF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sistemas operativos dirigidos por menú son más fáciles para los principiantes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2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36033C59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352EEEE9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Se ha resuelto el problema más difícil.</w:t>
      </w:r>
    </w:p>
    <w:p w14:paraId="64902C8C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A09D0C7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 importante dar un nombre significativo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3"/>
      </w:r>
      <w:r w:rsidRPr="00844FF0">
        <w:rPr>
          <w:rFonts w:ascii="Arial Narrow" w:hAnsi="Arial Narrow" w:cs="Arial"/>
          <w:spacing w:val="-3"/>
          <w:lang w:val="es-ES_tradnl"/>
        </w:rPr>
        <w:t xml:space="preserve"> a las variables.</w:t>
      </w:r>
    </w:p>
    <w:p w14:paraId="359B1492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970FA4F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Este sistema se llama "sistema de cabeza móvil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4"/>
      </w:r>
      <w:r w:rsidRPr="00844FF0">
        <w:rPr>
          <w:rFonts w:ascii="Arial Narrow" w:hAnsi="Arial Narrow" w:cs="Arial"/>
          <w:spacing w:val="-3"/>
          <w:lang w:val="es-ES_tradnl"/>
        </w:rPr>
        <w:t>".</w:t>
      </w:r>
    </w:p>
    <w:p w14:paraId="1E3F774D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3D08D35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¿Tienes respuesta para esa pregunta?</w:t>
      </w:r>
    </w:p>
    <w:p w14:paraId="72C5E1A0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2C6D99E2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3B5362B" w14:textId="77777777" w:rsidR="00D026FB" w:rsidRPr="00EA5F15" w:rsidRDefault="00D53223">
      <w:pPr>
        <w:rPr>
          <w:lang w:val="es-ES_tradnl"/>
        </w:rPr>
      </w:pPr>
    </w:p>
    <w:sectPr w:rsidR="00D026FB" w:rsidRPr="00EA5F15" w:rsidSect="0090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042BD" w14:textId="77777777" w:rsidR="00D53223" w:rsidRDefault="00D53223" w:rsidP="00EA5F15">
      <w:r>
        <w:separator/>
      </w:r>
    </w:p>
  </w:endnote>
  <w:endnote w:type="continuationSeparator" w:id="0">
    <w:p w14:paraId="60FC285A" w14:textId="77777777" w:rsidR="00D53223" w:rsidRDefault="00D53223" w:rsidP="00EA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35D64" w14:textId="77777777" w:rsidR="00D53223" w:rsidRDefault="00D53223" w:rsidP="00EA5F15">
      <w:r>
        <w:separator/>
      </w:r>
    </w:p>
  </w:footnote>
  <w:footnote w:type="continuationSeparator" w:id="0">
    <w:p w14:paraId="147935D5" w14:textId="77777777" w:rsidR="00D53223" w:rsidRDefault="00D53223" w:rsidP="00EA5F15">
      <w:r>
        <w:continuationSeparator/>
      </w:r>
    </w:p>
  </w:footnote>
  <w:footnote w:id="1">
    <w:p w14:paraId="66733B05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Politics</w:t>
      </w:r>
      <w:proofErr w:type="spellEnd"/>
      <w:r w:rsidRPr="003807A8">
        <w:rPr>
          <w:rFonts w:ascii="Times New Roman" w:hAnsi="Times New Roman"/>
          <w:spacing w:val="-2"/>
          <w:sz w:val="16"/>
        </w:rPr>
        <w:t>" (sustantivo singular y no contable).</w:t>
      </w:r>
    </w:p>
  </w:footnote>
  <w:footnote w:id="2">
    <w:p w14:paraId="6DAC0C1A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"Destiny (sustantivo no contable).</w:t>
      </w:r>
    </w:p>
  </w:footnote>
  <w:footnote w:id="3">
    <w:p w14:paraId="7C5920C0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Wafer</w:t>
      </w:r>
      <w:proofErr w:type="spellEnd"/>
      <w:r w:rsidRPr="003807A8">
        <w:rPr>
          <w:rFonts w:ascii="Times New Roman" w:hAnsi="Times New Roman"/>
          <w:spacing w:val="-2"/>
          <w:sz w:val="16"/>
        </w:rPr>
        <w:t>" (sustantivo contable).</w:t>
      </w:r>
    </w:p>
  </w:footnote>
  <w:footnote w:id="4">
    <w:p w14:paraId="024A67C1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Education</w:t>
      </w:r>
      <w:proofErr w:type="spellEnd"/>
      <w:r w:rsidRPr="003807A8">
        <w:rPr>
          <w:rFonts w:ascii="Times New Roman" w:hAnsi="Times New Roman"/>
          <w:spacing w:val="-2"/>
          <w:sz w:val="16"/>
        </w:rPr>
        <w:t>" (no contable).</w:t>
      </w:r>
    </w:p>
  </w:footnote>
  <w:footnote w:id="5">
    <w:p w14:paraId="7B7B1048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Sustantivo.</w:t>
      </w:r>
    </w:p>
  </w:footnote>
  <w:footnote w:id="6">
    <w:p w14:paraId="3B2C8AB4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proofErr w:type="gramStart"/>
      <w:r w:rsidRPr="003807A8">
        <w:rPr>
          <w:rFonts w:ascii="Times New Roman" w:hAnsi="Times New Roman"/>
          <w:spacing w:val="-2"/>
          <w:sz w:val="16"/>
        </w:rPr>
        <w:t>User-friendly</w:t>
      </w:r>
      <w:proofErr w:type="spellEnd"/>
      <w:proofErr w:type="gramEnd"/>
      <w:r w:rsidRPr="003807A8">
        <w:rPr>
          <w:rFonts w:ascii="Times New Roman" w:hAnsi="Times New Roman"/>
          <w:spacing w:val="-2"/>
          <w:sz w:val="16"/>
        </w:rPr>
        <w:t>".</w:t>
      </w:r>
    </w:p>
  </w:footnote>
  <w:footnote w:id="7">
    <w:p w14:paraId="36D1DF34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Poetry</w:t>
      </w:r>
      <w:proofErr w:type="spellEnd"/>
      <w:r w:rsidRPr="003807A8">
        <w:rPr>
          <w:rFonts w:ascii="Times New Roman" w:hAnsi="Times New Roman"/>
          <w:spacing w:val="-2"/>
          <w:sz w:val="16"/>
        </w:rPr>
        <w:t>" (no contable).</w:t>
      </w:r>
    </w:p>
  </w:footnote>
  <w:footnote w:id="8">
    <w:p w14:paraId="2C6C9021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End</w:t>
      </w:r>
      <w:proofErr w:type="spellEnd"/>
      <w:r w:rsidRPr="003807A8">
        <w:rPr>
          <w:rFonts w:ascii="Times New Roman" w:hAnsi="Times New Roman"/>
          <w:spacing w:val="-2"/>
          <w:sz w:val="16"/>
        </w:rPr>
        <w:t xml:space="preserve"> </w:t>
      </w:r>
      <w:proofErr w:type="spellStart"/>
      <w:r w:rsidRPr="003807A8">
        <w:rPr>
          <w:rFonts w:ascii="Times New Roman" w:hAnsi="Times New Roman"/>
          <w:spacing w:val="-2"/>
          <w:sz w:val="16"/>
        </w:rPr>
        <w:t>user</w:t>
      </w:r>
      <w:proofErr w:type="spellEnd"/>
      <w:r w:rsidRPr="003807A8">
        <w:rPr>
          <w:rFonts w:ascii="Times New Roman" w:hAnsi="Times New Roman"/>
          <w:spacing w:val="-2"/>
          <w:sz w:val="16"/>
        </w:rPr>
        <w:t>".</w:t>
      </w:r>
    </w:p>
  </w:footnote>
  <w:footnote w:id="9">
    <w:p w14:paraId="5BE20B57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"Usualmente no sabe".</w:t>
      </w:r>
    </w:p>
  </w:footnote>
  <w:footnote w:id="10">
    <w:p w14:paraId="09DA0225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</w:rPr>
        <w:t xml:space="preserve">¡Cuidado con la posición del adverbio (v. 2 a)! </w:t>
      </w:r>
    </w:p>
  </w:footnote>
  <w:footnote w:id="11">
    <w:p w14:paraId="0B90EA62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</w:rPr>
        <w:t>"de trituración de números" = "</w:t>
      </w:r>
      <w:proofErr w:type="spellStart"/>
      <w:r w:rsidRPr="00844FF0">
        <w:rPr>
          <w:rFonts w:ascii="Arial Narrow" w:hAnsi="Arial Narrow"/>
          <w:spacing w:val="-2"/>
          <w:sz w:val="16"/>
        </w:rPr>
        <w:t>number</w:t>
      </w:r>
      <w:proofErr w:type="spellEnd"/>
      <w:r w:rsidRPr="00844FF0">
        <w:rPr>
          <w:rFonts w:ascii="Arial Narrow" w:hAnsi="Arial Narrow"/>
          <w:spacing w:val="-2"/>
          <w:sz w:val="16"/>
        </w:rPr>
        <w:t xml:space="preserve"> </w:t>
      </w:r>
      <w:proofErr w:type="spellStart"/>
      <w:r w:rsidRPr="00844FF0">
        <w:rPr>
          <w:rFonts w:ascii="Arial Narrow" w:hAnsi="Arial Narrow"/>
          <w:spacing w:val="-2"/>
          <w:sz w:val="16"/>
        </w:rPr>
        <w:t>crunching</w:t>
      </w:r>
      <w:proofErr w:type="spellEnd"/>
      <w:r w:rsidRPr="00844FF0">
        <w:rPr>
          <w:rFonts w:ascii="Arial Narrow" w:hAnsi="Arial Narrow"/>
          <w:spacing w:val="-2"/>
          <w:sz w:val="16"/>
        </w:rPr>
        <w:t>" (adj.)</w:t>
      </w:r>
    </w:p>
  </w:footnote>
  <w:footnote w:id="12">
    <w:p w14:paraId="517C7A22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  <w:lang w:val="en-US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  <w:lang w:val="en-US"/>
        </w:rPr>
        <w:t>"</w:t>
      </w:r>
      <w:proofErr w:type="spellStart"/>
      <w:r w:rsidRPr="00844FF0">
        <w:rPr>
          <w:rFonts w:ascii="Arial Narrow" w:hAnsi="Arial Narrow"/>
          <w:spacing w:val="-2"/>
          <w:sz w:val="16"/>
          <w:lang w:val="en-US"/>
        </w:rPr>
        <w:t>principiante</w:t>
      </w:r>
      <w:proofErr w:type="spellEnd"/>
      <w:r w:rsidRPr="00844FF0">
        <w:rPr>
          <w:rFonts w:ascii="Arial Narrow" w:hAnsi="Arial Narrow"/>
          <w:spacing w:val="-2"/>
          <w:sz w:val="16"/>
          <w:lang w:val="en-US"/>
        </w:rPr>
        <w:t>" = "beginner".</w:t>
      </w:r>
    </w:p>
  </w:footnote>
  <w:footnote w:id="13">
    <w:p w14:paraId="2F663D99" w14:textId="77777777" w:rsidR="00EA5F15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  <w:lang w:val="en-US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>
        <w:rPr>
          <w:rFonts w:ascii="Times New Roman" w:hAnsi="Times New Roman"/>
          <w:spacing w:val="-2"/>
          <w:sz w:val="16"/>
          <w:lang w:val="en-US"/>
        </w:rPr>
        <w:t>"</w:t>
      </w:r>
      <w:proofErr w:type="spellStart"/>
      <w:r>
        <w:rPr>
          <w:rFonts w:ascii="Times New Roman" w:hAnsi="Times New Roman"/>
          <w:spacing w:val="-2"/>
          <w:sz w:val="16"/>
          <w:lang w:val="en-US"/>
        </w:rPr>
        <w:t>significativo</w:t>
      </w:r>
      <w:proofErr w:type="spellEnd"/>
      <w:r>
        <w:rPr>
          <w:rFonts w:ascii="Times New Roman" w:hAnsi="Times New Roman"/>
          <w:spacing w:val="-2"/>
          <w:sz w:val="16"/>
          <w:lang w:val="en-US"/>
        </w:rPr>
        <w:t>" = "meaningful".</w:t>
      </w:r>
    </w:p>
  </w:footnote>
  <w:footnote w:id="14">
    <w:p w14:paraId="0055E8DC" w14:textId="77777777" w:rsidR="00EA5F15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  <w:lang w:val="en-US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>
        <w:rPr>
          <w:rFonts w:ascii="Times New Roman" w:hAnsi="Times New Roman"/>
          <w:spacing w:val="-2"/>
          <w:sz w:val="16"/>
          <w:lang w:val="en-US"/>
        </w:rPr>
        <w:t xml:space="preserve">"de cabeza </w:t>
      </w:r>
      <w:proofErr w:type="spellStart"/>
      <w:r>
        <w:rPr>
          <w:rFonts w:ascii="Times New Roman" w:hAnsi="Times New Roman"/>
          <w:spacing w:val="-2"/>
          <w:sz w:val="16"/>
          <w:lang w:val="en-US"/>
        </w:rPr>
        <w:t>móvil</w:t>
      </w:r>
      <w:proofErr w:type="spellEnd"/>
      <w:r>
        <w:rPr>
          <w:rFonts w:ascii="Times New Roman" w:hAnsi="Times New Roman"/>
          <w:spacing w:val="-2"/>
          <w:sz w:val="16"/>
          <w:lang w:val="en-US"/>
        </w:rPr>
        <w:t>" = "moving head" (adj.).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602E7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F15"/>
    <w:rsid w:val="00081132"/>
    <w:rsid w:val="000F4A07"/>
    <w:rsid w:val="001D6269"/>
    <w:rsid w:val="00403234"/>
    <w:rsid w:val="0050777E"/>
    <w:rsid w:val="00523702"/>
    <w:rsid w:val="005B66C7"/>
    <w:rsid w:val="00654695"/>
    <w:rsid w:val="007578DF"/>
    <w:rsid w:val="008C2210"/>
    <w:rsid w:val="00906093"/>
    <w:rsid w:val="00A23645"/>
    <w:rsid w:val="00BE03A5"/>
    <w:rsid w:val="00C32822"/>
    <w:rsid w:val="00C40780"/>
    <w:rsid w:val="00C73622"/>
    <w:rsid w:val="00CA3C0D"/>
    <w:rsid w:val="00D53223"/>
    <w:rsid w:val="00EA5F15"/>
    <w:rsid w:val="00EE7B86"/>
    <w:rsid w:val="00F35A8C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B79D"/>
  <w15:docId w15:val="{4F833736-509D-41E3-A235-7A17E1C9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EA5F1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A5F15"/>
    <w:rPr>
      <w:rFonts w:ascii="Arial" w:eastAsia="Times New Roman" w:hAnsi="Arial" w:cs="Times New Roman"/>
      <w:b/>
      <w:i/>
      <w:sz w:val="24"/>
      <w:szCs w:val="20"/>
      <w:lang w:val="en-GB" w:eastAsia="es-ES"/>
    </w:rPr>
  </w:style>
  <w:style w:type="character" w:styleId="Refdenotaalpie">
    <w:name w:val="footnote reference"/>
    <w:semiHidden/>
    <w:rsid w:val="00EA5F15"/>
    <w:rPr>
      <w:vertAlign w:val="superscript"/>
    </w:rPr>
  </w:style>
  <w:style w:type="paragraph" w:customStyle="1" w:styleId="Textodenotaalpie">
    <w:name w:val="Texto de nota al pie"/>
    <w:basedOn w:val="Normal"/>
    <w:rsid w:val="00EA5F15"/>
    <w:pPr>
      <w:spacing w:before="200" w:line="320" w:lineRule="atLeast"/>
    </w:pPr>
    <w:rPr>
      <w:rFonts w:ascii="Arial" w:hAnsi="Arial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3</cp:revision>
  <dcterms:created xsi:type="dcterms:W3CDTF">2018-02-19T18:37:00Z</dcterms:created>
  <dcterms:modified xsi:type="dcterms:W3CDTF">2020-11-14T23:54:00Z</dcterms:modified>
</cp:coreProperties>
</file>