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imes New Roman" w:hAnsi="Times New Roman" w:eastAsia="宋体" w:cstheme="minorBidi"/>
          <w:color w:val="auto"/>
          <w:kern w:val="2"/>
          <w:sz w:val="28"/>
          <w:szCs w:val="22"/>
          <w:lang w:val="zh-CN"/>
        </w:rPr>
        <w:id w:val="-1406836721"/>
        <w:docPartObj>
          <w:docPartGallery w:val="Table of Contents"/>
          <w:docPartUnique/>
        </w:docPartObj>
      </w:sdtPr>
      <w:sdtEndPr>
        <w:rPr>
          <w:rFonts w:asciiTheme="majorHAnsi" w:hAnsiTheme="majorHAnsi" w:eastAsiaTheme="majorEastAsia" w:cstheme="majorBidi"/>
          <w:b/>
          <w:bCs/>
          <w:color w:val="2E75B6" w:themeColor="accent1" w:themeShade="BF"/>
          <w:kern w:val="0"/>
          <w:sz w:val="36"/>
          <w:szCs w:val="32"/>
          <w:lang w:val="zh-CN"/>
        </w:rPr>
      </w:sdtEndPr>
      <w:sdtContent>
        <w:p>
          <w:pPr>
            <w:pStyle w:val="23"/>
            <w:jc w:val="center"/>
            <w:rPr>
              <w:rFonts w:ascii="Times New Roman" w:hAnsi="Times New Roman" w:eastAsia="宋体" w:cstheme="minorBidi"/>
              <w:b/>
              <w:color w:val="auto"/>
              <w:kern w:val="2"/>
              <w:szCs w:val="22"/>
            </w:rPr>
          </w:pPr>
          <w:r>
            <w:rPr>
              <w:rFonts w:hint="eastAsia" w:ascii="Times New Roman" w:hAnsi="Times New Roman" w:eastAsia="宋体" w:cstheme="minorBidi"/>
              <w:b/>
              <w:color w:val="auto"/>
              <w:kern w:val="2"/>
              <w:szCs w:val="22"/>
              <w:lang w:val="zh-CN"/>
            </w:rPr>
            <w:t>探测器响应特性分析</w:t>
          </w:r>
        </w:p>
        <w:p>
          <w:pPr>
            <w:pStyle w:val="23"/>
            <w:rPr>
              <w:sz w:val="36"/>
            </w:rPr>
          </w:pPr>
          <w:r>
            <w:rPr>
              <w:rFonts w:hint="eastAsia" w:ascii="Times New Roman" w:hAnsi="Times New Roman" w:eastAsia="宋体" w:cstheme="minorBidi"/>
              <w:b/>
              <w:color w:val="auto"/>
              <w:kern w:val="2"/>
              <w:szCs w:val="22"/>
              <w:lang w:val="zh-CN"/>
            </w:rPr>
            <w:t>加前言</w:t>
          </w:r>
          <w:r>
            <w:rPr>
              <w:bCs/>
              <w:sz w:val="36"/>
              <w:lang w:val="zh-CN"/>
            </w:rPr>
            <w:fldChar w:fldCharType="begin"/>
          </w:r>
          <w:r>
            <w:rPr>
              <w:bCs/>
              <w:sz w:val="36"/>
              <w:lang w:val="zh-CN"/>
            </w:rPr>
            <w:instrText xml:space="preserve"> TOC \o "1-4" \h \z \u </w:instrText>
          </w:r>
          <w:r>
            <w:rPr>
              <w:bCs/>
              <w:sz w:val="36"/>
              <w:lang w:val="zh-CN"/>
            </w:rPr>
            <w:fldChar w:fldCharType="separate"/>
          </w:r>
        </w:p>
        <w:p>
          <w:pPr>
            <w:pStyle w:val="12"/>
            <w:rPr>
              <w:rFonts w:asciiTheme="minorHAnsi" w:hAnsiTheme="minorHAnsi" w:eastAsiaTheme="minorEastAsia"/>
              <w:sz w:val="22"/>
            </w:rPr>
          </w:pPr>
          <w:r>
            <w:rPr>
              <w:rFonts w:hint="eastAsia"/>
            </w:rPr>
            <w:t>一、基本理论</w:t>
          </w:r>
          <w:r>
            <w:fldChar w:fldCharType="begin"/>
          </w:r>
          <w:r>
            <w:instrText xml:space="preserve"> HYPERLINK \l "_Toc46503229" </w:instrText>
          </w:r>
          <w:r>
            <w:fldChar w:fldCharType="separate"/>
          </w:r>
          <w:r>
            <w:tab/>
          </w:r>
          <w:r>
            <w:fldChar w:fldCharType="end"/>
          </w:r>
          <w:r>
            <w:t xml:space="preserve"> </w:t>
          </w:r>
        </w:p>
        <w:p>
          <w:pPr>
            <w:pStyle w:val="6"/>
            <w:tabs>
              <w:tab w:val="right" w:leader="dot" w:pos="8296"/>
            </w:tabs>
            <w:ind w:left="1120"/>
            <w:rPr>
              <w:rFonts w:asciiTheme="minorHAnsi" w:hAnsiTheme="minorHAnsi" w:eastAsiaTheme="minorEastAsia"/>
              <w:sz w:val="22"/>
            </w:rPr>
          </w:pPr>
          <w:r>
            <w:fldChar w:fldCharType="begin"/>
          </w:r>
          <w:r>
            <w:instrText xml:space="preserve"> HYPERLINK \l "_Toc46503230" </w:instrText>
          </w:r>
          <w:r>
            <w:fldChar w:fldCharType="separate"/>
          </w:r>
          <w:r>
            <w:rPr>
              <w:rStyle w:val="18"/>
            </w:rPr>
            <w:t>1.1</w:t>
          </w:r>
          <w:r>
            <w:rPr>
              <w:rStyle w:val="18"/>
              <w:rFonts w:hint="eastAsia"/>
            </w:rPr>
            <w:t xml:space="preserve"> </w:t>
          </w:r>
          <w:r>
            <w:rPr>
              <w:rStyle w:val="18"/>
            </w:rPr>
            <w:t>Si</w:t>
          </w:r>
          <w:r>
            <w:rPr>
              <w:rStyle w:val="18"/>
              <w:rFonts w:hint="eastAsia"/>
            </w:rPr>
            <w:t>基C</w:t>
          </w:r>
          <w:r>
            <w:rPr>
              <w:rStyle w:val="18"/>
            </w:rPr>
            <w:t>CD</w:t>
          </w:r>
          <w:r>
            <w:rPr>
              <w:rStyle w:val="18"/>
              <w:rFonts w:hint="eastAsia"/>
            </w:rPr>
            <w:t>结构及工作原理</w:t>
          </w:r>
          <w:r>
            <w:tab/>
          </w:r>
          <w:r>
            <w:fldChar w:fldCharType="end"/>
          </w:r>
          <w:r>
            <w:t xml:space="preserve"> </w:t>
          </w:r>
        </w:p>
        <w:p>
          <w:pPr>
            <w:pStyle w:val="6"/>
            <w:tabs>
              <w:tab w:val="right" w:leader="dot" w:pos="8296"/>
            </w:tabs>
            <w:ind w:left="1120"/>
          </w:pPr>
          <w:r>
            <w:fldChar w:fldCharType="begin"/>
          </w:r>
          <w:r>
            <w:instrText xml:space="preserve"> HYPERLINK \l "_Toc46503230" </w:instrText>
          </w:r>
          <w:r>
            <w:fldChar w:fldCharType="separate"/>
          </w:r>
          <w:r>
            <w:rPr>
              <w:rStyle w:val="18"/>
            </w:rPr>
            <w:t>1.2 S</w:t>
          </w:r>
          <w:r>
            <w:rPr>
              <w:rStyle w:val="18"/>
              <w:rFonts w:hint="eastAsia"/>
            </w:rPr>
            <w:t>i材料光电响应特性</w:t>
          </w:r>
          <w:r>
            <w:rPr>
              <w:rStyle w:val="18"/>
              <w:rFonts w:hint="eastAsia"/>
            </w:rPr>
            <w:fldChar w:fldCharType="end"/>
          </w:r>
          <w:r>
            <w:tab/>
          </w:r>
        </w:p>
        <w:p>
          <w:r>
            <w:tab/>
          </w:r>
          <w:r>
            <w:tab/>
          </w:r>
          <w:r>
            <w:tab/>
          </w:r>
          <w:r>
            <w:tab/>
          </w:r>
          <w:r>
            <w:t>1.2.1 理想情况下的响应特性</w:t>
          </w:r>
          <w:r>
            <w:tab/>
          </w:r>
          <w:r>
            <w:tab/>
          </w:r>
        </w:p>
        <w:p>
          <w:r>
            <w:tab/>
          </w:r>
          <w:r>
            <w:tab/>
          </w:r>
          <w:r>
            <w:tab/>
          </w:r>
          <w:r>
            <w:tab/>
          </w:r>
          <w:r>
            <w:t>1.2.2 非理想情况下的响应特性</w:t>
          </w:r>
          <w:r>
            <w:rPr>
              <w:rFonts w:hint="eastAsia"/>
            </w:rPr>
            <w:t xml:space="preserve">（理论解释波段外响应） </w:t>
          </w:r>
        </w:p>
        <w:p>
          <w:pPr>
            <w:pStyle w:val="6"/>
            <w:tabs>
              <w:tab w:val="right" w:leader="dot" w:pos="8296"/>
            </w:tabs>
            <w:ind w:left="1120"/>
          </w:pPr>
          <w:r>
            <w:fldChar w:fldCharType="begin"/>
          </w:r>
          <w:r>
            <w:instrText xml:space="preserve"> HYPERLINK \l "_Toc46503231" </w:instrText>
          </w:r>
          <w:r>
            <w:fldChar w:fldCharType="separate"/>
          </w:r>
          <w:r>
            <w:rPr>
              <w:rStyle w:val="18"/>
            </w:rPr>
            <w:t xml:space="preserve">1.3 </w:t>
          </w:r>
          <w:r>
            <w:rPr>
              <w:rStyle w:val="18"/>
              <w:rFonts w:hint="eastAsia"/>
            </w:rPr>
            <w:t>温度对S</w:t>
          </w:r>
          <w:r>
            <w:rPr>
              <w:rStyle w:val="18"/>
            </w:rPr>
            <w:t>i</w:t>
          </w:r>
          <w:r>
            <w:rPr>
              <w:rStyle w:val="18"/>
              <w:rFonts w:hint="eastAsia"/>
            </w:rPr>
            <w:t>材料响应特性的影响（解释波段外）</w:t>
          </w:r>
          <w:r>
            <w:tab/>
          </w:r>
          <w:r>
            <w:fldChar w:fldCharType="end"/>
          </w:r>
          <w:r>
            <w:t xml:space="preserve"> </w:t>
          </w:r>
        </w:p>
        <w:p>
          <w:pPr>
            <w:pStyle w:val="12"/>
            <w:rPr>
              <w:rFonts w:asciiTheme="minorHAnsi" w:hAnsiTheme="minorHAnsi" w:eastAsiaTheme="minorEastAsia"/>
              <w:sz w:val="22"/>
            </w:rPr>
          </w:pPr>
          <w:r>
            <w:fldChar w:fldCharType="begin"/>
          </w:r>
          <w:r>
            <w:instrText xml:space="preserve"> HYPERLINK \l "_Toc46503236" </w:instrText>
          </w:r>
          <w:r>
            <w:fldChar w:fldCharType="separate"/>
          </w:r>
          <w:r>
            <w:rPr>
              <w:rFonts w:hint="eastAsia"/>
            </w:rPr>
            <w:t>二</w:t>
          </w:r>
          <w:r>
            <w:rPr>
              <w:rStyle w:val="18"/>
              <w:sz w:val="28"/>
            </w:rPr>
            <w:t>、</w:t>
          </w:r>
          <w:r>
            <w:rPr>
              <w:rStyle w:val="18"/>
              <w:rFonts w:hint="eastAsia"/>
              <w:sz w:val="28"/>
            </w:rPr>
            <w:t>宽谱光束作用下C</w:t>
          </w:r>
          <w:r>
            <w:rPr>
              <w:rStyle w:val="18"/>
              <w:sz w:val="28"/>
            </w:rPr>
            <w:t>CD</w:t>
          </w:r>
          <w:r>
            <w:rPr>
              <w:rStyle w:val="18"/>
              <w:rFonts w:hint="eastAsia"/>
              <w:sz w:val="28"/>
            </w:rPr>
            <w:t>响应特性分析</w:t>
          </w:r>
          <w:r>
            <w:tab/>
          </w:r>
          <w:r>
            <w:fldChar w:fldCharType="end"/>
          </w:r>
        </w:p>
        <w:p>
          <w:pPr>
            <w:pStyle w:val="6"/>
            <w:tabs>
              <w:tab w:val="right" w:leader="dot" w:pos="8296"/>
            </w:tabs>
            <w:ind w:left="1120"/>
            <w:rPr>
              <w:rFonts w:asciiTheme="minorHAnsi" w:hAnsiTheme="minorHAnsi" w:eastAsiaTheme="minorEastAsia"/>
              <w:sz w:val="22"/>
            </w:rPr>
          </w:pPr>
          <w:r>
            <w:fldChar w:fldCharType="begin"/>
          </w:r>
          <w:r>
            <w:instrText xml:space="preserve"> HYPERLINK \l "_Toc46503237" </w:instrText>
          </w:r>
          <w:r>
            <w:fldChar w:fldCharType="separate"/>
          </w:r>
          <w:r>
            <w:rPr>
              <w:rStyle w:val="18"/>
            </w:rPr>
            <w:t xml:space="preserve">2.1 </w:t>
          </w:r>
          <w:r>
            <w:rPr>
              <w:rStyle w:val="18"/>
              <w:rFonts w:hint="eastAsia"/>
            </w:rPr>
            <w:t>响应波段内宽谱光束强度对输出特性的影响</w:t>
          </w:r>
          <w:r>
            <w:tab/>
          </w:r>
          <w:r>
            <w:fldChar w:fldCharType="end"/>
          </w:r>
          <w:r>
            <w:t xml:space="preserve"> </w:t>
          </w:r>
        </w:p>
        <w:p>
          <w:pPr>
            <w:pStyle w:val="6"/>
            <w:tabs>
              <w:tab w:val="right" w:leader="dot" w:pos="8296"/>
            </w:tabs>
            <w:ind w:left="1120"/>
          </w:pPr>
          <w:r>
            <w:fldChar w:fldCharType="begin"/>
          </w:r>
          <w:r>
            <w:instrText xml:space="preserve"> HYPERLINK \l "_Toc46503240" </w:instrText>
          </w:r>
          <w:r>
            <w:fldChar w:fldCharType="separate"/>
          </w:r>
          <w:r>
            <w:rPr>
              <w:rStyle w:val="18"/>
            </w:rPr>
            <w:t xml:space="preserve">2.2 </w:t>
          </w:r>
          <w:r>
            <w:rPr>
              <w:rStyle w:val="18"/>
              <w:rFonts w:hint="eastAsia"/>
            </w:rPr>
            <w:t>响应波段外光谱成分对输出特性的影响</w:t>
          </w:r>
          <w:r>
            <w:tab/>
          </w:r>
          <w:r>
            <w:fldChar w:fldCharType="end"/>
          </w:r>
          <w:r>
            <w:t xml:space="preserve"> </w:t>
          </w:r>
        </w:p>
        <w:p>
          <w:pPr>
            <w:pStyle w:val="10"/>
            <w:tabs>
              <w:tab w:val="right" w:leader="dot" w:pos="8296"/>
            </w:tabs>
            <w:ind w:left="1680"/>
            <w:rPr>
              <w:rFonts w:asciiTheme="minorHAnsi" w:hAnsiTheme="minorHAnsi" w:eastAsiaTheme="minorEastAsia"/>
              <w:sz w:val="22"/>
            </w:rPr>
          </w:pPr>
          <w:r>
            <w:fldChar w:fldCharType="begin"/>
          </w:r>
          <w:r>
            <w:instrText xml:space="preserve"> HYPERLINK \l "_Toc46503245" </w:instrText>
          </w:r>
          <w:r>
            <w:fldChar w:fldCharType="separate"/>
          </w:r>
          <w:r>
            <w:rPr>
              <w:rStyle w:val="18"/>
            </w:rPr>
            <w:t>2.2.1</w:t>
          </w:r>
          <w:r>
            <w:rPr>
              <w:rStyle w:val="18"/>
              <w:rFonts w:hint="eastAsia"/>
            </w:rPr>
            <w:t>光束强度对输出特性的影响</w:t>
          </w:r>
          <w:r>
            <w:tab/>
          </w:r>
          <w:r>
            <w:fldChar w:fldCharType="end"/>
          </w:r>
          <w:r>
            <w:t xml:space="preserve"> </w:t>
          </w:r>
        </w:p>
        <w:p>
          <w:pPr>
            <w:pStyle w:val="10"/>
            <w:tabs>
              <w:tab w:val="right" w:leader="dot" w:pos="8296"/>
            </w:tabs>
            <w:ind w:left="1680"/>
          </w:pPr>
          <w:r>
            <w:fldChar w:fldCharType="begin"/>
          </w:r>
          <w:r>
            <w:instrText xml:space="preserve"> HYPERLINK \l "_Toc46503246" </w:instrText>
          </w:r>
          <w:r>
            <w:fldChar w:fldCharType="separate"/>
          </w:r>
          <w:r>
            <w:rPr>
              <w:rStyle w:val="18"/>
            </w:rPr>
            <w:t>2.2.2</w:t>
          </w:r>
          <w:r>
            <w:rPr>
              <w:rStyle w:val="18"/>
              <w:rFonts w:hint="eastAsia"/>
            </w:rPr>
            <w:t xml:space="preserve"> 光束强度对探测器成像性能的影响</w:t>
          </w:r>
          <w:r>
            <w:tab/>
          </w:r>
          <w:r>
            <w:fldChar w:fldCharType="end"/>
          </w:r>
        </w:p>
        <w:p>
          <w:pPr>
            <w:pStyle w:val="10"/>
            <w:tabs>
              <w:tab w:val="right" w:leader="dot" w:pos="8296"/>
            </w:tabs>
            <w:ind w:leftChars="450"/>
            <w:rPr>
              <w:rFonts w:asciiTheme="minorHAnsi" w:hAnsiTheme="minorHAnsi" w:eastAsiaTheme="minorEastAsia"/>
              <w:sz w:val="22"/>
            </w:rPr>
          </w:pPr>
          <w:r>
            <w:fldChar w:fldCharType="begin"/>
          </w:r>
          <w:r>
            <w:instrText xml:space="preserve"> HYPERLINK \l "_Toc46503237" </w:instrText>
          </w:r>
          <w:r>
            <w:fldChar w:fldCharType="separate"/>
          </w:r>
          <w:r>
            <w:rPr>
              <w:rStyle w:val="18"/>
            </w:rPr>
            <w:t>2.</w:t>
          </w:r>
          <w:r>
            <w:rPr>
              <w:rStyle w:val="18"/>
              <w:rFonts w:hint="eastAsia"/>
            </w:rPr>
            <w:t>3</w:t>
          </w:r>
          <w:r>
            <w:rPr>
              <w:rStyle w:val="18"/>
            </w:rPr>
            <w:t xml:space="preserve"> </w:t>
          </w:r>
          <w:r>
            <w:rPr>
              <w:rStyle w:val="18"/>
              <w:rFonts w:hint="eastAsia"/>
            </w:rPr>
            <w:t>不同温度对输出特性的影响</w:t>
          </w:r>
          <w:r>
            <w:tab/>
          </w:r>
          <w:r>
            <w:fldChar w:fldCharType="end"/>
          </w:r>
          <w:r>
            <w:t xml:space="preserve"> </w:t>
          </w:r>
        </w:p>
        <w:p>
          <w:pPr>
            <w:pStyle w:val="12"/>
            <w:rPr>
              <w:rFonts w:asciiTheme="minorHAnsi" w:hAnsiTheme="minorHAnsi" w:eastAsiaTheme="minorEastAsia"/>
              <w:sz w:val="22"/>
            </w:rPr>
          </w:pPr>
          <w:r>
            <w:fldChar w:fldCharType="begin"/>
          </w:r>
          <w:r>
            <w:instrText xml:space="preserve"> HYPERLINK \l "_Toc46503242" </w:instrText>
          </w:r>
          <w:r>
            <w:fldChar w:fldCharType="separate"/>
          </w:r>
          <w:r>
            <w:rPr>
              <w:rFonts w:hint="eastAsia"/>
            </w:rPr>
            <w:t>三</w:t>
          </w:r>
          <w:r>
            <w:rPr>
              <w:rStyle w:val="18"/>
              <w:sz w:val="28"/>
            </w:rPr>
            <w:t>、</w:t>
          </w:r>
          <w:r>
            <w:rPr>
              <w:rStyle w:val="18"/>
              <w:rFonts w:hint="eastAsia"/>
              <w:sz w:val="28"/>
            </w:rPr>
            <w:t>宽谱光束作用下C</w:t>
          </w:r>
          <w:r>
            <w:rPr>
              <w:rStyle w:val="18"/>
              <w:sz w:val="28"/>
            </w:rPr>
            <w:t>CD</w:t>
          </w:r>
          <w:r>
            <w:rPr>
              <w:rStyle w:val="18"/>
              <w:rFonts w:hint="eastAsia"/>
              <w:sz w:val="28"/>
            </w:rPr>
            <w:t>热力学分析</w:t>
          </w:r>
          <w:r>
            <w:tab/>
          </w:r>
          <w:r>
            <w:fldChar w:fldCharType="end"/>
          </w:r>
          <w:r>
            <w:t xml:space="preserve"> </w:t>
          </w:r>
        </w:p>
        <w:p>
          <w:pPr>
            <w:pStyle w:val="6"/>
            <w:tabs>
              <w:tab w:val="right" w:leader="dot" w:pos="8296"/>
            </w:tabs>
            <w:ind w:left="1120"/>
          </w:pPr>
          <w:r>
            <w:fldChar w:fldCharType="begin"/>
          </w:r>
          <w:r>
            <w:instrText xml:space="preserve"> HYPERLINK \l "_Toc46503237" </w:instrText>
          </w:r>
          <w:r>
            <w:fldChar w:fldCharType="separate"/>
          </w:r>
          <w:r>
            <w:rPr>
              <w:rStyle w:val="18"/>
            </w:rPr>
            <w:t xml:space="preserve">3.1 </w:t>
          </w:r>
          <w:r>
            <w:rPr>
              <w:rStyle w:val="18"/>
              <w:rFonts w:hint="eastAsia"/>
            </w:rPr>
            <w:t>响应波段内光束辐照下热力学分析</w:t>
          </w:r>
          <w:r>
            <w:tab/>
          </w:r>
          <w:r>
            <w:fldChar w:fldCharType="end"/>
          </w:r>
          <w:r>
            <w:t xml:space="preserve"> </w:t>
          </w:r>
        </w:p>
        <w:p>
          <w:pPr>
            <w:pStyle w:val="10"/>
            <w:tabs>
              <w:tab w:val="right" w:leader="dot" w:pos="8296"/>
            </w:tabs>
            <w:ind w:left="1680"/>
            <w:rPr>
              <w:rFonts w:asciiTheme="minorHAnsi" w:hAnsiTheme="minorHAnsi" w:eastAsiaTheme="minorEastAsia"/>
              <w:sz w:val="22"/>
            </w:rPr>
          </w:pPr>
          <w:r>
            <w:fldChar w:fldCharType="begin"/>
          </w:r>
          <w:r>
            <w:instrText xml:space="preserve"> HYPERLINK \l "_Toc46503245" </w:instrText>
          </w:r>
          <w:r>
            <w:fldChar w:fldCharType="separate"/>
          </w:r>
          <w:r>
            <w:rPr>
              <w:rStyle w:val="18"/>
            </w:rPr>
            <w:t xml:space="preserve">3.1.1 </w:t>
          </w:r>
          <w:r>
            <w:rPr>
              <w:rStyle w:val="18"/>
              <w:rFonts w:hint="eastAsia"/>
            </w:rPr>
            <w:t>响应波段内光束辐照下温度场分析</w:t>
          </w:r>
          <w:r>
            <w:tab/>
          </w:r>
          <w:r>
            <w:fldChar w:fldCharType="end"/>
          </w:r>
          <w:r>
            <w:t xml:space="preserve"> </w:t>
          </w:r>
        </w:p>
        <w:p>
          <w:pPr>
            <w:pStyle w:val="10"/>
            <w:tabs>
              <w:tab w:val="right" w:leader="dot" w:pos="8296"/>
            </w:tabs>
            <w:ind w:left="1680"/>
            <w:rPr>
              <w:rFonts w:asciiTheme="minorHAnsi" w:hAnsiTheme="minorHAnsi" w:eastAsiaTheme="minorEastAsia"/>
              <w:sz w:val="22"/>
            </w:rPr>
          </w:pPr>
          <w:r>
            <w:fldChar w:fldCharType="begin"/>
          </w:r>
          <w:r>
            <w:instrText xml:space="preserve"> HYPERLINK \l "_Toc46503246" </w:instrText>
          </w:r>
          <w:r>
            <w:fldChar w:fldCharType="separate"/>
          </w:r>
          <w:r>
            <w:rPr>
              <w:rStyle w:val="18"/>
            </w:rPr>
            <w:t>3.1.2</w:t>
          </w:r>
          <w:r>
            <w:rPr>
              <w:rStyle w:val="18"/>
              <w:rFonts w:hint="eastAsia"/>
            </w:rPr>
            <w:t xml:space="preserve"> 响应波段内光束辐照下应力场分析</w:t>
          </w:r>
          <w:r>
            <w:tab/>
          </w:r>
          <w:r>
            <w:fldChar w:fldCharType="end"/>
          </w:r>
          <w:r>
            <w:t xml:space="preserve"> </w:t>
          </w:r>
        </w:p>
        <w:p>
          <w:pPr>
            <w:pStyle w:val="6"/>
            <w:tabs>
              <w:tab w:val="right" w:leader="dot" w:pos="8296"/>
            </w:tabs>
            <w:ind w:left="1120"/>
          </w:pPr>
          <w:r>
            <w:fldChar w:fldCharType="begin"/>
          </w:r>
          <w:r>
            <w:instrText xml:space="preserve"> HYPERLINK \l "_Toc46503240" </w:instrText>
          </w:r>
          <w:r>
            <w:fldChar w:fldCharType="separate"/>
          </w:r>
          <w:r>
            <w:rPr>
              <w:rStyle w:val="18"/>
            </w:rPr>
            <w:t xml:space="preserve">3.2 </w:t>
          </w:r>
          <w:r>
            <w:rPr>
              <w:rStyle w:val="18"/>
              <w:rFonts w:hint="eastAsia"/>
            </w:rPr>
            <w:t>响应波段外光束辐照下热力学分析</w:t>
          </w:r>
          <w:r>
            <w:tab/>
          </w:r>
          <w:r>
            <w:fldChar w:fldCharType="end"/>
          </w:r>
          <w:r>
            <w:t xml:space="preserve"> </w:t>
          </w:r>
        </w:p>
        <w:p>
          <w:pPr>
            <w:pStyle w:val="10"/>
            <w:tabs>
              <w:tab w:val="right" w:leader="dot" w:pos="8296"/>
            </w:tabs>
            <w:ind w:left="1680"/>
            <w:rPr>
              <w:rFonts w:asciiTheme="minorHAnsi" w:hAnsiTheme="minorHAnsi" w:eastAsiaTheme="minorEastAsia"/>
              <w:sz w:val="22"/>
            </w:rPr>
          </w:pPr>
          <w:r>
            <w:fldChar w:fldCharType="begin"/>
          </w:r>
          <w:r>
            <w:instrText xml:space="preserve"> HYPERLINK \l "_Toc46503245" </w:instrText>
          </w:r>
          <w:r>
            <w:fldChar w:fldCharType="separate"/>
          </w:r>
          <w:r>
            <w:rPr>
              <w:rStyle w:val="18"/>
            </w:rPr>
            <w:t xml:space="preserve">3.1.1 </w:t>
          </w:r>
          <w:r>
            <w:rPr>
              <w:rStyle w:val="18"/>
              <w:rFonts w:hint="eastAsia"/>
            </w:rPr>
            <w:t>响应波段外光束辐照下温度场分析</w:t>
          </w:r>
          <w:r>
            <w:tab/>
          </w:r>
          <w:r>
            <w:fldChar w:fldCharType="end"/>
          </w:r>
          <w:r>
            <w:t xml:space="preserve"> </w:t>
          </w:r>
        </w:p>
        <w:p>
          <w:pPr>
            <w:pStyle w:val="10"/>
            <w:tabs>
              <w:tab w:val="right" w:leader="dot" w:pos="8296"/>
            </w:tabs>
            <w:ind w:left="1680"/>
            <w:rPr>
              <w:rFonts w:asciiTheme="minorHAnsi" w:hAnsiTheme="minorHAnsi" w:eastAsiaTheme="minorEastAsia"/>
              <w:sz w:val="22"/>
            </w:rPr>
          </w:pPr>
          <w:r>
            <w:fldChar w:fldCharType="begin"/>
          </w:r>
          <w:r>
            <w:instrText xml:space="preserve"> HYPERLINK \l "_Toc46503246" </w:instrText>
          </w:r>
          <w:r>
            <w:fldChar w:fldCharType="separate"/>
          </w:r>
          <w:r>
            <w:rPr>
              <w:rStyle w:val="18"/>
            </w:rPr>
            <w:t>3.1.2</w:t>
          </w:r>
          <w:r>
            <w:rPr>
              <w:rStyle w:val="18"/>
              <w:rFonts w:hint="eastAsia"/>
            </w:rPr>
            <w:t xml:space="preserve"> 响应波段外光束辐照下应力场分析</w:t>
          </w:r>
          <w:r>
            <w:tab/>
          </w:r>
          <w:r>
            <w:fldChar w:fldCharType="end"/>
          </w:r>
          <w:r>
            <w:t xml:space="preserve"> </w:t>
          </w:r>
        </w:p>
        <w:p>
          <w:pPr>
            <w:pStyle w:val="12"/>
            <w:rPr>
              <w:rFonts w:asciiTheme="minorHAnsi" w:hAnsiTheme="minorHAnsi" w:eastAsiaTheme="minorEastAsia"/>
              <w:sz w:val="22"/>
            </w:rPr>
          </w:pPr>
          <w:r>
            <w:fldChar w:fldCharType="begin"/>
          </w:r>
          <w:r>
            <w:instrText xml:space="preserve"> HYPERLINK \l "_Toc46503248" </w:instrText>
          </w:r>
          <w:r>
            <w:fldChar w:fldCharType="separate"/>
          </w:r>
          <w:r>
            <w:rPr>
              <w:rStyle w:val="18"/>
              <w:sz w:val="28"/>
            </w:rPr>
            <w:t>四、总结</w:t>
          </w:r>
          <w:r>
            <w:tab/>
          </w:r>
          <w:r>
            <w:fldChar w:fldCharType="end"/>
          </w:r>
          <w:r>
            <w:t xml:space="preserve"> </w:t>
          </w:r>
        </w:p>
        <w:p>
          <w:pPr>
            <w:pStyle w:val="12"/>
            <w:rPr>
              <w:rFonts w:asciiTheme="minorHAnsi" w:hAnsiTheme="minorHAnsi" w:eastAsiaTheme="minorEastAsia"/>
              <w:sz w:val="22"/>
            </w:rPr>
          </w:pPr>
          <w:r>
            <w:fldChar w:fldCharType="begin"/>
          </w:r>
          <w:r>
            <w:instrText xml:space="preserve"> HYPERLINK \l "_Toc46503249" </w:instrText>
          </w:r>
          <w:r>
            <w:fldChar w:fldCharType="separate"/>
          </w:r>
          <w:r>
            <w:rPr>
              <w:rStyle w:val="18"/>
              <w:sz w:val="28"/>
            </w:rPr>
            <w:t>参考文献</w:t>
          </w:r>
          <w:r>
            <w:tab/>
          </w:r>
          <w:r>
            <w:fldChar w:fldCharType="end"/>
          </w:r>
          <w:r>
            <w:t xml:space="preserve"> </w:t>
          </w:r>
        </w:p>
        <w:p>
          <w:pPr>
            <w:pStyle w:val="23"/>
            <w:jc w:val="center"/>
            <w:rPr>
              <w:b/>
              <w:bCs/>
              <w:sz w:val="36"/>
              <w:lang w:val="zh-CN"/>
            </w:rPr>
          </w:pPr>
          <w:r>
            <w:rPr>
              <w:bCs/>
              <w:sz w:val="36"/>
              <w:lang w:val="zh-CN"/>
            </w:rPr>
            <w:fldChar w:fldCharType="end"/>
          </w:r>
        </w:p>
      </w:sdtContent>
    </w:sdt>
    <w:p/>
    <w:p>
      <w:pPr>
        <w:pStyle w:val="13"/>
        <w:numPr>
          <w:ilvl w:val="0"/>
          <w:numId w:val="1"/>
        </w:numPr>
        <w:jc w:val="left"/>
      </w:pPr>
      <w:r>
        <w:rPr>
          <w:rFonts w:hint="eastAsia"/>
        </w:rPr>
        <w:t>前言</w:t>
      </w:r>
    </w:p>
    <w:p/>
    <w:p>
      <w:r>
        <w:rPr>
          <w:rFonts w:hint="eastAsia"/>
        </w:rPr>
        <w:t>（背景）</w:t>
      </w:r>
    </w:p>
    <w:p>
      <w:pPr>
        <w:pStyle w:val="13"/>
        <w:jc w:val="left"/>
        <w:rPr>
          <w:rFonts w:ascii="宋体" w:hAnsi="宋体" w:eastAsia="宋体" w:cs="宋体"/>
          <w:b w:val="0"/>
          <w:bCs w:val="0"/>
          <w:sz w:val="28"/>
          <w:szCs w:val="28"/>
        </w:rPr>
      </w:pPr>
      <w:r>
        <w:rPr>
          <w:rFonts w:hint="eastAsia" w:ascii="宋体" w:hAnsi="宋体" w:eastAsia="宋体" w:cs="宋体"/>
          <w:b w:val="0"/>
          <w:bCs w:val="0"/>
          <w:sz w:val="28"/>
          <w:szCs w:val="28"/>
        </w:rPr>
        <w:t>1.1 Si基CCD的结构及工作原理</w:t>
      </w:r>
    </w:p>
    <w:p>
      <w:pPr>
        <w:ind w:firstLine="560" w:firstLineChars="200"/>
        <w:rPr>
          <w:rFonts w:ascii="宋体" w:hAnsi="宋体" w:cs="宋体"/>
          <w:szCs w:val="28"/>
        </w:rPr>
      </w:pPr>
      <w:r>
        <w:rPr>
          <w:rFonts w:hint="eastAsia" w:ascii="宋体" w:hAnsi="宋体" w:cs="宋体"/>
          <w:szCs w:val="28"/>
        </w:rPr>
        <w:tab/>
      </w:r>
      <w:r>
        <w:rPr>
          <w:rFonts w:hint="eastAsia" w:ascii="宋体" w:hAnsi="宋体" w:cs="宋体"/>
          <w:szCs w:val="28"/>
        </w:rPr>
        <w:t>CCD即电荷耦合器件(charge coupled devices)，起初由美国贝尔实验室的维拉波伊尔和乔治斯史密斯第一次在1969年发明。CCD体积小，重量轻，性能稳定，功耗小，灵敏度高，寿命长的优势使其被广泛应用于摄影，天文，光电检测，图像制导，卫星侦查等领域。其中，由于Si基半导体材料的制造工艺成熟</w:t>
      </w:r>
      <w:r>
        <w:rPr>
          <w:rFonts w:ascii="宋体" w:hAnsi="宋体" w:cs="宋体"/>
          <w:szCs w:val="28"/>
        </w:rPr>
        <w:t>、</w:t>
      </w:r>
      <w:r>
        <w:rPr>
          <w:rFonts w:hint="eastAsia" w:ascii="宋体" w:hAnsi="宋体" w:cs="宋体"/>
          <w:szCs w:val="28"/>
        </w:rPr>
        <w:t>成本低，Si基CCD成为应用范围最广的CCD探测器。</w:t>
      </w:r>
      <w:r>
        <w:rPr>
          <w:rFonts w:hint="eastAsia" w:ascii="宋体" w:hAnsi="宋体" w:cs="宋体"/>
          <w:szCs w:val="28"/>
        </w:rPr>
        <w:br w:type="textWrapping"/>
      </w:r>
      <w:r>
        <w:rPr>
          <w:rFonts w:hint="eastAsia" w:ascii="宋体" w:hAnsi="宋体" w:cs="宋体"/>
          <w:szCs w:val="28"/>
        </w:rPr>
        <w:t xml:space="preserve">    CCD以金属-氧化物-半导体的MOS结构为基本单元，一般制备工艺为在本征硅上沉积二氧化硅，再借助光刻技术，形成阵列排列的铝电极。这种结构将光学信号转换为模拟电流信号，电流信号通过后置电路的放大以及模数转换，可以获取图像并进行存储以及传输。</w:t>
      </w:r>
    </w:p>
    <w:p>
      <w:pPr>
        <w:ind w:firstLine="560" w:firstLineChars="200"/>
      </w:pPr>
      <w:r>
        <w:rPr>
          <w:rFonts w:hint="eastAsia"/>
        </w:rPr>
        <w:t xml:space="preserve">           </w:t>
      </w:r>
    </w:p>
    <w:p>
      <w:pPr>
        <w:ind w:firstLine="560" w:firstLineChars="200"/>
        <w:rPr>
          <w:rFonts w:ascii="宋体" w:hAnsi="宋体" w:cs="宋体"/>
          <w:szCs w:val="28"/>
        </w:rPr>
      </w:pPr>
      <w:r>
        <w:rPr>
          <w:rFonts w:hint="eastAsia" w:ascii="宋体" w:hAnsi="宋体" w:cs="宋体"/>
          <w:szCs w:val="28"/>
        </w:rPr>
        <w:t>常温下作为基底的P型、N型S</w:t>
      </w:r>
      <w:r>
        <w:rPr>
          <w:rFonts w:ascii="宋体" w:hAnsi="宋体" w:cs="宋体"/>
          <w:szCs w:val="28"/>
        </w:rPr>
        <w:t>i</w:t>
      </w:r>
      <w:r>
        <w:rPr>
          <w:rFonts w:hint="eastAsia" w:ascii="宋体" w:hAnsi="宋体" w:cs="宋体"/>
          <w:szCs w:val="28"/>
        </w:rPr>
        <w:t>空穴分布均匀，而在向金属栅极是加正向电压后，金属栅极附近的空穴被排斥产生耗尽区，当正向电压进一步增大到大于P型半导体的阈值电压时，金属栅极将少数载流子即电子吸引电极表面，形成一个区域称为反型区，反型区极薄，但电荷浓度极高，这表示MOS结构可以承担储存电荷的功能。当MOS结构排列的非常紧密时，因为相邻MOS结构栅极电压处于不同的相，势阱深度随时间也相应的发生相位差固定的变化，相邻MOS的势阱相互沟通，而信号电荷由势阱浅处流向势阱深处，电荷就在相邻的MOS之间移动。具体转移方式由图1表示：</w:t>
      </w:r>
    </w:p>
    <w:p>
      <w:pPr>
        <w:ind w:firstLine="1680" w:firstLineChars="600"/>
      </w:pPr>
      <w:r>
        <w:rPr>
          <w:rFonts w:hint="eastAsia"/>
        </w:rPr>
        <w:t xml:space="preserve"> </w:t>
      </w:r>
      <w:r>
        <w:drawing>
          <wp:inline distT="0" distB="0" distL="114300" distR="114300">
            <wp:extent cx="3108960" cy="3581400"/>
            <wp:effectExtent l="0" t="0" r="0" b="0"/>
            <wp:docPr id="8" name="图片 1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图片 17"/>
                    <pic:cNvPicPr>
                      <a:picLocks noChangeAspect="true"/>
                    </pic:cNvPicPr>
                  </pic:nvPicPr>
                  <pic:blipFill>
                    <a:blip r:embed="rId12"/>
                    <a:stretch>
                      <a:fillRect/>
                    </a:stretch>
                  </pic:blipFill>
                  <pic:spPr>
                    <a:xfrm>
                      <a:off x="0" y="0"/>
                      <a:ext cx="3108960" cy="3581400"/>
                    </a:xfrm>
                    <a:prstGeom prst="rect">
                      <a:avLst/>
                    </a:prstGeom>
                    <a:noFill/>
                    <a:ln>
                      <a:noFill/>
                    </a:ln>
                  </pic:spPr>
                </pic:pic>
              </a:graphicData>
            </a:graphic>
          </wp:inline>
        </w:drawing>
      </w:r>
    </w:p>
    <w:p>
      <w:pPr>
        <w:pStyle w:val="5"/>
        <w:ind w:firstLine="3200" w:firstLineChars="1600"/>
        <w:rPr>
          <w:rFonts w:eastAsia="宋体"/>
        </w:rPr>
      </w:pPr>
      <w:r>
        <w:t>图 1</w:t>
      </w:r>
      <w:r>
        <w:rPr>
          <w:rFonts w:hint="eastAsia"/>
        </w:rPr>
        <w:t xml:space="preserve">  CCD电荷包转移方式</w:t>
      </w:r>
    </w:p>
    <w:p>
      <w:pPr>
        <w:ind w:firstLine="560" w:firstLineChars="200"/>
        <w:rPr>
          <w:rFonts w:ascii="宋体" w:hAnsi="宋体" w:cs="宋体"/>
          <w:szCs w:val="28"/>
        </w:rPr>
      </w:pPr>
      <w:r>
        <w:rPr>
          <w:rFonts w:hint="eastAsia" w:ascii="宋体" w:hAnsi="宋体" w:cs="宋体"/>
          <w:szCs w:val="28"/>
        </w:rPr>
        <w:t>一个完整的CCD器件由光敏单元，转移栅，移位寄存器组成。光敏元是感光结构，感光时移位寄存器同时工作将上一位的感光信号依次移出，转移栅将输出信号移入寄存器中。而面阵CCD是将相当于将线阵光敏单元及移位寄存器排成二维阵列。而排列的方式不同，可分为行间转移型，帧间转移型和行帧间转移型。一种典型的面阵CCD结构行间转移型，光敏区域转移区的排列方式是相间的，在这种结构下，电荷包只需转移一次就可读出，且具有不需要存储区的特点。这种CCD的工作时序一般分为三个阶段:感光，读出及转移。在感光阶段转移栅为低电平，这时感光单元的势阱与移位寄存器的势阱隔开，感光单元对入射光能量进行积分响应，积蓄电荷。进入读出阶段后，转移栅上加上一个正脉冲，此时两个势阱合并，信号电荷就转移到垂直移位位寄存器中，而接下来信号电荷又送入水平，移位寄存器中传输，同时光敏区又开始感光阶段。信号电荷通过前端放大器后输出模拟信号再转换成数字信号。在整个过程中，MOS结构对电荷的储存能力将影响器件的成像质量。而MOS结构电荷的储存能力不仅和CCD的制备材料特性相关，同时也会受到温度的影响，进而对CCD的成像质量产生干扰。</w:t>
      </w:r>
    </w:p>
    <w:p>
      <w:pPr>
        <w:rPr>
          <w:rFonts w:ascii="宋体" w:hAnsi="宋体" w:cs="宋体"/>
          <w:szCs w:val="28"/>
        </w:rPr>
      </w:pPr>
    </w:p>
    <w:p>
      <w:pPr>
        <w:pStyle w:val="13"/>
        <w:jc w:val="left"/>
        <w:rPr>
          <w:rFonts w:ascii="宋体" w:hAnsi="宋体" w:eastAsia="宋体" w:cs="宋体"/>
          <w:b w:val="0"/>
          <w:bCs w:val="0"/>
          <w:sz w:val="28"/>
          <w:szCs w:val="28"/>
        </w:rPr>
      </w:pPr>
      <w:r>
        <w:rPr>
          <w:rFonts w:hint="eastAsia" w:ascii="宋体" w:hAnsi="宋体" w:eastAsia="宋体" w:cs="宋体"/>
          <w:b w:val="0"/>
          <w:bCs w:val="0"/>
          <w:sz w:val="28"/>
          <w:szCs w:val="28"/>
        </w:rPr>
        <w:t>1.2 Si材料光电响应特性</w:t>
      </w:r>
    </w:p>
    <w:p>
      <w:pPr>
        <w:rPr>
          <w:rFonts w:ascii="宋体" w:hAnsi="宋体" w:cs="宋体"/>
          <w:szCs w:val="28"/>
        </w:rPr>
      </w:pPr>
      <w:r>
        <w:rPr>
          <w:rFonts w:hint="eastAsia" w:ascii="宋体" w:hAnsi="宋体" w:cs="宋体"/>
          <w:szCs w:val="28"/>
        </w:rPr>
        <w:t>1.2.1 理想情况下的响应特性</w:t>
      </w:r>
      <w:r>
        <w:rPr>
          <w:rFonts w:hint="eastAsia" w:ascii="宋体" w:hAnsi="宋体" w:cs="宋体"/>
          <w:szCs w:val="28"/>
        </w:rPr>
        <w:tab/>
      </w:r>
    </w:p>
    <w:p>
      <w:pPr>
        <w:ind w:firstLine="420"/>
        <w:rPr>
          <w:rFonts w:ascii="宋体" w:hAnsi="宋体" w:cs="宋体"/>
          <w:szCs w:val="28"/>
        </w:rPr>
      </w:pPr>
      <w:r>
        <w:rPr>
          <w:rFonts w:hint="eastAsia" w:ascii="宋体" w:hAnsi="宋体" w:cs="宋体"/>
          <w:szCs w:val="28"/>
        </w:rPr>
        <w:t>Si基半导体材料泛指以硅材料为基础的一类材料，包括其单质，化合物，掺杂后的P-SI，N-SI等，在MOS结构中使用的衬底一般是P型Si，S</w:t>
      </w:r>
      <w:r>
        <w:rPr>
          <w:rFonts w:ascii="宋体" w:hAnsi="宋体" w:cs="宋体"/>
          <w:szCs w:val="28"/>
        </w:rPr>
        <w:t>i</w:t>
      </w:r>
      <w:r>
        <w:rPr>
          <w:rFonts w:hint="eastAsia" w:ascii="宋体" w:hAnsi="宋体" w:cs="宋体"/>
          <w:szCs w:val="28"/>
        </w:rPr>
        <w:t>元素的最外层有四个电子，性质比较稳定，在单晶硅中，在空间中形成金刚石结构的晶胞，与周围四个硅原子通过共价键结合成四面体形，硅晶体的能带结构如图2所示：</w:t>
      </w:r>
    </w:p>
    <w:p>
      <w:pPr>
        <w:ind w:firstLine="420"/>
        <w:rPr>
          <w:rFonts w:ascii="宋体" w:hAnsi="宋体" w:cs="宋体"/>
          <w:szCs w:val="28"/>
        </w:rPr>
      </w:pPr>
      <w:r>
        <w:rPr>
          <w:rFonts w:hint="eastAsia" w:ascii="宋体" w:hAnsi="宋体" w:cs="宋体"/>
          <w:szCs w:val="28"/>
        </w:rPr>
        <w:t xml:space="preserve">                 </w:t>
      </w:r>
      <w:r>
        <w:rPr>
          <w:rFonts w:hint="eastAsia" w:ascii="宋体" w:hAnsi="宋体" w:cs="宋体"/>
          <w:szCs w:val="28"/>
        </w:rPr>
        <w:drawing>
          <wp:inline distT="0" distB="0" distL="0" distR="0">
            <wp:extent cx="1854200" cy="2821940"/>
            <wp:effectExtent l="0" t="0" r="5080" b="12700"/>
            <wp:docPr id="14" name="图片 1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true"/>
                    </pic:cNvPicPr>
                  </pic:nvPicPr>
                  <pic:blipFill>
                    <a:blip r:embed="rId13"/>
                    <a:stretch>
                      <a:fillRect/>
                    </a:stretch>
                  </pic:blipFill>
                  <pic:spPr>
                    <a:xfrm>
                      <a:off x="0" y="0"/>
                      <a:ext cx="1865017" cy="2837943"/>
                    </a:xfrm>
                    <a:prstGeom prst="rect">
                      <a:avLst/>
                    </a:prstGeom>
                  </pic:spPr>
                </pic:pic>
              </a:graphicData>
            </a:graphic>
          </wp:inline>
        </w:drawing>
      </w:r>
    </w:p>
    <w:p>
      <w:pPr>
        <w:pStyle w:val="5"/>
        <w:ind w:firstLine="3300" w:firstLineChars="1650"/>
        <w:rPr>
          <w:rFonts w:ascii="宋体" w:hAnsi="宋体" w:eastAsia="宋体" w:cs="宋体"/>
          <w:sz w:val="28"/>
          <w:szCs w:val="28"/>
        </w:rPr>
      </w:pPr>
      <w:r>
        <w:t>图 2</w:t>
      </w:r>
      <w:r>
        <w:rPr>
          <w:rFonts w:hint="eastAsia"/>
        </w:rPr>
        <w:t xml:space="preserve"> 单晶SI能带图</w:t>
      </w:r>
    </w:p>
    <w:p>
      <w:pPr>
        <w:spacing w:after="240"/>
        <w:ind w:firstLine="560" w:firstLineChars="200"/>
        <w:rPr>
          <w:rFonts w:ascii="宋体" w:hAnsi="宋体" w:cs="宋体"/>
          <w:szCs w:val="28"/>
        </w:rPr>
      </w:pPr>
      <w:r>
        <w:rPr>
          <w:rFonts w:hint="eastAsia" w:ascii="宋体" w:hAnsi="宋体" w:cs="宋体"/>
          <w:szCs w:val="28"/>
        </w:rPr>
        <w:t>光辐照材料时电子获得的能量超过禁带宽度时，电子就能进入导带成为自由电子，并在价带中产生一个空穴，这种吸收方式称为本征吸收，在探测器的理想使用条件下，本征吸收是半导体吸收的主要部分。值得一提的是，在许多S</w:t>
      </w:r>
      <w:r>
        <w:rPr>
          <w:rFonts w:ascii="宋体" w:hAnsi="宋体" w:cs="宋体"/>
          <w:szCs w:val="28"/>
        </w:rPr>
        <w:t>i</w:t>
      </w:r>
      <w:r>
        <w:rPr>
          <w:rFonts w:hint="eastAsia" w:ascii="宋体" w:hAnsi="宋体" w:cs="宋体"/>
          <w:szCs w:val="28"/>
        </w:rPr>
        <w:t>基探测器的实际使用中发现，在响应波段内外激光作用到探测器上时，在探测器响应波段内强度固定不变，而波段外强度改变时，器件同样会发生了同的响应。主要是因为在实际的非理想条件下还存在一些其他非本征吸收形式。</w:t>
      </w:r>
    </w:p>
    <w:p>
      <w:pPr>
        <w:ind w:firstLine="560" w:firstLineChars="200"/>
        <w:rPr>
          <w:rFonts w:ascii="宋体" w:hAnsi="宋体" w:cs="宋体"/>
          <w:szCs w:val="28"/>
        </w:rPr>
      </w:pPr>
      <w:r>
        <w:rPr>
          <w:rFonts w:hint="eastAsia" w:ascii="宋体" w:hAnsi="宋体" w:cs="宋体"/>
          <w:szCs w:val="28"/>
        </w:rPr>
        <w:t>1、杂质吸收：硅中若掺杂了杂质，将会引入位于禁带内的杂质能级，杂质能级上的电子(空穴)吸收能量跃迁到导带(空穴到价带)，这种吸收称为杂质吸收。表1显示了掺杂不同浓度硼离子的硅对1064nm激光的吸收系数，其中N为不同的掺杂的浓度，α为吸收系数。</w:t>
      </w:r>
    </w:p>
    <w:p>
      <w:pPr>
        <w:ind w:firstLine="560" w:firstLineChars="200"/>
        <w:rPr>
          <w:rFonts w:ascii="宋体" w:hAnsi="宋体" w:cs="宋体"/>
          <w:szCs w:val="28"/>
        </w:rPr>
      </w:pPr>
    </w:p>
    <w:p>
      <w:pPr>
        <w:ind w:firstLine="560" w:firstLineChars="200"/>
      </w:pPr>
    </w:p>
    <w:p>
      <w:pPr>
        <w:pStyle w:val="5"/>
        <w:jc w:val="center"/>
        <w:rPr>
          <w:rFonts w:ascii="宋体" w:hAnsi="宋体" w:eastAsia="宋体" w:cs="宋体"/>
          <w:sz w:val="28"/>
          <w:szCs w:val="28"/>
        </w:rPr>
      </w:pPr>
      <w:r>
        <w:t xml:space="preserve">表 </w:t>
      </w:r>
      <w:r>
        <w:fldChar w:fldCharType="begin"/>
      </w:r>
      <w:r>
        <w:instrText xml:space="preserve"> SEQ 表 \* ARABIC </w:instrText>
      </w:r>
      <w:r>
        <w:fldChar w:fldCharType="separate"/>
      </w:r>
      <w:r>
        <w:t>1</w:t>
      </w:r>
      <w:r>
        <w:fldChar w:fldCharType="end"/>
      </w:r>
      <w:r>
        <w:rPr>
          <w:rFonts w:hint="eastAsia"/>
        </w:rPr>
        <w:t xml:space="preserve">  不同掺杂P型硅对1046nm激光吸收</w:t>
      </w:r>
    </w:p>
    <w:p>
      <w:pPr>
        <w:jc w:val="center"/>
        <w:rPr>
          <w:rFonts w:ascii="宋体" w:hAnsi="宋体" w:cs="宋体"/>
          <w:szCs w:val="28"/>
        </w:rPr>
      </w:pPr>
      <w:r>
        <w:rPr>
          <w:rFonts w:hint="eastAsia" w:ascii="宋体" w:hAnsi="宋体" w:cs="宋体"/>
          <w:szCs w:val="28"/>
        </w:rPr>
        <w:drawing>
          <wp:inline distT="0" distB="0" distL="0" distR="0">
            <wp:extent cx="5274310" cy="739140"/>
            <wp:effectExtent l="0" t="0" r="13970" b="7620"/>
            <wp:docPr id="9" name="图片 9"/>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true"/>
                    </pic:cNvPicPr>
                  </pic:nvPicPr>
                  <pic:blipFill>
                    <a:blip r:embed="rId14"/>
                    <a:stretch>
                      <a:fillRect/>
                    </a:stretch>
                  </pic:blipFill>
                  <pic:spPr>
                    <a:xfrm>
                      <a:off x="0" y="0"/>
                      <a:ext cx="5274310" cy="739140"/>
                    </a:xfrm>
                    <a:prstGeom prst="rect">
                      <a:avLst/>
                    </a:prstGeom>
                  </pic:spPr>
                </pic:pic>
              </a:graphicData>
            </a:graphic>
          </wp:inline>
        </w:drawing>
      </w:r>
    </w:p>
    <w:p>
      <w:pPr>
        <w:pStyle w:val="5"/>
        <w:ind w:firstLine="560" w:firstLineChars="200"/>
        <w:jc w:val="left"/>
        <w:rPr>
          <w:rFonts w:ascii="宋体" w:hAnsi="宋体" w:eastAsia="宋体" w:cs="宋体"/>
          <w:sz w:val="28"/>
          <w:szCs w:val="28"/>
        </w:rPr>
      </w:pPr>
      <w:r>
        <w:rPr>
          <w:rFonts w:hint="eastAsia" w:ascii="宋体" w:hAnsi="宋体" w:eastAsia="宋体" w:cs="宋体"/>
          <w:sz w:val="28"/>
          <w:szCs w:val="28"/>
        </w:rPr>
        <w:t xml:space="preserve">2、自由载流子吸收：本征半导体中的导带电子（价带空穴）或上述已经跃迁的电子或空穴可以吸收特定能量的光子跃迁至能带内的更高能级，这种吸收称为自由载流子吸收，一般在红外区。且吸收系数对自由载流子浓度是线性的。  </w:t>
      </w:r>
    </w:p>
    <w:p>
      <w:pPr>
        <w:pStyle w:val="5"/>
        <w:jc w:val="center"/>
        <w:rPr>
          <w:rFonts w:ascii="宋体" w:hAnsi="宋体" w:eastAsia="宋体" w:cs="宋体"/>
          <w:sz w:val="28"/>
          <w:szCs w:val="28"/>
        </w:rPr>
      </w:pPr>
      <w:r>
        <w:rPr>
          <w:rFonts w:hint="eastAsia" w:ascii="宋体" w:hAnsi="宋体" w:eastAsia="宋体" w:cs="宋体"/>
          <w:sz w:val="28"/>
          <w:szCs w:val="28"/>
        </w:rPr>
        <w:t xml:space="preserve">    </w:t>
      </w:r>
      <w:r>
        <w:rPr>
          <w:rFonts w:hint="eastAsia" w:ascii="宋体" w:hAnsi="宋体" w:eastAsia="宋体" w:cs="宋体"/>
          <w:position w:val="-24"/>
          <w:sz w:val="28"/>
          <w:szCs w:val="28"/>
        </w:rPr>
        <w:object>
          <v:shape id="_x0000_i1025" o:spt="75" type="#_x0000_t75" style="height:32.6pt;width:124.3pt;" o:ole="t" filled="f" o:preferrelative="t" stroked="f" coordsize="21600,21600">
            <v:path/>
            <v:fill on="f" focussize="0,0"/>
            <v:stroke on="f" joinstyle="miter"/>
            <v:imagedata r:id="rId16" o:title=""/>
            <o:lock v:ext="edit" aspectratio="t"/>
            <w10:wrap type="none"/>
            <w10:anchorlock/>
          </v:shape>
          <o:OLEObject Type="Embed" ProgID="Equation.3" ShapeID="_x0000_i1025" DrawAspect="Content" ObjectID="_1468075725" r:id="rId15">
            <o:LockedField>false</o:LockedField>
          </o:OLEObject>
        </w:object>
      </w:r>
      <w:r>
        <w:rPr>
          <w:rFonts w:hint="eastAsia" w:ascii="宋体" w:hAnsi="宋体" w:eastAsia="宋体" w:cs="宋体"/>
          <w:sz w:val="28"/>
          <w:szCs w:val="28"/>
        </w:rPr>
        <w:t xml:space="preserve"> cm</w:t>
      </w:r>
      <w:r>
        <w:rPr>
          <w:rFonts w:hint="eastAsia" w:ascii="宋体" w:hAnsi="宋体" w:eastAsia="宋体" w:cs="宋体"/>
          <w:sz w:val="28"/>
          <w:szCs w:val="28"/>
          <w:vertAlign w:val="superscript"/>
        </w:rPr>
        <w:t>-1</w:t>
      </w:r>
      <w:r>
        <w:rPr>
          <w:rFonts w:hint="eastAsia" w:ascii="宋体" w:hAnsi="宋体" w:eastAsia="宋体" w:cs="宋体"/>
          <w:sz w:val="28"/>
          <w:szCs w:val="28"/>
        </w:rPr>
        <w:t xml:space="preserve">           (</w:t>
      </w:r>
      <w:r>
        <w:rPr>
          <w:rFonts w:ascii="宋体" w:hAnsi="宋体" w:eastAsia="宋体" w:cs="宋体"/>
          <w:sz w:val="28"/>
          <w:szCs w:val="28"/>
        </w:rPr>
        <w:t>1</w:t>
      </w:r>
      <w:r>
        <w:rPr>
          <w:rFonts w:hint="eastAsia" w:ascii="宋体" w:hAnsi="宋体" w:eastAsia="宋体" w:cs="宋体"/>
          <w:sz w:val="28"/>
          <w:szCs w:val="28"/>
        </w:rPr>
        <w:t>)</w:t>
      </w:r>
    </w:p>
    <w:p>
      <w:r>
        <w:rPr>
          <w:rFonts w:ascii="宋体" w:hAnsi="宋体" w:cs="宋体"/>
          <w:szCs w:val="28"/>
        </w:rPr>
        <w:t>其中，N是自由载流子浓度，n是材料折射率，c是比热容，e、m和τ分别是自由载流子的电荷、有效质量和平均寿命。</w:t>
      </w:r>
    </w:p>
    <w:p>
      <w:pPr>
        <w:ind w:firstLine="560" w:firstLineChars="200"/>
        <w:jc w:val="left"/>
        <w:rPr>
          <w:rFonts w:ascii="宋体" w:hAnsi="宋体" w:cs="宋体"/>
          <w:szCs w:val="28"/>
        </w:rPr>
      </w:pPr>
      <w:r>
        <w:rPr>
          <w:rFonts w:hint="eastAsia" w:ascii="宋体" w:hAnsi="宋体" w:cs="宋体"/>
          <w:szCs w:val="28"/>
        </w:rPr>
        <w:t>3、激子吸收：当光子能量小于禁带宽度，价带中的电子不能跃迁成为自由电子，只能吸收光子离开价带且与空穴保持着库仑引力作用，该系统称为激子。激子是电中性的，这种吸收称为激子吸收。吸收光谱多密集于红外一侧（比本征波长长）。</w:t>
      </w:r>
    </w:p>
    <w:p>
      <w:pPr>
        <w:ind w:firstLine="560" w:firstLineChars="200"/>
        <w:jc w:val="left"/>
        <w:rPr>
          <w:rFonts w:ascii="宋体" w:hAnsi="宋体" w:cs="宋体"/>
          <w:szCs w:val="28"/>
        </w:rPr>
      </w:pPr>
      <w:r>
        <w:rPr>
          <w:rFonts w:hint="eastAsia" w:ascii="宋体" w:hAnsi="宋体" w:cs="宋体"/>
          <w:szCs w:val="28"/>
        </w:rPr>
        <w:t>4、晶格吸收：半导体晶体可以吸收光子并将其能量转为晶格振动能，一般波长对应远红外区内的一段连续波段。</w:t>
      </w:r>
    </w:p>
    <w:p>
      <w:pPr>
        <w:spacing w:after="240"/>
        <w:ind w:firstLine="560" w:firstLineChars="200"/>
        <w:rPr>
          <w:rFonts w:ascii="宋体" w:hAnsi="宋体" w:cs="宋体"/>
          <w:szCs w:val="28"/>
        </w:rPr>
      </w:pPr>
      <w:r>
        <w:rPr>
          <w:rFonts w:hint="eastAsia" w:ascii="宋体" w:hAnsi="宋体" w:cs="宋体"/>
          <w:szCs w:val="28"/>
        </w:rPr>
        <w:br w:type="textWrapping"/>
      </w:r>
      <w:r>
        <w:rPr>
          <w:rFonts w:hint="eastAsia" w:ascii="宋体" w:hAnsi="宋体" w:cs="宋体"/>
          <w:szCs w:val="28"/>
        </w:rPr>
        <w:t>1.2.2 非理想情况下的响应特性</w:t>
      </w:r>
    </w:p>
    <w:p>
      <w:pPr>
        <w:spacing w:after="240"/>
        <w:ind w:firstLine="560" w:firstLineChars="200"/>
        <w:rPr>
          <w:rFonts w:ascii="宋体" w:hAnsi="宋体" w:cs="宋体"/>
          <w:szCs w:val="28"/>
        </w:rPr>
      </w:pPr>
      <w:r>
        <w:rPr>
          <w:rFonts w:hint="eastAsia" w:ascii="宋体" w:hAnsi="宋体" w:cs="宋体"/>
          <w:szCs w:val="28"/>
        </w:rPr>
        <w:t>当探测波段外的光入射Si基CCD时，实际上也会发生响应，例如学者张大勇将1319nm激光入射SI基CCD后发生了吸收</w:t>
      </w:r>
      <w:r>
        <w:rPr>
          <w:rFonts w:hint="eastAsia" w:ascii="宋体" w:hAnsi="宋体" w:cs="宋体"/>
          <w:szCs w:val="28"/>
          <w:vertAlign w:val="superscript"/>
        </w:rPr>
        <w:fldChar w:fldCharType="begin"/>
      </w:r>
      <w:r>
        <w:rPr>
          <w:rFonts w:hint="eastAsia" w:ascii="宋体" w:hAnsi="宋体" w:cs="宋体"/>
          <w:szCs w:val="28"/>
          <w:vertAlign w:val="superscript"/>
        </w:rPr>
        <w:instrText xml:space="preserve"> ADDIN  EN.CITE &lt;EndNote&gt;&lt;Cite&gt;&lt;Author&gt;张大勇&lt;/Author&gt;&lt;Year&gt;2003&lt;/Year&gt;&lt;RecNum&gt;57&lt;/RecNum&gt;&lt;DisplayText&gt;(3)&lt;/DisplayText&gt;&lt;record&gt;&lt;rec-number&gt;57&lt;/rec-number&gt;&lt;foreign-keys&gt;&lt;key app="EN" db-id="v20xv5vdmppfexe0zrm5dzpft9fa9pd9stzt" timestamp="1604285080"&gt;57&lt;/key&gt;&lt;/foreign-keys&gt;&lt;ref-type name="Journal Article"&gt;17&lt;/ref-type&gt;&lt;contributors&gt;&lt;authors&gt;&lt;author&gt;张大勇&lt;/author&gt;&lt;author&gt;赵剑衡&lt;/author&gt;&lt;author&gt;王伟平&lt;/author&gt;&lt;author&gt;刘仓理&lt;/author&gt;&lt;author&gt;唐小松&lt;/author&gt;&lt;/authors&gt;&lt;/contributors&gt;&lt;titles&gt;&lt;title&gt;1.319μm连续YAG激光束对可见光面阵CCD系统的干扰研究&lt;/title&gt;&lt;secondary-title&gt;强激光与粒子束&lt;/secondary-title&gt;&lt;/titles&gt;&lt;periodical&gt;&lt;full-title&gt;强激光与粒子束&lt;/full-title&gt;&lt;/periodical&gt;&lt;pages&gt;1050-1052&lt;/pages&gt;&lt;volume&gt;15&lt;/volume&gt;&lt;number&gt;011&lt;/number&gt;&lt;dates&gt;&lt;year&gt;2003&lt;/year&gt;&lt;/dates&gt;&lt;urls&gt;&lt;/urls&gt;&lt;/record&gt;&lt;/Cite&gt;&lt;/EndNote&gt;</w:instrText>
      </w:r>
      <w:r>
        <w:rPr>
          <w:rFonts w:hint="eastAsia" w:ascii="宋体" w:hAnsi="宋体" w:cs="宋体"/>
          <w:szCs w:val="28"/>
          <w:vertAlign w:val="superscript"/>
        </w:rPr>
        <w:fldChar w:fldCharType="separate"/>
      </w:r>
      <w:r>
        <w:rPr>
          <w:rFonts w:hint="eastAsia" w:ascii="宋体" w:hAnsi="宋体" w:cs="宋体"/>
          <w:szCs w:val="28"/>
          <w:vertAlign w:val="superscript"/>
        </w:rPr>
        <w:t>(3)</w:t>
      </w:r>
      <w:r>
        <w:rPr>
          <w:rFonts w:hint="eastAsia" w:ascii="宋体" w:hAnsi="宋体" w:cs="宋体"/>
          <w:szCs w:val="28"/>
          <w:vertAlign w:val="superscript"/>
        </w:rPr>
        <w:fldChar w:fldCharType="end"/>
      </w:r>
      <w:r>
        <w:rPr>
          <w:rFonts w:hint="eastAsia" w:ascii="宋体" w:hAnsi="宋体" w:cs="宋体"/>
          <w:szCs w:val="28"/>
        </w:rPr>
        <w:t>，而这个波长对应光子的能量是小于CCD基底的禁带宽度的</w:t>
      </w:r>
      <w:r>
        <w:rPr>
          <w:rFonts w:hint="eastAsia" w:ascii="宋体" w:hAnsi="宋体" w:cs="宋体"/>
          <w:szCs w:val="28"/>
          <w:vertAlign w:val="superscript"/>
        </w:rPr>
        <w:fldChar w:fldCharType="begin"/>
      </w:r>
      <w:r>
        <w:rPr>
          <w:rFonts w:hint="eastAsia" w:ascii="宋体" w:hAnsi="宋体" w:cs="宋体"/>
          <w:szCs w:val="28"/>
          <w:vertAlign w:val="superscript"/>
        </w:rPr>
        <w:instrText xml:space="preserve"> ADDIN  EN.CITE &lt;EndNote&gt;&lt;Cite&gt;&lt;Author&gt;张震&lt;/Author&gt;&lt;RecNum&gt;58&lt;/RecNum&gt;&lt;DisplayText&gt;(4)&lt;/DisplayText&gt;&lt;record&gt;&lt;rec-number&gt;58&lt;/rec-number&gt;&lt;foreign-keys&gt;&lt;key app="EN" db-id="v20xv5vdmppfexe0zrm5dzpft9fa9pd9stzt" timestamp="1604285430"&gt;58&lt;/key&gt;&lt;/foreign-keys&gt;&lt;ref-type name="Thesis"&gt;32&lt;/ref-type&gt;&lt;contributors&gt;&lt;authors&gt;&lt;author&gt;张震&lt;/author&gt;&lt;/authors&gt;&lt;/contributors&gt;&lt;titles&gt;&lt;title&gt;可见光CCD的激光辐照效应实验研究&lt;/title&gt;&lt;/titles&gt;&lt;dates&gt;&lt;/dates&gt;&lt;publisher&gt;国防科学技术大学&lt;/publisher&gt;&lt;urls&gt;&lt;/urls&gt;&lt;/record&gt;&lt;/Cite&gt;&lt;/EndNote&gt;</w:instrText>
      </w:r>
      <w:r>
        <w:rPr>
          <w:rFonts w:hint="eastAsia" w:ascii="宋体" w:hAnsi="宋体" w:cs="宋体"/>
          <w:szCs w:val="28"/>
          <w:vertAlign w:val="superscript"/>
        </w:rPr>
        <w:fldChar w:fldCharType="separate"/>
      </w:r>
      <w:r>
        <w:rPr>
          <w:rFonts w:hint="eastAsia" w:ascii="宋体" w:hAnsi="宋体" w:cs="宋体"/>
          <w:szCs w:val="28"/>
          <w:vertAlign w:val="superscript"/>
        </w:rPr>
        <w:t>(4)</w:t>
      </w:r>
      <w:r>
        <w:rPr>
          <w:rFonts w:hint="eastAsia" w:ascii="宋体" w:hAnsi="宋体" w:cs="宋体"/>
          <w:szCs w:val="28"/>
          <w:vertAlign w:val="superscript"/>
        </w:rPr>
        <w:fldChar w:fldCharType="end"/>
      </w:r>
      <w:r>
        <w:rPr>
          <w:rFonts w:hint="eastAsia" w:ascii="宋体" w:hAnsi="宋体" w:cs="宋体"/>
          <w:szCs w:val="28"/>
        </w:rPr>
        <w:t>，因此CCD中应该还存在其他吸收机理或工艺上的缺陷使它对该波长发生了吸收。</w:t>
      </w:r>
    </w:p>
    <w:p>
      <w:pPr>
        <w:spacing w:after="240"/>
        <w:ind w:firstLine="560" w:firstLineChars="200"/>
        <w:rPr>
          <w:rFonts w:ascii="宋体" w:hAnsi="宋体" w:cs="宋体"/>
          <w:szCs w:val="28"/>
        </w:rPr>
      </w:pPr>
      <w:r>
        <w:rPr>
          <w:rFonts w:hint="eastAsia" w:ascii="宋体" w:hAnsi="宋体" w:cs="宋体"/>
          <w:szCs w:val="28"/>
        </w:rPr>
        <w:t>在正常生产过程中，杂质总是存在的。MOS结构制造的基本工艺是在本征si的基础上清洗，氧化扩散，光刻，刻蚀，离子注入</w:t>
      </w:r>
      <w:r>
        <w:rPr>
          <w:rFonts w:hint="eastAsia" w:ascii="宋体" w:hAnsi="宋体" w:cs="宋体"/>
          <w:szCs w:val="28"/>
          <w:vertAlign w:val="superscript"/>
        </w:rPr>
        <w:fldChar w:fldCharType="begin"/>
      </w:r>
      <w:r>
        <w:rPr>
          <w:rFonts w:hint="eastAsia" w:ascii="宋体" w:hAnsi="宋体" w:cs="宋体"/>
          <w:szCs w:val="28"/>
          <w:vertAlign w:val="superscript"/>
        </w:rPr>
        <w:instrText xml:space="preserve"> ADDIN  EN.CITE &lt;EndNote&gt;&lt;Cite&gt;&lt;Author&gt;武利翻&lt;/Author&gt;&lt;Year&gt;2005&lt;/Year&gt;&lt;RecNum&gt;51&lt;/RecNum&gt;&lt;DisplayText&gt;(5)&lt;/DisplayText&gt;&lt;record&gt;&lt;rec-number&gt;51&lt;/rec-number&gt;&lt;foreign-keys&gt;&lt;key app="EN" db-id="v20xv5vdmppfexe0zrm5dzpft9fa9pd9stzt" timestamp="1604027687"&gt;51&lt;/key&gt;&lt;/foreign-keys&gt;&lt;ref-type name="Journal Article"&gt;17&lt;/ref-type&gt;&lt;contributors&gt;&lt;authors&gt;&lt;author&gt;武利翻&lt;/author&gt;&lt;/authors&gt;&lt;/contributors&gt;&lt;titles&gt;&lt;title&gt;CCD制造的关键工艺&lt;/title&gt;&lt;secondary-title&gt;光电技术应用&lt;/secondary-title&gt;&lt;/titles&gt;&lt;periodical&gt;&lt;full-title&gt;光电技术应用&lt;/full-title&gt;&lt;/periodical&gt;&lt;pages&gt;21-24&lt;/pages&gt;&lt;volume&gt;11&lt;/volume&gt;&lt;number&gt;001&lt;/number&gt;&lt;dates&gt;&lt;year&gt;2005&lt;/year&gt;&lt;/dates&gt;&lt;urls&gt;&lt;/urls&gt;&lt;/record&gt;&lt;/Cite&gt;&lt;/EndNote&gt;</w:instrText>
      </w:r>
      <w:r>
        <w:rPr>
          <w:rFonts w:hint="eastAsia" w:ascii="宋体" w:hAnsi="宋体" w:cs="宋体"/>
          <w:szCs w:val="28"/>
          <w:vertAlign w:val="superscript"/>
        </w:rPr>
        <w:fldChar w:fldCharType="separate"/>
      </w:r>
      <w:r>
        <w:rPr>
          <w:rFonts w:hint="eastAsia" w:ascii="宋体" w:hAnsi="宋体" w:cs="宋体"/>
          <w:szCs w:val="28"/>
          <w:vertAlign w:val="superscript"/>
        </w:rPr>
        <w:t>(5)</w:t>
      </w:r>
      <w:r>
        <w:rPr>
          <w:rFonts w:hint="eastAsia" w:ascii="宋体" w:hAnsi="宋体" w:cs="宋体"/>
          <w:szCs w:val="28"/>
          <w:vertAlign w:val="superscript"/>
        </w:rPr>
        <w:fldChar w:fldCharType="end"/>
      </w:r>
      <w:r>
        <w:rPr>
          <w:rFonts w:hint="eastAsia" w:ascii="宋体" w:hAnsi="宋体" w:cs="宋体"/>
          <w:szCs w:val="28"/>
        </w:rPr>
        <w:t>，CCD制作工序复杂，但易于引入杂质的因素可以从以下几个方面来分析：</w:t>
      </w:r>
    </w:p>
    <w:p>
      <w:pPr>
        <w:spacing w:after="240"/>
        <w:ind w:firstLine="560" w:firstLineChars="200"/>
        <w:rPr>
          <w:rFonts w:ascii="宋体" w:hAnsi="宋体" w:cs="宋体"/>
          <w:szCs w:val="28"/>
          <w:vertAlign w:val="superscript"/>
        </w:rPr>
      </w:pPr>
      <w:r>
        <w:rPr>
          <w:rFonts w:hint="eastAsia" w:ascii="宋体" w:hAnsi="宋体" w:cs="宋体"/>
          <w:szCs w:val="28"/>
        </w:rPr>
        <w:t>（1）本征硅容易引入的玷污</w:t>
      </w:r>
      <w:r>
        <w:rPr>
          <w:rFonts w:hint="eastAsia" w:ascii="宋体" w:hAnsi="宋体" w:cs="宋体"/>
          <w:szCs w:val="28"/>
          <w:vertAlign w:val="superscript"/>
        </w:rPr>
        <w:fldChar w:fldCharType="begin"/>
      </w:r>
      <w:r>
        <w:rPr>
          <w:rFonts w:hint="eastAsia" w:ascii="宋体" w:hAnsi="宋体" w:cs="宋体"/>
          <w:szCs w:val="28"/>
          <w:vertAlign w:val="superscript"/>
        </w:rPr>
        <w:instrText xml:space="preserve"> ADDIN  EN.CITE &lt;EndNote&gt;&lt;Cite&gt;&lt;Author&gt;MichaelQuirk&lt;/Author&gt;&lt;Year&gt;2015&lt;/Year&gt;&lt;RecNum&gt;52&lt;/RecNum&gt;&lt;DisplayText&gt;(6)&lt;/DisplayText&gt;&lt;record&gt;&lt;rec-number&gt;52&lt;/rec-number&gt;&lt;foreign-keys&gt;&lt;key app="EN" db-id="v20xv5vdmppfexe0zrm5dzpft9fa9pd9stzt" timestamp="1604028927"&gt;52&lt;/key&gt;&lt;/foreign-keys&gt;&lt;ref-type name="Book"&gt;6&lt;/ref-type&gt;&lt;contributors&gt;&lt;authors&gt;&lt;author&gt;MichaelQuirk&lt;/author&gt;&lt;author&gt;JulianSerda&lt;/author&gt;&lt;author&gt;夸克&lt;/author&gt;&lt;author&gt;瑟达&lt;/author&gt;&lt;author&gt;韩郑生&lt;/author&gt;&lt;/authors&gt;&lt;/contributors&gt;&lt;titles&gt;&lt;title&gt;半导体制造技术&lt;/title&gt;&lt;/titles&gt;&lt;dates&gt;&lt;year&gt;2015&lt;/year&gt;&lt;/dates&gt;&lt;publisher&gt;电子工业出版社&lt;/publisher&gt;&lt;urls&gt;&lt;/urls&gt;&lt;/record&gt;&lt;/Cite&gt;&lt;/EndNote&gt;</w:instrText>
      </w:r>
      <w:r>
        <w:rPr>
          <w:rFonts w:hint="eastAsia" w:ascii="宋体" w:hAnsi="宋体" w:cs="宋体"/>
          <w:szCs w:val="28"/>
          <w:vertAlign w:val="superscript"/>
        </w:rPr>
        <w:fldChar w:fldCharType="separate"/>
      </w:r>
      <w:r>
        <w:rPr>
          <w:rFonts w:hint="eastAsia" w:ascii="宋体" w:hAnsi="宋体" w:cs="宋体"/>
          <w:szCs w:val="28"/>
          <w:vertAlign w:val="superscript"/>
        </w:rPr>
        <w:t>(6)</w:t>
      </w:r>
      <w:r>
        <w:rPr>
          <w:rFonts w:hint="eastAsia" w:ascii="宋体" w:hAnsi="宋体" w:cs="宋体"/>
          <w:szCs w:val="28"/>
          <w:vertAlign w:val="superscript"/>
        </w:rPr>
        <w:fldChar w:fldCharType="end"/>
      </w:r>
    </w:p>
    <w:p>
      <w:pPr>
        <w:spacing w:after="240"/>
        <w:ind w:firstLine="560" w:firstLineChars="200"/>
        <w:rPr>
          <w:rFonts w:ascii="宋体" w:hAnsi="宋体" w:cs="宋体"/>
          <w:szCs w:val="28"/>
        </w:rPr>
      </w:pPr>
      <w:r>
        <w:rPr>
          <w:rFonts w:hint="eastAsia" w:ascii="宋体" w:hAnsi="宋体" w:cs="宋体"/>
          <w:color w:val="000000" w:themeColor="text1"/>
          <w:szCs w:val="28"/>
          <w14:textFill>
            <w14:solidFill>
              <w14:schemeClr w14:val="tx1"/>
            </w14:solidFill>
          </w14:textFill>
        </w:rPr>
        <w:t>玷污分为五类：颗粒，金属杂质，有机物玷污，自然氧化层以及静电释放。颗粒可以作用于氧化，刻蚀，CVD，金属化，离子注入等工序中，这对电路的损害是极大的，</w:t>
      </w:r>
      <w:r>
        <w:rPr>
          <w:rFonts w:hint="eastAsia" w:ascii="宋体" w:hAnsi="宋体" w:cs="宋体"/>
          <w:szCs w:val="28"/>
        </w:rPr>
        <w:t>可能直接导致电路的破坏。有机物玷污可能使材料表面清洗不彻底。</w:t>
      </w:r>
      <w:r>
        <w:rPr>
          <w:rFonts w:hint="eastAsia" w:ascii="宋体" w:hAnsi="宋体" w:cs="宋体"/>
          <w:color w:val="000000" w:themeColor="text1"/>
          <w:szCs w:val="28"/>
          <w14:textFill>
            <w14:solidFill>
              <w14:schemeClr w14:val="tx1"/>
            </w14:solidFill>
          </w14:textFill>
        </w:rPr>
        <w:t>影响氧化层的致密性，不够致密的氧化层很容易在工作时被击穿，击穿的后果是氧化层完全失去绝缘的效果，光注入产生的光电子无法储存。ESD（静电释放）会对器件产生软击穿的现象，使漏电流增大，同样也使器件失效。对于CCD产品而言，这些污染源</w:t>
      </w:r>
      <w:r>
        <w:rPr>
          <w:rFonts w:hint="eastAsia" w:ascii="宋体" w:hAnsi="宋体" w:cs="宋体"/>
          <w:szCs w:val="28"/>
        </w:rPr>
        <w:t>的产品在</w:t>
      </w:r>
      <w:r>
        <w:rPr>
          <w:rFonts w:hint="eastAsia" w:ascii="宋体" w:hAnsi="宋体" w:cs="宋体"/>
          <w:color w:val="000000" w:themeColor="text1"/>
          <w:szCs w:val="28"/>
          <w14:textFill>
            <w14:solidFill>
              <w14:schemeClr w14:val="tx1"/>
            </w14:solidFill>
          </w14:textFill>
        </w:rPr>
        <w:t>出厂质检过程中均可以排除。但是由于非理想条件下Si材料本身会不可避免的含有</w:t>
      </w:r>
      <w:r>
        <w:rPr>
          <w:rFonts w:hint="eastAsia" w:ascii="宋体" w:hAnsi="宋体" w:cs="宋体"/>
          <w:szCs w:val="28"/>
        </w:rPr>
        <w:t>杂质，生产过程种常见的杂质有铁，铜，铝，铬，钨，钛，钠，钾。金属玷污在离子注入工艺中出现概率比较高，人体中有大量的钠，钾离子，很容易成为玷污来源。它会损害器件的电学性能以及长期可靠性，增加漏电流以及减少少数载流子寿命，也很可能在二氧化硅层中引入可动离子，这对光的吸收是会产生影响的。</w:t>
      </w:r>
    </w:p>
    <w:p>
      <w:pPr>
        <w:spacing w:after="240"/>
        <w:ind w:firstLine="560" w:firstLineChars="200"/>
        <w:rPr>
          <w:rFonts w:ascii="宋体" w:hAnsi="宋体" w:cs="宋体"/>
          <w:szCs w:val="28"/>
        </w:rPr>
      </w:pPr>
      <w:r>
        <w:rPr>
          <w:rFonts w:hint="eastAsia" w:ascii="宋体" w:hAnsi="宋体" w:cs="宋体"/>
          <w:szCs w:val="28"/>
        </w:rPr>
        <w:t>（2）本征硅内部的结构缺陷</w:t>
      </w:r>
      <w:r>
        <w:rPr>
          <w:rFonts w:hint="eastAsia" w:ascii="宋体" w:hAnsi="宋体" w:cs="宋体"/>
          <w:szCs w:val="28"/>
          <w:vertAlign w:val="superscript"/>
        </w:rPr>
        <w:fldChar w:fldCharType="begin"/>
      </w:r>
      <w:r>
        <w:rPr>
          <w:rFonts w:hint="eastAsia" w:ascii="宋体" w:hAnsi="宋体" w:cs="宋体"/>
          <w:szCs w:val="28"/>
          <w:vertAlign w:val="superscript"/>
        </w:rPr>
        <w:instrText xml:space="preserve"> ADDIN  EN.CITE &lt;EndNote&gt;&lt;Cite&gt;&lt;Author&gt;卡&lt;/Author&gt;&lt;Year&gt;1982&lt;/Year&gt;&lt;RecNum&gt;54&lt;/RecNum&gt;&lt;DisplayText&gt;(10)&lt;/DisplayText&gt;&lt;record&gt;&lt;rec-number&gt;54&lt;/rec-number&gt;&lt;foreign-keys&gt;&lt;key app="EN" db-id="v20xv5vdmppfexe0zrm5dzpft9fa9pd9stzt" timestamp="1604031074"&gt;54&lt;/key&gt;&lt;/foreign-keys&gt;&lt;ref-type name="Book"&gt;6&lt;/ref-type&gt;&lt;contributors&gt;&lt;authors&gt;&lt;author&gt;卡&lt;/author&gt;&lt;author&gt;特&lt;/author&gt;&lt;/authors&gt;&lt;/contributors&gt;&lt;titles&gt;&lt;title&gt;半导体中离子注入&lt;/title&gt;&lt;/titles&gt;&lt;dates&gt;&lt;year&gt;1982&lt;/year&gt;&lt;/dates&gt;&lt;publisher&gt;国防工业出版社&lt;/publisher&gt;&lt;urls&gt;&lt;/urls&gt;&lt;/record&gt;&lt;/Cite&gt;&lt;/EndNote&gt;</w:instrText>
      </w:r>
      <w:r>
        <w:rPr>
          <w:rFonts w:hint="eastAsia" w:ascii="宋体" w:hAnsi="宋体" w:cs="宋体"/>
          <w:szCs w:val="28"/>
          <w:vertAlign w:val="superscript"/>
        </w:rPr>
        <w:fldChar w:fldCharType="separate"/>
      </w:r>
      <w:r>
        <w:rPr>
          <w:rFonts w:hint="eastAsia" w:ascii="宋体" w:hAnsi="宋体" w:cs="宋体"/>
          <w:szCs w:val="28"/>
          <w:vertAlign w:val="superscript"/>
        </w:rPr>
        <w:t>(10)</w:t>
      </w:r>
      <w:r>
        <w:rPr>
          <w:rFonts w:hint="eastAsia" w:ascii="宋体" w:hAnsi="宋体" w:cs="宋体"/>
          <w:szCs w:val="28"/>
          <w:vertAlign w:val="superscript"/>
        </w:rPr>
        <w:fldChar w:fldCharType="end"/>
      </w:r>
    </w:p>
    <w:p>
      <w:pPr>
        <w:spacing w:after="240"/>
        <w:rPr>
          <w:rFonts w:ascii="宋体" w:hAnsi="宋体" w:cs="宋体"/>
          <w:szCs w:val="28"/>
          <w:vertAlign w:val="superscript"/>
        </w:rPr>
      </w:pPr>
      <w:r>
        <w:rPr>
          <w:rFonts w:hint="eastAsia" w:ascii="宋体" w:hAnsi="宋体" w:cs="宋体"/>
          <w:szCs w:val="28"/>
        </w:rPr>
        <w:t xml:space="preserve">     本征硅内部存在点缺陷、位错及层错等等，并且在制造本征硅过程中总会出现一些填隙式杂质或替位式杂质，这些因素都会给半导体带来额外的禁带内能级，当能级为浅能级时，将会在红外波段产生吸收，而能级在深能级时，将会成为复合中心或陷阱能级降低载流子寿命。</w:t>
      </w:r>
      <w:r>
        <w:rPr>
          <w:rFonts w:hint="eastAsia" w:ascii="宋体" w:hAnsi="宋体" w:cs="宋体"/>
          <w:szCs w:val="28"/>
          <w:vertAlign w:val="superscript"/>
        </w:rPr>
        <w:fldChar w:fldCharType="begin"/>
      </w:r>
      <w:r>
        <w:rPr>
          <w:rFonts w:hint="eastAsia" w:ascii="宋体" w:hAnsi="宋体" w:cs="宋体"/>
          <w:szCs w:val="28"/>
          <w:vertAlign w:val="superscript"/>
        </w:rPr>
        <w:instrText xml:space="preserve"> ADDIN  EN.CITE &lt;EndNote&gt;&lt;Cite&gt;&lt;Author&gt;刘恩科&lt;/Author&gt;&lt;Year&gt;2010&lt;/Year&gt;&lt;RecNum&gt;61&lt;/RecNum&gt;&lt;DisplayText&gt;(11)&lt;/DisplayText&gt;&lt;record&gt;&lt;rec-number&gt;61&lt;/rec-number&gt;&lt;foreign-keys&gt;&lt;key app="EN" db-id="v20xv5vdmppfexe0zrm5dzpft9fa9pd9stzt" timestamp="1604733614"&gt;61&lt;/key&gt;&lt;/foreign-keys&gt;&lt;ref-type name="Book"&gt;6&lt;/ref-type&gt;&lt;contributors&gt;&lt;authors&gt;&lt;author&gt;刘恩科&lt;/author&gt;&lt;author&gt;朱秉升&lt;/author&gt;&lt;author&gt;罗晋生&lt;/author&gt;&lt;/authors&gt;&lt;/contributors&gt;&lt;titles&gt;&lt;title&gt;半导体物理学.第4版&lt;/title&gt;&lt;/titles&gt;&lt;dates&gt;&lt;year&gt;2010&lt;/year&gt;&lt;/dates&gt;&lt;publisher&gt;国防工业出版社&lt;/publisher&gt;&lt;urls&gt;&lt;/urls&gt;&lt;/record&gt;&lt;/Cite&gt;&lt;/EndNote&gt;</w:instrText>
      </w:r>
      <w:r>
        <w:rPr>
          <w:rFonts w:hint="eastAsia" w:ascii="宋体" w:hAnsi="宋体" w:cs="宋体"/>
          <w:szCs w:val="28"/>
          <w:vertAlign w:val="superscript"/>
        </w:rPr>
        <w:fldChar w:fldCharType="separate"/>
      </w:r>
      <w:r>
        <w:rPr>
          <w:rFonts w:hint="eastAsia" w:ascii="宋体" w:hAnsi="宋体" w:cs="宋体"/>
          <w:szCs w:val="28"/>
          <w:vertAlign w:val="superscript"/>
        </w:rPr>
        <w:t>(11)</w:t>
      </w:r>
      <w:r>
        <w:rPr>
          <w:rFonts w:hint="eastAsia" w:ascii="宋体" w:hAnsi="宋体" w:cs="宋体"/>
          <w:szCs w:val="28"/>
          <w:vertAlign w:val="superscript"/>
        </w:rPr>
        <w:fldChar w:fldCharType="end"/>
      </w:r>
    </w:p>
    <w:p>
      <w:pPr>
        <w:pStyle w:val="13"/>
        <w:ind w:firstLine="560" w:firstLineChars="200"/>
        <w:jc w:val="left"/>
        <w:rPr>
          <w:sz w:val="28"/>
        </w:rPr>
      </w:pPr>
      <w:r>
        <w:rPr>
          <w:sz w:val="28"/>
        </w:rPr>
        <w:t xml:space="preserve">1.3 </w:t>
      </w:r>
      <w:r>
        <w:rPr>
          <w:rFonts w:hint="eastAsia"/>
          <w:sz w:val="28"/>
        </w:rPr>
        <w:t>温度对si材料响应特性的影响</w:t>
      </w:r>
    </w:p>
    <w:p>
      <w:pPr>
        <w:ind w:firstLine="560" w:firstLineChars="200"/>
      </w:pPr>
      <w:r>
        <w:rPr>
          <w:rFonts w:hint="eastAsia"/>
        </w:rPr>
        <w:t>上文我们分析了由于生产中引入杂质或缺陷而导致的波段外响应，而实际上温度的变化也会使探测器在波段外产生响应。</w:t>
      </w:r>
    </w:p>
    <w:p>
      <w:pPr>
        <w:ind w:firstLine="560" w:firstLineChars="200"/>
      </w:pPr>
      <w:r>
        <w:rPr>
          <w:rFonts w:hint="eastAsia"/>
        </w:rPr>
        <w:t>在一个数据库中我们可以找到以下一些si材料透射率vs波长在不同温度下的图：</w:t>
      </w:r>
    </w:p>
    <w:p>
      <w:pPr>
        <w:pStyle w:val="5"/>
        <w:ind w:firstLine="1400" w:firstLineChars="700"/>
      </w:pPr>
      <w:r>
        <mc:AlternateContent>
          <mc:Choice Requires="wpg">
            <w:drawing>
              <wp:anchor distT="0" distB="0" distL="114300" distR="114300" simplePos="0" relativeHeight="251660288" behindDoc="0" locked="0" layoutInCell="1" allowOverlap="1">
                <wp:simplePos x="0" y="0"/>
                <wp:positionH relativeFrom="column">
                  <wp:posOffset>3810</wp:posOffset>
                </wp:positionH>
                <wp:positionV relativeFrom="paragraph">
                  <wp:posOffset>405130</wp:posOffset>
                </wp:positionV>
                <wp:extent cx="5754370" cy="2818130"/>
                <wp:effectExtent l="0" t="0" r="0" b="1905"/>
                <wp:wrapSquare wrapText="bothSides"/>
                <wp:docPr id="19" name="组合 19"/>
                <wp:cNvGraphicFramePr/>
                <a:graphic xmlns:a="http://schemas.openxmlformats.org/drawingml/2006/main">
                  <a:graphicData uri="http://schemas.microsoft.com/office/word/2010/wordprocessingGroup">
                    <wpg:wgp>
                      <wpg:cNvGrpSpPr/>
                      <wpg:grpSpPr>
                        <a:xfrm>
                          <a:off x="0" y="0"/>
                          <a:ext cx="5754250" cy="2817986"/>
                          <a:chOff x="0" y="0"/>
                          <a:chExt cx="5754250" cy="2817986"/>
                        </a:xfrm>
                      </wpg:grpSpPr>
                      <pic:pic xmlns:pic="http://schemas.openxmlformats.org/drawingml/2006/picture">
                        <pic:nvPicPr>
                          <pic:cNvPr id="7" name="图片 22"/>
                          <pic:cNvPicPr>
                            <a:picLocks noChangeAspect="true"/>
                          </pic:cNvPicPr>
                        </pic:nvPicPr>
                        <pic:blipFill>
                          <a:blip r:embed="rId17">
                            <a:extLst>
                              <a:ext uri="{28A0092B-C50C-407E-A947-70E740481C1C}">
                                <a14:useLocalDpi xmlns:a14="http://schemas.microsoft.com/office/drawing/2010/main" val="false"/>
                              </a:ext>
                            </a:extLst>
                          </a:blip>
                          <a:stretch>
                            <a:fillRect/>
                          </a:stretch>
                        </pic:blipFill>
                        <pic:spPr>
                          <a:xfrm>
                            <a:off x="3079630" y="8626"/>
                            <a:ext cx="2674620" cy="1359535"/>
                          </a:xfrm>
                          <a:prstGeom prst="rect">
                            <a:avLst/>
                          </a:prstGeom>
                          <a:noFill/>
                          <a:ln>
                            <a:noFill/>
                          </a:ln>
                        </pic:spPr>
                      </pic:pic>
                      <pic:pic xmlns:pic="http://schemas.openxmlformats.org/drawingml/2006/picture">
                        <pic:nvPicPr>
                          <pic:cNvPr id="5" name="图片 20"/>
                          <pic:cNvPicPr>
                            <a:picLocks noChangeAspect="true"/>
                          </pic:cNvPicPr>
                        </pic:nvPicPr>
                        <pic:blipFill>
                          <a:blip r:embed="rId18">
                            <a:extLst>
                              <a:ext uri="{28A0092B-C50C-407E-A947-70E740481C1C}">
                                <a14:useLocalDpi xmlns:a14="http://schemas.microsoft.com/office/drawing/2010/main" val="false"/>
                              </a:ext>
                            </a:extLst>
                          </a:blip>
                          <a:stretch>
                            <a:fillRect/>
                          </a:stretch>
                        </pic:blipFill>
                        <pic:spPr>
                          <a:xfrm>
                            <a:off x="0" y="0"/>
                            <a:ext cx="2642235" cy="1377950"/>
                          </a:xfrm>
                          <a:prstGeom prst="rect">
                            <a:avLst/>
                          </a:prstGeom>
                          <a:noFill/>
                          <a:ln>
                            <a:noFill/>
                          </a:ln>
                        </pic:spPr>
                      </pic:pic>
                      <pic:pic xmlns:pic="http://schemas.openxmlformats.org/drawingml/2006/picture">
                        <pic:nvPicPr>
                          <pic:cNvPr id="11" name="图片 24"/>
                          <pic:cNvPicPr>
                            <a:picLocks noChangeAspect="true"/>
                          </pic:cNvPicPr>
                        </pic:nvPicPr>
                        <pic:blipFill>
                          <a:blip r:embed="rId19">
                            <a:extLst>
                              <a:ext uri="{28A0092B-C50C-407E-A947-70E740481C1C}">
                                <a14:useLocalDpi xmlns:a14="http://schemas.microsoft.com/office/drawing/2010/main" val="false"/>
                              </a:ext>
                            </a:extLst>
                          </a:blip>
                          <a:stretch>
                            <a:fillRect/>
                          </a:stretch>
                        </pic:blipFill>
                        <pic:spPr>
                          <a:xfrm>
                            <a:off x="3071004" y="1500996"/>
                            <a:ext cx="2587625" cy="1316990"/>
                          </a:xfrm>
                          <a:prstGeom prst="rect">
                            <a:avLst/>
                          </a:prstGeom>
                          <a:noFill/>
                          <a:ln>
                            <a:noFill/>
                          </a:ln>
                        </pic:spPr>
                      </pic:pic>
                    </wpg:wgp>
                  </a:graphicData>
                </a:graphic>
              </wp:anchor>
            </w:drawing>
          </mc:Choice>
          <mc:Fallback>
            <w:pict>
              <v:group id="_x0000_s1026" o:spid="_x0000_s1026" o:spt="203" style="position:absolute;left:0pt;margin-left:0.3pt;margin-top:31.9pt;height:221.9pt;width:453.1pt;mso-wrap-distance-bottom:0pt;mso-wrap-distance-left:9pt;mso-wrap-distance-right:9pt;mso-wrap-distance-top:0pt;z-index:251660288;mso-width-relative:page;mso-height-relative:page;" coordsize="5754250,2817986" o:gfxdata="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">
                <o:lock v:ext="edit" aspectratio="f"/>
                <v:shape id="图片 22" o:spid="_x0000_s1026" o:spt="75" type="#_x0000_t75" style="position:absolute;left:3079630;top:8626;height:1359535;width:2674620;" filled="f" o:preferrelative="t" stroked="f" coordsize="21600,21600" o:gfxdata="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G2srsG+AAAA2gAAAA8AAAAAAAAAAQAgAAAAOAAAAGRycy9kb3ducmV2&#10;LnhtbFBLAQIUABQAAAAIAIdO4kAzLwWeOwAAADkAAAAQAAAAAAAAAAEAIAAAACMBAABkcnMvc2hh&#10;cGV4bWwueG1sUEsFBgAAAAAGAAYAWwEAAM0DAAAAAA==&#10;">
                  <v:fill on="f" focussize="0,0"/>
                  <v:stroke on="f"/>
                  <v:imagedata r:id="rId17" o:title=""/>
                  <o:lock v:ext="edit" aspectratio="t"/>
                </v:shape>
                <v:shape id="图片 20" o:spid="_x0000_s1026" o:spt="75" type="#_x0000_t75" style="position:absolute;left:0;top:0;height:1377950;width:2642235;" filled="f" o:preferrelative="t" stroked="f" coordsize="21600,21600" o:gfxdata="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k7aCQvAAAANoAAAAPAAAAAAAAAAEAIAAAADgAAABkcnMvZG93bnJldi54&#10;bWxQSwECFAAUAAAACACHTuJAMy8FnjsAAAA5AAAAEAAAAAAAAAABACAAAAAhAQAAZHJzL3NoYXBl&#10;eG1sLnhtbFBLBQYAAAAABgAGAFsBAADLAwAAAAA=&#10;">
                  <v:fill on="f" focussize="0,0"/>
                  <v:stroke on="f"/>
                  <v:imagedata r:id="rId18" o:title=""/>
                  <o:lock v:ext="edit" aspectratio="t"/>
                </v:shape>
                <v:shape id="图片 24" o:spid="_x0000_s1026" o:spt="75" type="#_x0000_t75" style="position:absolute;left:3071004;top:1500996;height:1316990;width:2587625;" filled="f" o:preferrelative="t" stroked="f" coordsize="21600,21600" o:gfxdata="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&#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BS1fd24AAAA2wAAAA8AAAAAAAAAAQAgAAAAOAAAAGRycy9kb3ducmV2LnhtbFBL&#10;AQIUABQAAAAIAIdO4kAzLwWeOwAAADkAAAAQAAAAAAAAAAEAIAAAAB0BAABkcnMvc2hhcGV4bWwu&#10;eG1sUEsFBgAAAAAGAAYAWwEAAMcDAAAAAA==&#10;">
                  <v:fill on="f" focussize="0,0"/>
                  <v:stroke on="f"/>
                  <v:imagedata r:id="rId19" o:title=""/>
                  <o:lock v:ext="edit" aspectratio="t"/>
                </v:shape>
                <w10:wrap type="square"/>
              </v:group>
            </w:pict>
          </mc:Fallback>
        </mc:AlternateContent>
      </w:r>
      <w:r>
        <w:drawing>
          <wp:anchor distT="0" distB="0" distL="114300" distR="114300" simplePos="0" relativeHeight="251661312" behindDoc="0" locked="0" layoutInCell="1" allowOverlap="1">
            <wp:simplePos x="0" y="0"/>
            <wp:positionH relativeFrom="column">
              <wp:posOffset>114300</wp:posOffset>
            </wp:positionH>
            <wp:positionV relativeFrom="paragraph">
              <wp:posOffset>1887855</wp:posOffset>
            </wp:positionV>
            <wp:extent cx="2562225" cy="1270635"/>
            <wp:effectExtent l="0" t="0" r="0" b="6350"/>
            <wp:wrapSquare wrapText="bothSides"/>
            <wp:docPr id="10" name="图片 2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图片 23"/>
                    <pic:cNvPicPr>
                      <a:picLocks noChangeAspect="true"/>
                    </pic:cNvPicPr>
                  </pic:nvPicPr>
                  <pic:blipFill>
                    <a:blip r:embed="rId20">
                      <a:extLst>
                        <a:ext uri="{28A0092B-C50C-407E-A947-70E740481C1C}">
                          <a14:useLocalDpi xmlns:a14="http://schemas.microsoft.com/office/drawing/2010/main" val="false"/>
                        </a:ext>
                      </a:extLst>
                    </a:blip>
                    <a:stretch>
                      <a:fillRect/>
                    </a:stretch>
                  </pic:blipFill>
                  <pic:spPr>
                    <a:xfrm>
                      <a:off x="0" y="0"/>
                      <a:ext cx="2562045" cy="1270540"/>
                    </a:xfrm>
                    <a:prstGeom prst="rect">
                      <a:avLst/>
                    </a:prstGeom>
                    <a:noFill/>
                    <a:ln>
                      <a:noFill/>
                    </a:ln>
                  </pic:spPr>
                </pic:pic>
              </a:graphicData>
            </a:graphic>
          </wp:anchor>
        </w:drawing>
      </w:r>
      <w:r>
        <w:t>图 3</w:t>
      </w:r>
      <w:r>
        <w:rPr>
          <w:rFonts w:hint="eastAsia"/>
        </w:rPr>
        <w:t>（a） 20摄氏度</w:t>
      </w:r>
      <w:r>
        <w:t xml:space="preserve">                         </w:t>
      </w:r>
      <w:r>
        <w:rPr>
          <w:rFonts w:hint="eastAsia"/>
        </w:rPr>
        <w:t>（b） 100摄氏度</w:t>
      </w:r>
    </w:p>
    <w:p>
      <w:pPr>
        <w:pStyle w:val="5"/>
        <w:ind w:firstLine="1600" w:firstLineChars="800"/>
      </w:pPr>
      <w:r>
        <w:rPr>
          <w:rFonts w:hint="eastAsia"/>
        </w:rPr>
        <w:t>（c） 150摄氏度</w:t>
      </w:r>
      <w:r>
        <w:t xml:space="preserve">                           </w:t>
      </w:r>
      <w:r>
        <w:rPr>
          <w:rFonts w:hint="eastAsia"/>
        </w:rPr>
        <w:t>（d） 200摄氏度</w:t>
      </w:r>
    </w:p>
    <w:p/>
    <w:p>
      <w:r>
        <w:rPr>
          <w:rFonts w:hint="eastAsia"/>
        </w:rPr>
        <w:t xml:space="preserve">    可以看到，随温度的升高，长波段的透射率普遍有减小的趋势，即吸收增强了，具体机理主要有下列几个部分组成：</w:t>
      </w:r>
    </w:p>
    <w:p>
      <w:pPr>
        <w:ind w:firstLine="560" w:firstLineChars="200"/>
      </w:pPr>
      <w:r>
        <w:rPr>
          <w:rFonts w:hint="eastAsia"/>
        </w:rPr>
        <w:t>（1）Si材料的禁带宽度是会随温度变化的，在T=0K时，Si的禁带宽度趋近于1.170ev，并且当温度升高时，禁带宽度的变化规律如下</w:t>
      </w:r>
      <w:r>
        <w:rPr>
          <w:rFonts w:hint="eastAsia"/>
          <w:vertAlign w:val="superscript"/>
        </w:rPr>
        <w:fldChar w:fldCharType="begin"/>
      </w:r>
      <w:r>
        <w:rPr>
          <w:rFonts w:hint="eastAsia"/>
          <w:vertAlign w:val="superscript"/>
        </w:rPr>
        <w:instrText xml:space="preserve"> ADDIN  EN.CITE &lt;EndNote&gt;&lt;Cite&gt;&lt;Author&gt;刘恩科&lt;/Author&gt;&lt;Year&gt;2010&lt;/Year&gt;&lt;RecNum&gt;61&lt;/RecNum&gt;&lt;DisplayText&gt;(11)&lt;/DisplayText&gt;&lt;record&gt;&lt;rec-number&gt;61&lt;/rec-number&gt;&lt;foreign-keys&gt;&lt;key app="EN" db-id="v20xv5vdmppfexe0zrm5dzpft9fa9pd9stzt" timestamp="1604733614"&gt;61&lt;/key&gt;&lt;/foreign-keys&gt;&lt;ref-type name="Book"&gt;6&lt;/ref-type&gt;&lt;contributors&gt;&lt;authors&gt;&lt;author&gt;刘恩科&lt;/author&gt;&lt;author&gt;朱秉升&lt;/author&gt;&lt;author&gt;罗晋生&lt;/author&gt;&lt;/authors&gt;&lt;/contributors&gt;&lt;titles&gt;&lt;title&gt;半导体物理学.第4版&lt;/title&gt;&lt;/titles&gt;&lt;dates&gt;&lt;year&gt;2010&lt;/year&gt;&lt;/dates&gt;&lt;publisher&gt;国防工业出版社&lt;/publisher&gt;&lt;urls&gt;&lt;/urls&gt;&lt;/record&gt;&lt;/Cite&gt;&lt;/EndNote&gt;</w:instrText>
      </w:r>
      <w:r>
        <w:rPr>
          <w:rFonts w:hint="eastAsia"/>
          <w:vertAlign w:val="superscript"/>
        </w:rPr>
        <w:fldChar w:fldCharType="separate"/>
      </w:r>
      <w:r>
        <w:rPr>
          <w:rFonts w:hint="eastAsia"/>
          <w:vertAlign w:val="superscript"/>
        </w:rPr>
        <w:t>(11)</w:t>
      </w:r>
      <w:r>
        <w:rPr>
          <w:rFonts w:hint="eastAsia"/>
          <w:vertAlign w:val="superscript"/>
        </w:rPr>
        <w:fldChar w:fldCharType="end"/>
      </w:r>
      <w:r>
        <w:rPr>
          <w:rFonts w:hint="eastAsia"/>
        </w:rPr>
        <w:t>：</w:t>
      </w:r>
    </w:p>
    <w:p>
      <w:pPr>
        <w:ind w:firstLine="2240" w:firstLineChars="800"/>
      </w:pPr>
      <w:r>
        <w:rPr>
          <w:position w:val="-28"/>
        </w:rPr>
        <w:object>
          <v:shape id="_x0000_i1026" o:spt="75" type="#_x0000_t75" style="height:44.85pt;width:141.3pt;" o:ole="t" filled="f" o:preferrelative="t" stroked="f" coordsize="21600,21600">
            <v:path/>
            <v:fill on="f" focussize="0,0"/>
            <v:stroke on="f" joinstyle="miter"/>
            <v:imagedata r:id="rId22" o:title=""/>
            <o:lock v:ext="edit" aspectratio="t"/>
            <w10:wrap type="none"/>
            <w10:anchorlock/>
          </v:shape>
          <o:OLEObject Type="Embed" ProgID="Equation.3" ShapeID="_x0000_i1026" DrawAspect="Content" ObjectID="_1468075726" r:id="rId21">
            <o:LockedField>false</o:LockedField>
          </o:OLEObject>
        </w:object>
      </w:r>
      <w:r>
        <w:rPr>
          <w:rFonts w:hint="eastAsia"/>
        </w:rPr>
        <w:t xml:space="preserve">                   （</w:t>
      </w:r>
      <w:r>
        <w:t>2</w:t>
      </w:r>
      <w:r>
        <w:rPr>
          <w:rFonts w:hint="eastAsia"/>
        </w:rPr>
        <w:t>）  其中E</w:t>
      </w:r>
      <w:r>
        <w:rPr>
          <w:rFonts w:hint="eastAsia"/>
          <w:vertAlign w:val="subscript"/>
        </w:rPr>
        <w:t>g</w:t>
      </w:r>
      <w:r>
        <w:rPr>
          <w:rFonts w:hint="eastAsia"/>
        </w:rPr>
        <w:t>（T）为温度为T时的禁带宽度，E</w:t>
      </w:r>
      <w:r>
        <w:rPr>
          <w:rFonts w:hint="eastAsia"/>
          <w:vertAlign w:val="subscript"/>
        </w:rPr>
        <w:t>g</w:t>
      </w:r>
      <w:r>
        <w:rPr>
          <w:rFonts w:hint="eastAsia"/>
        </w:rPr>
        <w:t>（0）为1.170ev，温度系数α，β分别为4.73*10</w:t>
      </w:r>
      <w:r>
        <w:rPr>
          <w:rFonts w:hint="eastAsia"/>
          <w:vertAlign w:val="superscript"/>
        </w:rPr>
        <w:t>-4</w:t>
      </w:r>
      <w:r>
        <w:rPr>
          <w:rFonts w:hint="eastAsia"/>
        </w:rPr>
        <w:t>ev/K，636K。</w:t>
      </w:r>
    </w:p>
    <w:p>
      <w:r>
        <w:rPr>
          <w:rFonts w:hint="eastAsia"/>
        </w:rPr>
        <w:t>我们知道禁带宽度决定了一种半导体材料的吸收波长，当温度升高时，禁带宽度变窄，响应波段往长波方向移动，这也能造成波段外的响应。</w:t>
      </w:r>
    </w:p>
    <w:p>
      <w:pPr>
        <w:ind w:firstLine="560"/>
      </w:pPr>
      <w:r>
        <w:rPr>
          <w:rFonts w:hint="eastAsia"/>
        </w:rPr>
        <w:t>（2）另外载流子浓度随温度的变化，以及载流子吸收的公式</w:t>
      </w:r>
      <w:r>
        <w:rPr>
          <w:rFonts w:hint="eastAsia"/>
          <w:vertAlign w:val="superscript"/>
        </w:rPr>
        <w:fldChar w:fldCharType="begin"/>
      </w:r>
      <w:r>
        <w:rPr>
          <w:rFonts w:hint="eastAsia"/>
          <w:vertAlign w:val="superscript"/>
        </w:rPr>
        <w:instrText xml:space="preserve"> ADDIN  EN.CITE &lt;EndNote&gt;&lt;Cite&gt;&lt;Author&gt;孙承纬&lt;/Author&gt;&lt;Year&gt;2002&lt;/Year&gt;&lt;RecNum&gt;64&lt;/RecNum&gt;&lt;DisplayText&gt;(12)&lt;/DisplayText&gt;&lt;record&gt;&lt;rec-number&gt;64&lt;/rec-number&gt;&lt;foreign-keys&gt;&lt;key app="EN" db-id="v20xv5vdmppfexe0zrm5dzpft9fa9pd9stzt" timestamp="1604956060"&gt;64&lt;/key&gt;&lt;/foreign-keys&gt;&lt;ref-type name="Journal Article"&gt;17&lt;/ref-type&gt;&lt;contributors&gt;&lt;authors&gt;&lt;author&gt;孙承纬&lt;/author&gt;&lt;author&gt;陆启生&lt;/author&gt;&lt;author&gt;范正修&lt;/author&gt;&lt;author&gt;陈裕泽&lt;/author&gt;&lt;author&gt;李成富&lt;/author&gt;&lt;/authors&gt;&lt;/contributors&gt;&lt;titles&gt;&lt;title&gt;激光辐照效应&lt;/title&gt;&lt;/titles&gt;&lt;dates&gt;&lt;year&gt;2002&lt;/year&gt;&lt;/dates&gt;&lt;urls&gt;&lt;/urls&gt;&lt;/record&gt;&lt;/Cite&gt;&lt;/EndNote&gt;</w:instrText>
      </w:r>
      <w:r>
        <w:rPr>
          <w:rFonts w:hint="eastAsia"/>
          <w:vertAlign w:val="superscript"/>
        </w:rPr>
        <w:fldChar w:fldCharType="separate"/>
      </w:r>
      <w:r>
        <w:rPr>
          <w:rFonts w:hint="eastAsia"/>
          <w:vertAlign w:val="superscript"/>
        </w:rPr>
        <w:t>(12)</w:t>
      </w:r>
      <w:r>
        <w:rPr>
          <w:rFonts w:hint="eastAsia"/>
          <w:vertAlign w:val="superscript"/>
        </w:rPr>
        <w:fldChar w:fldCharType="end"/>
      </w:r>
      <w:r>
        <w:rPr>
          <w:rFonts w:hint="eastAsia"/>
        </w:rPr>
        <w:t>：</w:t>
      </w:r>
    </w:p>
    <w:p>
      <w:pPr>
        <w:ind w:firstLine="1680" w:firstLineChars="600"/>
      </w:pPr>
      <w:r>
        <w:rPr>
          <w:rFonts w:hint="eastAsia"/>
          <w:position w:val="-30"/>
        </w:rPr>
        <w:object>
          <v:shape id="_x0000_i1027" o:spt="75" type="#_x0000_t75" style="height:39.4pt;width:243.15pt;" o:ole="t" filled="f" o:preferrelative="t" stroked="f" coordsize="21600,21600">
            <v:path/>
            <v:fill on="f" focussize="0,0"/>
            <v:stroke on="f" joinstyle="miter"/>
            <v:imagedata r:id="rId24" o:title=""/>
            <o:lock v:ext="edit" aspectratio="t"/>
            <w10:wrap type="none"/>
            <w10:anchorlock/>
          </v:shape>
          <o:OLEObject Type="Embed" ProgID="Equation.3" ShapeID="_x0000_i1027" DrawAspect="Content" ObjectID="_1468075727" r:id="rId23">
            <o:LockedField>false</o:LockedField>
          </o:OLEObject>
        </w:object>
      </w:r>
      <w:r>
        <w:rPr>
          <w:rFonts w:hint="eastAsia"/>
        </w:rPr>
        <w:t xml:space="preserve">        （</w:t>
      </w:r>
      <w:r>
        <w:t>3</w:t>
      </w:r>
      <w:r>
        <w:rPr>
          <w:rFonts w:hint="eastAsia"/>
        </w:rPr>
        <w:t>）</w:t>
      </w:r>
    </w:p>
    <w:p>
      <w:pPr>
        <w:ind w:firstLine="560" w:firstLineChars="200"/>
      </w:pPr>
      <w:r>
        <w:rPr>
          <w:rFonts w:hint="eastAsia"/>
        </w:rPr>
        <w:t>其中h为普朗克常数，m</w:t>
      </w:r>
      <w:r>
        <w:rPr>
          <w:rFonts w:hint="eastAsia"/>
          <w:vertAlign w:val="subscript"/>
        </w:rPr>
        <w:t>n</w:t>
      </w:r>
      <w:r>
        <w:rPr>
          <w:rFonts w:hint="eastAsia"/>
        </w:rPr>
        <w:t>，m</w:t>
      </w:r>
      <w:r>
        <w:rPr>
          <w:rFonts w:hint="eastAsia"/>
          <w:vertAlign w:val="subscript"/>
        </w:rPr>
        <w:t>p</w:t>
      </w:r>
      <w:r>
        <w:rPr>
          <w:rFonts w:hint="eastAsia"/>
        </w:rPr>
        <w:t>分别表示电子空穴的有效质量，K</w:t>
      </w:r>
      <w:r>
        <w:rPr>
          <w:rFonts w:hint="eastAsia"/>
          <w:vertAlign w:val="subscript"/>
        </w:rPr>
        <w:t>b</w:t>
      </w:r>
      <w:r>
        <w:rPr>
          <w:rFonts w:hint="eastAsia"/>
        </w:rPr>
        <w:t>T为平均热运动能量。</w:t>
      </w:r>
    </w:p>
    <w:p>
      <w:pPr>
        <w:ind w:firstLine="560" w:firstLineChars="200"/>
      </w:pPr>
      <w:r>
        <w:rPr>
          <w:rFonts w:hint="eastAsia"/>
        </w:rPr>
        <w:t>而自由载离子的吸收系数为以下关系：</w:t>
      </w:r>
    </w:p>
    <w:p>
      <w:pPr>
        <w:ind w:firstLine="560" w:firstLineChars="200"/>
      </w:pPr>
      <w:r>
        <w:rPr>
          <w:position w:val="-24"/>
        </w:rPr>
        <w:object>
          <v:shape id="_x0000_i1028" o:spt="75" type="#_x0000_t75" style="height:44.85pt;width:183.4pt;" o:ole="t" filled="f" o:preferrelative="t" stroked="f" coordsize="21600,21600">
            <v:path/>
            <v:fill on="f" focussize="0,0"/>
            <v:stroke on="f" joinstyle="miter"/>
            <v:imagedata r:id="rId26" o:title=""/>
            <o:lock v:ext="edit" aspectratio="t"/>
            <w10:wrap type="none"/>
            <w10:anchorlock/>
          </v:shape>
          <o:OLEObject Type="Embed" ProgID="Equation.3" ShapeID="_x0000_i1028" DrawAspect="Content" ObjectID="_1468075728" r:id="rId25">
            <o:LockedField>false</o:LockedField>
          </o:OLEObject>
        </w:object>
      </w:r>
      <w:r>
        <w:rPr>
          <w:rFonts w:hint="eastAsia"/>
        </w:rPr>
        <w:t xml:space="preserve">                         （</w:t>
      </w:r>
      <w:r>
        <w:t>4</w:t>
      </w:r>
      <w:r>
        <w:rPr>
          <w:rFonts w:hint="eastAsia"/>
        </w:rPr>
        <w:t>）</w:t>
      </w:r>
    </w:p>
    <w:p>
      <w:pPr>
        <w:ind w:firstLine="560" w:firstLineChars="200"/>
      </w:pPr>
      <w:r>
        <w:rPr>
          <w:rFonts w:hint="eastAsia"/>
        </w:rPr>
        <w:t>式中N为载流子浓度，m为有效质量，</w:t>
      </w:r>
      <w:r>
        <w:rPr>
          <w:rFonts w:hint="eastAsia"/>
          <w:position w:val="-6"/>
        </w:rPr>
        <w:object>
          <v:shape id="_x0000_i1029" o:spt="75" type="#_x0000_t75" style="height:10.2pt;width:10.2pt;" o:ole="t" filled="f" o:preferrelative="t" stroked="f" coordsize="21600,21600">
            <v:path/>
            <v:fill on="f" focussize="0,0"/>
            <v:stroke on="f" joinstyle="miter"/>
            <v:imagedata r:id="rId28" o:title=""/>
            <o:lock v:ext="edit" aspectratio="t"/>
            <w10:wrap type="none"/>
            <w10:anchorlock/>
          </v:shape>
          <o:OLEObject Type="Embed" ProgID="Equation.3" ShapeID="_x0000_i1029" DrawAspect="Content" ObjectID="_1468075729" r:id="rId27">
            <o:LockedField>false</o:LockedField>
          </o:OLEObject>
        </w:object>
      </w:r>
      <w:r>
        <w:rPr>
          <w:rFonts w:hint="eastAsia"/>
        </w:rPr>
        <w:t>为平均寿命。c为材料的比热容。</w:t>
      </w:r>
    </w:p>
    <w:p>
      <w:pPr>
        <w:ind w:firstLine="480"/>
        <w:jc w:val="left"/>
      </w:pPr>
      <w:r>
        <w:rPr>
          <w:rFonts w:hint="eastAsia"/>
        </w:rPr>
        <w:t>（3）除了会发生光电效应，光照射S</w:t>
      </w:r>
      <w:r>
        <w:t>i</w:t>
      </w:r>
      <w:r>
        <w:rPr>
          <w:rFonts w:hint="eastAsia"/>
        </w:rPr>
        <w:t>基C</w:t>
      </w:r>
      <w:r>
        <w:t>CD</w:t>
      </w:r>
      <w:r>
        <w:rPr>
          <w:rFonts w:hint="eastAsia"/>
        </w:rPr>
        <w:t>时会因为</w:t>
      </w:r>
      <w:r>
        <w:t>光子-声子吸收，会产生激光制热效应，</w:t>
      </w:r>
      <w:r>
        <w:rPr>
          <w:rFonts w:hint="eastAsia"/>
        </w:rPr>
        <w:t>使</w:t>
      </w:r>
      <w:r>
        <w:t>CCD的温度升高。</w:t>
      </w:r>
    </w:p>
    <w:p>
      <w:pPr>
        <w:ind w:firstLine="480"/>
        <w:jc w:val="left"/>
      </w:pPr>
      <w:r>
        <w:t>热传导方程如下：</w:t>
      </w:r>
    </w:p>
    <w:p>
      <w:pPr>
        <w:ind w:firstLine="480"/>
        <w:jc w:val="center"/>
      </w:pPr>
      <w:r>
        <w:rPr>
          <w:position w:val="-26"/>
        </w:rPr>
        <w:object>
          <v:shape id="_x0000_i1030" o:spt="75" type="#_x0000_t75" style="height:37.35pt;width:330.1pt;" o:ole="t" filled="f" o:preferrelative="t" stroked="f" coordsize="21600,21600">
            <v:path/>
            <v:fill on="f" focussize="0,0"/>
            <v:stroke on="f" joinstyle="miter"/>
            <v:imagedata r:id="rId30" o:title=""/>
            <o:lock v:ext="edit" aspectratio="t"/>
            <w10:wrap type="none"/>
            <w10:anchorlock/>
          </v:shape>
          <o:OLEObject Type="Embed" ProgID="Equation.DSMT4" ShapeID="_x0000_i1030" DrawAspect="Content" ObjectID="_1468075730" r:id="rId29">
            <o:LockedField>false</o:LockedField>
          </o:OLEObject>
        </w:object>
      </w:r>
      <w:r>
        <w:t xml:space="preserve">   (5)</w:t>
      </w:r>
    </w:p>
    <w:p>
      <w:pPr>
        <w:ind w:firstLine="480"/>
      </w:pPr>
      <w:r>
        <w:t>其中</w:t>
      </w:r>
      <w:r>
        <w:rPr>
          <w:rFonts w:hint="eastAsia"/>
          <w:i/>
        </w:rPr>
        <w:t>T(</w:t>
      </w:r>
      <w:r>
        <w:rPr>
          <w:i/>
        </w:rPr>
        <w:t>z,r,t</w:t>
      </w:r>
      <w:r>
        <w:rPr>
          <w:rFonts w:hint="eastAsia"/>
          <w:i/>
        </w:rPr>
        <w:t>)</w:t>
      </w:r>
      <w:r>
        <w:rPr>
          <w:rFonts w:hint="eastAsia"/>
        </w:rPr>
        <w:t xml:space="preserve"> 表示在t时刻的温度场分布，</w:t>
      </w:r>
      <w:r>
        <w:rPr>
          <w:rFonts w:cs="Times New Roman"/>
        </w:rPr>
        <w:t>ρ为材料密度</w:t>
      </w:r>
      <w:r>
        <w:t>，A为表面吸收率，C为比热容</w:t>
      </w:r>
      <w:r>
        <w:rPr>
          <w:rFonts w:hint="eastAsia"/>
        </w:rPr>
        <w:t>，</w:t>
      </w:r>
      <w:r>
        <w:t>K为热传导率，</w:t>
      </w:r>
      <w:r>
        <w:rPr>
          <w:rFonts w:cs="Times New Roman"/>
        </w:rPr>
        <w:t>α</w:t>
      </w:r>
      <w:r>
        <w:rPr>
          <w:rFonts w:hint="eastAsia"/>
        </w:rPr>
        <w:t>是硅的反射系数。</w:t>
      </w:r>
      <w:r>
        <w:t>根据热传导方程，可以</w:t>
      </w:r>
      <w:r>
        <w:rPr>
          <w:rFonts w:hint="eastAsia"/>
        </w:rPr>
        <w:t>对光照射</w:t>
      </w:r>
      <w:r>
        <w:t>下</w:t>
      </w:r>
      <w:r>
        <w:rPr>
          <w:rFonts w:hint="eastAsia"/>
        </w:rPr>
        <w:t>硅基</w:t>
      </w:r>
      <w:r>
        <w:t>CCD的温升过程进行计算。</w:t>
      </w:r>
    </w:p>
    <w:p>
      <w:pPr>
        <w:ind w:firstLine="480"/>
      </w:pPr>
      <w:r>
        <w:rPr>
          <w:rFonts w:hint="eastAsia"/>
        </w:rPr>
        <w:t>由于温升的存在，CCD内部会产生热应力场，应力场主要由三个（</w:t>
      </w:r>
      <w:r>
        <w:t>6-8</w:t>
      </w:r>
      <w:r>
        <w:rPr>
          <w:rFonts w:hint="eastAsia"/>
        </w:rPr>
        <w:t>）方程求解：</w:t>
      </w:r>
    </w:p>
    <w:p>
      <w:pPr>
        <w:ind w:firstLine="560" w:firstLineChars="200"/>
        <w:rPr>
          <w:rFonts w:cs="Times New Roman"/>
          <w:szCs w:val="21"/>
        </w:rPr>
      </w:pPr>
      <w:r>
        <w:rPr>
          <w:rFonts w:cs="Times New Roman"/>
          <w:szCs w:val="21"/>
        </w:rPr>
        <w:t>平衡方程为：</w:t>
      </w:r>
    </w:p>
    <w:p>
      <w:pPr>
        <w:ind w:firstLine="560" w:firstLineChars="200"/>
        <w:rPr>
          <w:rFonts w:cs="Times New Roman"/>
          <w:szCs w:val="21"/>
        </w:rPr>
      </w:pPr>
      <w:r>
        <w:rPr>
          <w:rFonts w:cs="Times New Roman"/>
          <w:szCs w:val="21"/>
        </w:rPr>
        <w:t xml:space="preserve">               </w:t>
      </w:r>
      <w:r>
        <w:rPr>
          <w:rFonts w:hint="eastAsia" w:cs="Times New Roman"/>
          <w:szCs w:val="21"/>
        </w:rPr>
        <w:t xml:space="preserve">    </w:t>
      </w:r>
      <w:r>
        <w:rPr>
          <w:rFonts w:cs="Times New Roman"/>
          <w:szCs w:val="21"/>
        </w:rPr>
        <w:t xml:space="preserve"> </w:t>
      </w:r>
      <w:r>
        <w:rPr>
          <w:rFonts w:cs="Times New Roman"/>
          <w:position w:val="-58"/>
          <w:szCs w:val="21"/>
        </w:rPr>
        <w:object>
          <v:shape id="_x0000_i1031" o:spt="75" type="#_x0000_t75" style="height:57.05pt;width:79.45pt;" o:ole="t" filled="f" o:preferrelative="t" stroked="f" coordsize="21600,21600">
            <v:path/>
            <v:fill on="f" focussize="0,0"/>
            <v:stroke on="f" joinstyle="miter"/>
            <v:imagedata r:id="rId32" o:title=""/>
            <o:lock v:ext="edit" aspectratio="t"/>
            <w10:wrap type="none"/>
            <w10:anchorlock/>
          </v:shape>
          <o:OLEObject Type="Embed" ProgID="Equation.DSMT4" ShapeID="_x0000_i1031" DrawAspect="Content" ObjectID="_1468075731" r:id="rId31">
            <o:LockedField>false</o:LockedField>
          </o:OLEObject>
        </w:object>
      </w:r>
      <w:r>
        <w:rPr>
          <w:rFonts w:cs="Times New Roman"/>
          <w:szCs w:val="21"/>
        </w:rPr>
        <w:t xml:space="preserve">              </w:t>
      </w:r>
      <w:r>
        <w:rPr>
          <w:rFonts w:hint="eastAsia" w:cs="Times New Roman"/>
          <w:szCs w:val="21"/>
        </w:rPr>
        <w:t>（</w:t>
      </w:r>
      <w:r>
        <w:rPr>
          <w:rFonts w:cs="Times New Roman"/>
          <w:szCs w:val="21"/>
        </w:rPr>
        <w:t>6</w:t>
      </w:r>
      <w:r>
        <w:rPr>
          <w:rFonts w:hint="eastAsia" w:cs="Times New Roman"/>
          <w:szCs w:val="21"/>
        </w:rPr>
        <w:t>）</w:t>
      </w:r>
      <w:r>
        <w:rPr>
          <w:rFonts w:cs="Times New Roman"/>
          <w:szCs w:val="21"/>
        </w:rPr>
        <w:t xml:space="preserve">           </w:t>
      </w:r>
    </w:p>
    <w:p>
      <w:pPr>
        <w:rPr>
          <w:rFonts w:cs="Times New Roman"/>
          <w:szCs w:val="21"/>
        </w:rPr>
      </w:pPr>
      <w:r>
        <w:rPr>
          <w:rFonts w:cs="Times New Roman"/>
          <w:szCs w:val="21"/>
        </w:rPr>
        <w:t>其中，</w:t>
      </w:r>
      <w:r>
        <w:rPr>
          <w:rFonts w:cs="Times New Roman"/>
          <w:szCs w:val="21"/>
        </w:rPr>
        <w:object>
          <v:shape id="_x0000_i1032" o:spt="75" type="#_x0000_t75" style="height:17.65pt;width:14.95pt;" o:ole="t" filled="f" o:preferrelative="t" stroked="f" coordsize="21600,21600">
            <v:path/>
            <v:fill on="f" focussize="0,0"/>
            <v:stroke on="f" joinstyle="miter"/>
            <v:imagedata r:id="rId34" o:title=""/>
            <o:lock v:ext="edit" aspectratio="t"/>
            <w10:wrap type="none"/>
            <w10:anchorlock/>
          </v:shape>
          <o:OLEObject Type="Embed" ProgID="Equation.DSMT4" ShapeID="_x0000_i1032" DrawAspect="Content" ObjectID="_1468075732" r:id="rId33">
            <o:LockedField>false</o:LockedField>
          </o:OLEObject>
        </w:object>
      </w:r>
      <w:r>
        <w:rPr>
          <w:rFonts w:cs="Times New Roman"/>
          <w:szCs w:val="21"/>
        </w:rPr>
        <w:t>,</w:t>
      </w:r>
      <w:r>
        <w:rPr>
          <w:rFonts w:cs="Times New Roman"/>
          <w:szCs w:val="21"/>
        </w:rPr>
        <w:object>
          <v:shape id="_x0000_i1033" o:spt="75" type="#_x0000_t75" style="height:17.65pt;width:14.95pt;" o:ole="t" filled="f" o:preferrelative="t" stroked="f" coordsize="21600,21600">
            <v:path/>
            <v:fill on="f" focussize="0,0"/>
            <v:stroke on="f" joinstyle="miter"/>
            <v:imagedata r:id="rId36" o:title=""/>
            <o:lock v:ext="edit" aspectratio="t"/>
            <w10:wrap type="none"/>
            <w10:anchorlock/>
          </v:shape>
          <o:OLEObject Type="Embed" ProgID="Equation.DSMT4" ShapeID="_x0000_i1033" DrawAspect="Content" ObjectID="_1468075733" r:id="rId35">
            <o:LockedField>false</o:LockedField>
          </o:OLEObject>
        </w:object>
      </w:r>
      <w:r>
        <w:rPr>
          <w:rFonts w:cs="Times New Roman"/>
          <w:szCs w:val="21"/>
        </w:rPr>
        <w:t>和</w:t>
      </w:r>
      <w:r>
        <w:rPr>
          <w:rFonts w:cs="Times New Roman"/>
          <w:szCs w:val="21"/>
        </w:rPr>
        <w:object>
          <v:shape id="_x0000_i1034" o:spt="75" type="#_x0000_t75" style="height:17.65pt;width:14.95pt;" o:ole="t" filled="f" o:preferrelative="t" stroked="f" coordsize="21600,21600">
            <v:path/>
            <v:fill on="f" focussize="0,0"/>
            <v:stroke on="f" joinstyle="miter"/>
            <v:imagedata r:id="rId38" o:title=""/>
            <o:lock v:ext="edit" aspectratio="t"/>
            <w10:wrap type="none"/>
            <w10:anchorlock/>
          </v:shape>
          <o:OLEObject Type="Embed" ProgID="Equation.DSMT4" ShapeID="_x0000_i1034" DrawAspect="Content" ObjectID="_1468075734" r:id="rId37">
            <o:LockedField>false</o:LockedField>
          </o:OLEObject>
        </w:object>
      </w:r>
      <w:r>
        <w:rPr>
          <w:rFonts w:cs="Times New Roman"/>
          <w:szCs w:val="21"/>
        </w:rPr>
        <w:t>分别为径向，轴向和环向应力分量。</w:t>
      </w:r>
    </w:p>
    <w:p>
      <w:pPr>
        <w:rPr>
          <w:rFonts w:cs="Times New Roman"/>
          <w:szCs w:val="21"/>
        </w:rPr>
      </w:pPr>
      <w:r>
        <w:rPr>
          <w:rFonts w:cs="Times New Roman"/>
          <w:szCs w:val="21"/>
        </w:rPr>
        <w:t>几何方程为：</w:t>
      </w:r>
    </w:p>
    <w:p>
      <w:pPr>
        <w:rPr>
          <w:rFonts w:cs="Times New Roman"/>
          <w:szCs w:val="21"/>
        </w:rPr>
      </w:pPr>
      <w:r>
        <w:rPr>
          <w:rFonts w:cs="Times New Roman"/>
          <w:szCs w:val="21"/>
        </w:rPr>
        <w:t xml:space="preserve">                    </w:t>
      </w:r>
      <w:r>
        <w:rPr>
          <w:rFonts w:cs="Times New Roman"/>
          <w:position w:val="-24"/>
          <w:szCs w:val="21"/>
        </w:rPr>
        <w:object>
          <v:shape id="_x0000_i1035" o:spt="75" type="#_x0000_t75" style="height:32.6pt;width:136.55pt;" o:ole="t" filled="f" o:preferrelative="t" stroked="f" coordsize="21600,21600">
            <v:path/>
            <v:fill on="f" focussize="0,0"/>
            <v:stroke on="f" joinstyle="miter"/>
            <v:imagedata r:id="rId40" o:title=""/>
            <o:lock v:ext="edit" aspectratio="t"/>
            <w10:wrap type="none"/>
            <w10:anchorlock/>
          </v:shape>
          <o:OLEObject Type="Embed" ProgID="Equation.DSMT4" ShapeID="_x0000_i1035" DrawAspect="Content" ObjectID="_1468075735" r:id="rId39">
            <o:LockedField>false</o:LockedField>
          </o:OLEObject>
        </w:object>
      </w:r>
      <w:r>
        <w:rPr>
          <w:rFonts w:cs="Times New Roman"/>
          <w:szCs w:val="21"/>
        </w:rPr>
        <w:t xml:space="preserve">          </w:t>
      </w:r>
      <w:r>
        <w:rPr>
          <w:rFonts w:hint="eastAsia" w:cs="Times New Roman"/>
          <w:szCs w:val="21"/>
        </w:rPr>
        <w:t>（</w:t>
      </w:r>
      <w:r>
        <w:rPr>
          <w:rFonts w:cs="Times New Roman"/>
          <w:szCs w:val="21"/>
        </w:rPr>
        <w:t>7</w:t>
      </w:r>
      <w:r>
        <w:rPr>
          <w:rFonts w:hint="eastAsia" w:cs="Times New Roman"/>
          <w:szCs w:val="21"/>
        </w:rPr>
        <w:t>）</w:t>
      </w:r>
      <w:r>
        <w:rPr>
          <w:rFonts w:cs="Times New Roman"/>
          <w:szCs w:val="21"/>
        </w:rPr>
        <w:t xml:space="preserve">        </w:t>
      </w:r>
    </w:p>
    <w:p>
      <w:pPr>
        <w:rPr>
          <w:rFonts w:cs="Times New Roman"/>
          <w:szCs w:val="21"/>
        </w:rPr>
      </w:pPr>
      <w:r>
        <w:rPr>
          <w:rFonts w:cs="Times New Roman"/>
          <w:szCs w:val="21"/>
        </w:rPr>
        <w:t xml:space="preserve">  其中，</w:t>
      </w:r>
      <w:r>
        <w:rPr>
          <w:rFonts w:cs="Times New Roman"/>
          <w:szCs w:val="21"/>
        </w:rPr>
        <w:object>
          <v:shape id="_x0000_i1036" o:spt="75" type="#_x0000_t75" style="height:17.65pt;width:12.25pt;" o:ole="t" filled="f" o:preferrelative="t" stroked="f" coordsize="21600,21600">
            <v:path/>
            <v:fill on="f" focussize="0,0"/>
            <v:stroke on="f" joinstyle="miter"/>
            <v:imagedata r:id="rId42" o:title=""/>
            <o:lock v:ext="edit" aspectratio="t"/>
            <w10:wrap type="none"/>
            <w10:anchorlock/>
          </v:shape>
          <o:OLEObject Type="Embed" ProgID="Equation.DSMT4" ShapeID="_x0000_i1036" DrawAspect="Content" ObjectID="_1468075736" r:id="rId41">
            <o:LockedField>false</o:LockedField>
          </o:OLEObject>
        </w:object>
      </w:r>
      <w:r>
        <w:rPr>
          <w:rFonts w:cs="Times New Roman"/>
          <w:szCs w:val="21"/>
        </w:rPr>
        <w:t>,</w:t>
      </w:r>
      <w:r>
        <w:rPr>
          <w:rFonts w:cs="Times New Roman"/>
          <w:szCs w:val="21"/>
        </w:rPr>
        <w:object>
          <v:shape id="_x0000_i1037" o:spt="75" type="#_x0000_t75" style="height:17.65pt;width:12.25pt;" o:ole="t" filled="f" o:preferrelative="t" stroked="f" coordsize="21600,21600">
            <v:path/>
            <v:fill on="f" focussize="0,0"/>
            <v:stroke on="f" joinstyle="miter"/>
            <v:imagedata r:id="rId44" o:title=""/>
            <o:lock v:ext="edit" aspectratio="t"/>
            <w10:wrap type="none"/>
            <w10:anchorlock/>
          </v:shape>
          <o:OLEObject Type="Embed" ProgID="Equation.DSMT4" ShapeID="_x0000_i1037" DrawAspect="Content" ObjectID="_1468075737" r:id="rId43">
            <o:LockedField>false</o:LockedField>
          </o:OLEObject>
        </w:object>
      </w:r>
      <w:r>
        <w:rPr>
          <w:rFonts w:cs="Times New Roman"/>
          <w:szCs w:val="21"/>
        </w:rPr>
        <w:t>和</w:t>
      </w:r>
      <w:r>
        <w:rPr>
          <w:rFonts w:cs="Times New Roman"/>
          <w:szCs w:val="21"/>
        </w:rPr>
        <w:object>
          <v:shape id="_x0000_i1038" o:spt="75" type="#_x0000_t75" style="height:17.65pt;width:14.95pt;" o:ole="t" filled="f" o:preferrelative="t" stroked="f" coordsize="21600,21600">
            <v:path/>
            <v:fill on="f" focussize="0,0"/>
            <v:stroke on="f" joinstyle="miter"/>
            <v:imagedata r:id="rId46" o:title=""/>
            <o:lock v:ext="edit" aspectratio="t"/>
            <w10:wrap type="none"/>
            <w10:anchorlock/>
          </v:shape>
          <o:OLEObject Type="Embed" ProgID="Equation.DSMT4" ShapeID="_x0000_i1038" DrawAspect="Content" ObjectID="_1468075738" r:id="rId45">
            <o:LockedField>false</o:LockedField>
          </o:OLEObject>
        </w:object>
      </w:r>
      <w:r>
        <w:rPr>
          <w:rFonts w:cs="Times New Roman"/>
          <w:szCs w:val="21"/>
        </w:rPr>
        <w:t>分别为径向，轴向和环向应变分量；</w:t>
      </w:r>
      <w:r>
        <w:rPr>
          <w:rFonts w:cs="Times New Roman"/>
          <w:szCs w:val="21"/>
        </w:rPr>
        <w:object>
          <v:shape id="_x0000_i1039" o:spt="75" type="#_x0000_t75" style="height:17.65pt;width:12.25pt;" o:ole="t" filled="f" o:preferrelative="t" stroked="f" coordsize="21600,21600">
            <v:path/>
            <v:fill on="f" focussize="0,0"/>
            <v:stroke on="f" joinstyle="miter"/>
            <v:imagedata r:id="rId48" o:title=""/>
            <o:lock v:ext="edit" aspectratio="t"/>
            <w10:wrap type="none"/>
            <w10:anchorlock/>
          </v:shape>
          <o:OLEObject Type="Embed" ProgID="Equation.DSMT4" ShapeID="_x0000_i1039" DrawAspect="Content" ObjectID="_1468075739" r:id="rId47">
            <o:LockedField>false</o:LockedField>
          </o:OLEObject>
        </w:object>
      </w:r>
      <w:r>
        <w:rPr>
          <w:rFonts w:cs="Times New Roman"/>
          <w:szCs w:val="21"/>
        </w:rPr>
        <w:t>和</w:t>
      </w:r>
      <w:r>
        <w:rPr>
          <w:rFonts w:cs="Times New Roman"/>
          <w:szCs w:val="21"/>
        </w:rPr>
        <w:object>
          <v:shape id="_x0000_i1040" o:spt="75" type="#_x0000_t75" style="height:17.65pt;width:12.25pt;" o:ole="t" filled="f" o:preferrelative="t" stroked="f" coordsize="21600,21600">
            <v:path/>
            <v:fill on="f" focussize="0,0"/>
            <v:stroke on="f" joinstyle="miter"/>
            <v:imagedata r:id="rId50" o:title=""/>
            <o:lock v:ext="edit" aspectratio="t"/>
            <w10:wrap type="none"/>
            <w10:anchorlock/>
          </v:shape>
          <o:OLEObject Type="Embed" ProgID="Equation.DSMT4" ShapeID="_x0000_i1040" DrawAspect="Content" ObjectID="_1468075740" r:id="rId49">
            <o:LockedField>false</o:LockedField>
          </o:OLEObject>
        </w:object>
      </w:r>
      <w:r>
        <w:rPr>
          <w:rFonts w:cs="Times New Roman"/>
          <w:szCs w:val="21"/>
        </w:rPr>
        <w:t>分别为径向和轴向位移。</w:t>
      </w:r>
    </w:p>
    <w:p>
      <w:pPr>
        <w:rPr>
          <w:rFonts w:cs="Times New Roman"/>
          <w:szCs w:val="21"/>
        </w:rPr>
      </w:pPr>
      <w:r>
        <w:rPr>
          <w:rFonts w:hint="eastAsia" w:cs="Times New Roman"/>
          <w:szCs w:val="21"/>
        </w:rPr>
        <w:t>胡克定理表述为应力低于比例极限的情况下，固体中的应力σ与应变ε成正比，而</w:t>
      </w:r>
      <w:r>
        <w:rPr>
          <w:rFonts w:cs="Times New Roman"/>
          <w:szCs w:val="21"/>
        </w:rPr>
        <w:t>广义胡克定律</w:t>
      </w:r>
      <w:r>
        <w:rPr>
          <w:rFonts w:hint="eastAsia" w:cs="Times New Roman"/>
          <w:szCs w:val="21"/>
        </w:rPr>
        <w:t>则将应力推广到了三相应力</w:t>
      </w:r>
      <w:r>
        <w:rPr>
          <w:rFonts w:cs="Times New Roman"/>
          <w:szCs w:val="21"/>
        </w:rPr>
        <w:t>：</w:t>
      </w:r>
    </w:p>
    <w:p>
      <w:pPr>
        <w:ind w:firstLine="560" w:firstLineChars="200"/>
        <w:rPr>
          <w:rFonts w:cs="Times New Roman"/>
          <w:szCs w:val="21"/>
        </w:rPr>
      </w:pPr>
      <w:r>
        <w:rPr>
          <w:rFonts w:cs="Times New Roman"/>
          <w:szCs w:val="21"/>
        </w:rPr>
        <w:t xml:space="preserve">                </w:t>
      </w:r>
      <w:r>
        <w:rPr>
          <w:rFonts w:cs="Times New Roman"/>
          <w:position w:val="-88"/>
          <w:szCs w:val="21"/>
        </w:rPr>
        <w:object>
          <v:shape id="_x0000_i1041" o:spt="75" type="#_x0000_t75" style="height:89.65pt;width:139.25pt;" o:ole="t" filled="f" o:preferrelative="t" stroked="f" coordsize="21600,21600">
            <v:path/>
            <v:fill on="f" focussize="0,0"/>
            <v:stroke on="f" joinstyle="miter"/>
            <v:imagedata r:id="rId52" o:title=""/>
            <o:lock v:ext="edit" aspectratio="t"/>
            <w10:wrap type="none"/>
            <w10:anchorlock/>
          </v:shape>
          <o:OLEObject Type="Embed" ProgID="Equation.DSMT4" ShapeID="_x0000_i1041" DrawAspect="Content" ObjectID="_1468075741" r:id="rId51">
            <o:LockedField>false</o:LockedField>
          </o:OLEObject>
        </w:object>
      </w:r>
      <w:r>
        <w:rPr>
          <w:rFonts w:cs="Times New Roman"/>
          <w:szCs w:val="21"/>
        </w:rPr>
        <w:t xml:space="preserve">          </w:t>
      </w:r>
      <w:r>
        <w:rPr>
          <w:rFonts w:hint="eastAsia" w:cs="Times New Roman"/>
          <w:szCs w:val="21"/>
        </w:rPr>
        <w:t>（</w:t>
      </w:r>
      <w:r>
        <w:rPr>
          <w:rFonts w:cs="Times New Roman"/>
          <w:szCs w:val="21"/>
        </w:rPr>
        <w:t>8</w:t>
      </w:r>
      <w:r>
        <w:rPr>
          <w:rFonts w:hint="eastAsia" w:cs="Times New Roman"/>
          <w:szCs w:val="21"/>
        </w:rPr>
        <w:t>）</w:t>
      </w:r>
      <w:r>
        <w:rPr>
          <w:rFonts w:cs="Times New Roman"/>
          <w:szCs w:val="21"/>
        </w:rPr>
        <w:t xml:space="preserve">      </w:t>
      </w:r>
    </w:p>
    <w:p>
      <w:pPr>
        <w:rPr>
          <w:rFonts w:cs="Times New Roman"/>
          <w:szCs w:val="21"/>
        </w:rPr>
      </w:pPr>
      <w:r>
        <w:rPr>
          <w:rFonts w:cs="Times New Roman"/>
          <w:szCs w:val="21"/>
        </w:rPr>
        <w:t>其中，</w:t>
      </w:r>
      <w:r>
        <w:rPr>
          <w:rFonts w:cs="Times New Roman"/>
          <w:i/>
          <w:iCs/>
          <w:szCs w:val="21"/>
        </w:rPr>
        <w:t>E</w:t>
      </w:r>
      <w:r>
        <w:rPr>
          <w:rFonts w:cs="Times New Roman"/>
          <w:szCs w:val="21"/>
        </w:rPr>
        <w:t xml:space="preserve">, </w:t>
      </w:r>
      <w:r>
        <w:rPr>
          <w:rFonts w:cs="Times New Roman"/>
          <w:i/>
          <w:iCs/>
          <w:szCs w:val="21"/>
        </w:rPr>
        <w:t>v</w:t>
      </w:r>
      <w:r>
        <w:rPr>
          <w:rFonts w:cs="Times New Roman"/>
          <w:szCs w:val="21"/>
        </w:rPr>
        <w:t xml:space="preserve"> 和 </w:t>
      </w:r>
      <w:r>
        <w:rPr>
          <w:rFonts w:cs="Times New Roman"/>
          <w:szCs w:val="21"/>
        </w:rPr>
        <w:object>
          <v:shape id="_x0000_i1042" o:spt="75" type="#_x0000_t75" style="height:12.25pt;width:10.2pt;" o:ole="t" filled="f" o:preferrelative="t" stroked="f" coordsize="21600,21600">
            <v:path/>
            <v:fill on="f" focussize="0,0"/>
            <v:stroke on="f" joinstyle="miter"/>
            <v:imagedata r:id="rId54" o:title=""/>
            <o:lock v:ext="edit" aspectratio="t"/>
            <w10:wrap type="none"/>
            <w10:anchorlock/>
          </v:shape>
          <o:OLEObject Type="Embed" ProgID="Equation.DSMT4" ShapeID="_x0000_i1042" DrawAspect="Content" ObjectID="_1468075742" r:id="rId53">
            <o:LockedField>false</o:LockedField>
          </o:OLEObject>
        </w:object>
      </w:r>
      <w:r>
        <w:rPr>
          <w:rFonts w:cs="Times New Roman"/>
          <w:szCs w:val="21"/>
        </w:rPr>
        <w:t>分别为杨氏模量，泊松比和热弹性系数。求解边界条件为自由边界时</w:t>
      </w:r>
      <w:r>
        <w:rPr>
          <w:rFonts w:hint="eastAsia" w:cs="Times New Roman"/>
          <w:szCs w:val="21"/>
        </w:rPr>
        <w:t>，应力可由以下公式求出:</w:t>
      </w:r>
      <w:r>
        <w:rPr>
          <w:rFonts w:cs="Times New Roman"/>
          <w:szCs w:val="21"/>
        </w:rPr>
        <w:t xml:space="preserve">   </w:t>
      </w:r>
    </w:p>
    <w:p>
      <w:r>
        <w:rPr>
          <w:rFonts w:cs="Times New Roman"/>
          <w:position w:val="-100"/>
          <w:szCs w:val="21"/>
        </w:rPr>
        <w:object>
          <v:shape id="_x0000_i1043" o:spt="75" type="#_x0000_t75" style="height:103.9pt;width:280.55pt;" o:ole="t" filled="f" o:preferrelative="t" stroked="f" coordsize="21600,21600">
            <v:path/>
            <v:fill on="f" focussize="0,0"/>
            <v:stroke on="f" joinstyle="miter"/>
            <v:imagedata r:id="rId56" o:title=""/>
            <o:lock v:ext="edit" aspectratio="t"/>
            <w10:wrap type="none"/>
            <w10:anchorlock/>
          </v:shape>
          <o:OLEObject Type="Embed" ProgID="Equation.DSMT4" ShapeID="_x0000_i1043" DrawAspect="Content" ObjectID="_1468075743" r:id="rId55">
            <o:LockedField>false</o:LockedField>
          </o:OLEObject>
        </w:object>
      </w:r>
      <w:r>
        <w:rPr>
          <w:rFonts w:hint="eastAsia" w:cs="Times New Roman"/>
          <w:position w:val="-100"/>
          <w:szCs w:val="21"/>
        </w:rPr>
        <w:t xml:space="preserve">          （</w:t>
      </w:r>
      <w:r>
        <w:rPr>
          <w:rFonts w:cs="Times New Roman"/>
          <w:position w:val="-100"/>
          <w:szCs w:val="21"/>
        </w:rPr>
        <w:t>9</w:t>
      </w:r>
      <w:r>
        <w:rPr>
          <w:rFonts w:hint="eastAsia" w:cs="Times New Roman"/>
          <w:position w:val="-100"/>
          <w:szCs w:val="21"/>
        </w:rPr>
        <w:t>）</w:t>
      </w:r>
    </w:p>
    <w:p/>
    <w:p/>
    <w:p>
      <w:pPr>
        <w:pStyle w:val="13"/>
        <w:numPr>
          <w:ilvl w:val="0"/>
          <w:numId w:val="0"/>
        </w:numPr>
        <w:ind w:leftChars="0"/>
        <w:jc w:val="left"/>
        <w:rPr>
          <w:rStyle w:val="18"/>
          <w:rFonts w:hint="eastAsia"/>
          <w:color w:val="auto"/>
          <w:u w:val="none"/>
        </w:rPr>
      </w:pPr>
      <w:r>
        <w:rPr>
          <w:rStyle w:val="18"/>
          <w:rFonts w:hint="eastAsia" w:eastAsia="宋体"/>
          <w:color w:val="auto"/>
          <w:u w:val="none"/>
          <w:lang w:eastAsia="zh-CN"/>
        </w:rPr>
        <w:t>二、</w:t>
      </w:r>
      <w:r>
        <w:rPr>
          <w:rStyle w:val="18"/>
          <w:rFonts w:hint="eastAsia"/>
          <w:color w:val="auto"/>
          <w:u w:val="none"/>
        </w:rPr>
        <w:t>宽谱光束作用下C</w:t>
      </w:r>
      <w:r>
        <w:rPr>
          <w:rStyle w:val="18"/>
          <w:color w:val="auto"/>
          <w:u w:val="none"/>
        </w:rPr>
        <w:t>CD</w:t>
      </w:r>
      <w:r>
        <w:rPr>
          <w:rStyle w:val="18"/>
          <w:rFonts w:hint="eastAsia"/>
          <w:color w:val="auto"/>
          <w:u w:val="none"/>
        </w:rPr>
        <w:t>响应特性分析</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电荷耦合器件（CCD）具有信号输出噪声低、动态范围大、量子效率高以及电荷转移效率高等优点。其工作过程可分为四个阶段：电荷的生成、电荷的收集、电荷的转移、电荷的测量。因为考虑到不同CCD型号的特性不同，其电荷转移的转移效率，电荷测量的噪声特性均不同，导致输出特性会有区别，然而单像元的输出特性对最后的输出是有决定影响因素的。因此本报告使用像元的输出特性来研究宽谱下的响应特性。</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CCD利用了半导体的光电效应，光源辐照CCD时，如果入射的光子能量大于价带于导带之间的间隙E</w:t>
      </w:r>
      <w:r>
        <w:rPr>
          <w:rFonts w:hint="eastAsia"/>
          <w:vertAlign w:val="subscript"/>
          <w:lang w:val="en-US" w:eastAsia="zh-CN"/>
        </w:rPr>
        <w:t>g</w:t>
      </w:r>
      <w:r>
        <w:rPr>
          <w:rFonts w:hint="eastAsia"/>
          <w:vertAlign w:val="baseline"/>
          <w:lang w:val="en-US" w:eastAsia="zh-CN"/>
        </w:rPr>
        <w:t>，</w:t>
      </w:r>
      <w:r>
        <w:rPr>
          <w:rFonts w:hint="eastAsia"/>
          <w:lang w:val="en-US" w:eastAsia="zh-CN"/>
        </w:rPr>
        <w:t>部分电子会被激发到导带成为自由电子。宽谱光束作用下像元产生的电荷数如下式表示：</w:t>
      </w:r>
    </w:p>
    <w:p>
      <w:pPr>
        <w:widowControl w:val="0"/>
        <w:numPr>
          <w:ilvl w:val="0"/>
          <w:numId w:val="0"/>
        </w:numPr>
        <w:spacing w:line="360" w:lineRule="auto"/>
        <w:ind w:firstLine="420" w:firstLineChars="0"/>
        <w:jc w:val="center"/>
        <w:rPr>
          <w:rFonts w:hint="default" w:eastAsia="宋体"/>
          <w:lang w:val="en-US" w:eastAsia="zh-CN"/>
        </w:rPr>
      </w:pPr>
      <w:r>
        <w:rPr>
          <w:rFonts w:hint="eastAsia"/>
          <w:position w:val="-34"/>
          <w:lang w:val="en-US" w:eastAsia="zh-CN"/>
        </w:rPr>
        <w:t xml:space="preserve">      </w:t>
      </w:r>
      <w:r>
        <w:rPr>
          <w:position w:val="-34"/>
        </w:rPr>
        <w:object>
          <v:shape id="_x0000_i1044" o:spt="75" type="#_x0000_t75" style="height:52.3pt;width:197pt;" o:ole="t" filled="f" o:preferrelative="t" stroked="f" coordsize="21600,21600">
            <v:path/>
            <v:fill on="f" focussize="0,0"/>
            <v:stroke on="f" joinstyle="miter"/>
            <v:imagedata r:id="rId58" o:title=""/>
            <o:lock v:ext="edit" aspectratio="t"/>
            <w10:wrap type="none"/>
            <w10:anchorlock/>
          </v:shape>
          <o:OLEObject Type="Embed" ProgID="Equation.DSMT4" ShapeID="_x0000_i1044" DrawAspect="Content" ObjectID="_1468075744" r:id="rId57">
            <o:LockedField>false</o:LockedField>
          </o:OLEObject>
        </w:object>
      </w:r>
      <w:r>
        <w:rPr>
          <w:rFonts w:hint="eastAsia"/>
          <w:position w:val="-34"/>
          <w:lang w:val="en-US" w:eastAsia="zh-CN"/>
        </w:rPr>
        <w:t xml:space="preserve">        (1)</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其中R为响应度，E为激光辐照度，t</w:t>
      </w:r>
      <w:r>
        <w:rPr>
          <w:rFonts w:hint="eastAsia"/>
          <w:vertAlign w:val="subscript"/>
          <w:lang w:val="en-US" w:eastAsia="zh-CN"/>
        </w:rPr>
        <w:t>int</w:t>
      </w:r>
      <w:r>
        <w:rPr>
          <w:rFonts w:hint="eastAsia"/>
          <w:lang w:val="en-US" w:eastAsia="zh-CN"/>
        </w:rPr>
        <w:t>为辐照时间，V</w:t>
      </w:r>
      <w:r>
        <w:rPr>
          <w:rFonts w:hint="eastAsia"/>
          <w:vertAlign w:val="subscript"/>
          <w:lang w:val="en-US" w:eastAsia="zh-CN"/>
        </w:rPr>
        <w:t>D</w:t>
      </w:r>
      <w:r>
        <w:rPr>
          <w:rFonts w:hint="eastAsia"/>
          <w:lang w:val="en-US" w:eastAsia="zh-CN"/>
        </w:rPr>
        <w:t>为暗电流。</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响应度的表达式如下所示：</w:t>
      </w:r>
    </w:p>
    <w:p>
      <w:pPr>
        <w:widowControl w:val="0"/>
        <w:numPr>
          <w:ilvl w:val="0"/>
          <w:numId w:val="0"/>
        </w:numPr>
        <w:spacing w:line="360" w:lineRule="auto"/>
        <w:jc w:val="center"/>
        <w:rPr>
          <w:rFonts w:hint="default" w:eastAsia="宋体"/>
          <w:position w:val="-18"/>
          <w:lang w:val="en-US" w:eastAsia="zh-CN"/>
        </w:rPr>
      </w:pPr>
      <w:r>
        <w:rPr>
          <w:rFonts w:hint="eastAsia"/>
          <w:position w:val="-18"/>
          <w:lang w:val="en-US" w:eastAsia="zh-CN"/>
        </w:rPr>
        <w:t xml:space="preserve">                  </w:t>
      </w:r>
      <w:r>
        <w:rPr>
          <w:position w:val="-18"/>
        </w:rPr>
        <w:object>
          <v:shape id="_x0000_i1045" o:spt="75" type="#_x0000_t75" style="height:36pt;width:76.1pt;" o:ole="t" filled="f" o:preferrelative="t" stroked="f" coordsize="21600,21600">
            <v:path/>
            <v:fill on="f" focussize="0,0"/>
            <v:stroke on="f" joinstyle="miter"/>
            <v:imagedata r:id="rId60" o:title=""/>
            <o:lock v:ext="edit" aspectratio="t"/>
            <w10:wrap type="none"/>
            <w10:anchorlock/>
          </v:shape>
          <o:OLEObject Type="Embed" ProgID="Equation.DSMT4" ShapeID="_x0000_i1045" DrawAspect="Content" ObjectID="_1468075745" r:id="rId59">
            <o:LockedField>false</o:LockedField>
          </o:OLEObject>
        </w:object>
      </w:r>
      <w:r>
        <w:rPr>
          <w:rFonts w:hint="eastAsia"/>
          <w:position w:val="-18"/>
          <w:lang w:val="en-US" w:eastAsia="zh-CN"/>
        </w:rPr>
        <w:t xml:space="preserve">               (2)</w:t>
      </w:r>
    </w:p>
    <w:p>
      <w:pPr>
        <w:widowControl w:val="0"/>
        <w:numPr>
          <w:ilvl w:val="0"/>
          <w:numId w:val="0"/>
        </w:numPr>
        <w:spacing w:line="360" w:lineRule="auto"/>
        <w:jc w:val="center"/>
        <w:rPr>
          <w:rFonts w:hint="eastAsia"/>
          <w:position w:val="-18"/>
          <w:lang w:val="en-US" w:eastAsia="zh-CN"/>
        </w:rPr>
      </w:pPr>
      <w:r>
        <w:rPr>
          <w:rFonts w:hint="eastAsia"/>
          <w:position w:val="-18"/>
          <w:lang w:val="en-US" w:eastAsia="zh-CN"/>
        </w:rPr>
        <w:t>其中q是电子电荷，η是量子效率，A</w:t>
      </w:r>
      <w:r>
        <w:rPr>
          <w:rFonts w:hint="eastAsia"/>
          <w:position w:val="-18"/>
          <w:vertAlign w:val="subscript"/>
          <w:lang w:val="en-US" w:eastAsia="zh-CN"/>
        </w:rPr>
        <w:t>p</w:t>
      </w:r>
      <w:r>
        <w:rPr>
          <w:rFonts w:hint="eastAsia"/>
          <w:position w:val="-18"/>
          <w:lang w:val="en-US" w:eastAsia="zh-CN"/>
        </w:rPr>
        <w:t>是像元有效面积。</w:t>
      </w:r>
    </w:p>
    <w:p>
      <w:pPr>
        <w:ind w:firstLine="420"/>
      </w:pPr>
      <w:r>
        <w:rPr>
          <w:rFonts w:hint="eastAsia"/>
        </w:rPr>
        <w:t>光照产生的自由电子会被像元收集起来，CCD像元对电荷的储存依赖MOS器件，随着产生的信号电荷不断增加，会达到像元的储存阈值Q</w:t>
      </w:r>
      <w:r>
        <w:rPr>
          <w:rFonts w:hint="eastAsia"/>
          <w:vertAlign w:val="subscript"/>
        </w:rPr>
        <w:t>t</w:t>
      </w:r>
      <w:r>
        <w:rPr>
          <w:rFonts w:hint="eastAsia"/>
        </w:rPr>
        <w:t>，此时该像元达到饱和状态，信号电荷向周围临近的势阱中扩散，此时对其他像元的信号产生干扰，CCD系统出现串音现象。像元的阈值电荷数如下式所示：</w:t>
      </w:r>
    </w:p>
    <w:p>
      <w:pPr>
        <w:ind w:firstLine="420"/>
        <w:jc w:val="center"/>
        <w:rPr>
          <w:rFonts w:hint="default" w:eastAsia="宋体"/>
          <w:lang w:val="en-US" w:eastAsia="zh-CN"/>
        </w:rPr>
      </w:pPr>
      <w:r>
        <w:rPr>
          <w:rFonts w:hint="eastAsia"/>
          <w:lang w:val="en-US" w:eastAsia="zh-CN"/>
        </w:rPr>
        <w:t xml:space="preserve">       </w:t>
      </w:r>
      <w:r>
        <w:drawing>
          <wp:inline distT="0" distB="0" distL="0" distR="0">
            <wp:extent cx="2512060" cy="640080"/>
            <wp:effectExtent l="0" t="0" r="2540" b="7620"/>
            <wp:docPr id="6" name="图片 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true" noChangeArrowheads="true"/>
                    </pic:cNvPicPr>
                  </pic:nvPicPr>
                  <pic:blipFill>
                    <a:blip r:embed="rId61">
                      <a:extLst>
                        <a:ext uri="{28A0092B-C50C-407E-A947-70E740481C1C}">
                          <a14:useLocalDpi xmlns:a14="http://schemas.microsoft.com/office/drawing/2010/main" val="false"/>
                        </a:ext>
                      </a:extLst>
                    </a:blip>
                    <a:srcRect/>
                    <a:stretch>
                      <a:fillRect/>
                    </a:stretch>
                  </pic:blipFill>
                  <pic:spPr>
                    <a:xfrm>
                      <a:off x="0" y="0"/>
                      <a:ext cx="2512060" cy="640080"/>
                    </a:xfrm>
                    <a:prstGeom prst="rect">
                      <a:avLst/>
                    </a:prstGeom>
                    <a:noFill/>
                  </pic:spPr>
                </pic:pic>
              </a:graphicData>
            </a:graphic>
          </wp:inline>
        </w:drawing>
      </w:r>
      <w:r>
        <w:rPr>
          <w:rFonts w:hint="eastAsia"/>
          <w:lang w:val="en-US" w:eastAsia="zh-CN"/>
        </w:rPr>
        <w:t xml:space="preserve">         (3)</w:t>
      </w:r>
    </w:p>
    <w:p>
      <w:pPr>
        <w:ind w:firstLine="420"/>
        <w:jc w:val="left"/>
      </w:pPr>
      <w:r>
        <w:rPr>
          <w:rFonts w:hint="eastAsia"/>
          <w:lang w:eastAsia="zh-CN"/>
        </w:rPr>
        <w:t>其中</w:t>
      </w:r>
      <w:r>
        <w:rPr>
          <w:rFonts w:hint="eastAsia"/>
        </w:rPr>
        <w:t>V</w:t>
      </w:r>
      <w:r>
        <w:rPr>
          <w:rFonts w:hint="eastAsia"/>
          <w:vertAlign w:val="subscript"/>
        </w:rPr>
        <w:t>G</w:t>
      </w:r>
      <w:r>
        <w:rPr>
          <w:rFonts w:hint="eastAsia"/>
        </w:rPr>
        <w:t>是指栅压，C</w:t>
      </w:r>
      <w:r>
        <w:rPr>
          <w:rFonts w:hint="eastAsia"/>
          <w:vertAlign w:val="subscript"/>
        </w:rPr>
        <w:t>i</w:t>
      </w:r>
      <w:r>
        <w:rPr>
          <w:rFonts w:hint="eastAsia"/>
        </w:rPr>
        <w:t>指电容，V</w:t>
      </w:r>
      <w:r>
        <w:rPr>
          <w:rFonts w:hint="eastAsia"/>
          <w:vertAlign w:val="subscript"/>
        </w:rPr>
        <w:t>s0</w:t>
      </w:r>
      <w:r>
        <w:rPr>
          <w:rFonts w:hint="eastAsia"/>
        </w:rPr>
        <w:t>是指未加栅压的CCD表面电位，</w:t>
      </w:r>
    </w:p>
    <w:p>
      <w:pPr>
        <w:jc w:val="left"/>
        <w:rPr>
          <w:rFonts w:hint="eastAsia"/>
        </w:rPr>
      </w:pPr>
      <w:r>
        <w:rPr>
          <w:rFonts w:hint="eastAsia"/>
        </w:rPr>
        <w:t>s是指耗尽层的截面积，N</w:t>
      </w:r>
      <w:r>
        <w:rPr>
          <w:rFonts w:hint="eastAsia"/>
          <w:vertAlign w:val="subscript"/>
        </w:rPr>
        <w:t>A</w:t>
      </w:r>
      <w:r>
        <w:rPr>
          <w:rFonts w:hint="eastAsia"/>
        </w:rPr>
        <w:t>为受主杂质浓度。</w:t>
      </w:r>
    </w:p>
    <w:p>
      <w:pPr>
        <w:rPr>
          <w:rFonts w:asciiTheme="majorHAnsi" w:hAnsiTheme="majorHAnsi" w:eastAsiaTheme="majorEastAsia" w:cstheme="majorBidi"/>
          <w:b/>
          <w:bCs/>
          <w:sz w:val="32"/>
          <w:szCs w:val="36"/>
        </w:rPr>
      </w:pPr>
      <w:r>
        <w:rPr>
          <w:rFonts w:asciiTheme="majorHAnsi" w:hAnsiTheme="majorHAnsi" w:eastAsiaTheme="majorEastAsia" w:cstheme="majorBidi"/>
          <w:b/>
          <w:bCs/>
          <w:sz w:val="32"/>
          <w:szCs w:val="36"/>
        </w:rPr>
        <w:t xml:space="preserve">2.1 </w:t>
      </w:r>
      <w:r>
        <w:rPr>
          <w:rFonts w:hint="eastAsia" w:asciiTheme="majorHAnsi" w:hAnsiTheme="majorHAnsi" w:eastAsiaTheme="majorEastAsia" w:cstheme="majorBidi"/>
          <w:b/>
          <w:bCs/>
          <w:sz w:val="32"/>
          <w:szCs w:val="36"/>
        </w:rPr>
        <w:t>响应波段内宽谱光束强度对输出特性的影响</w:t>
      </w:r>
    </w:p>
    <w:p>
      <w:pPr>
        <w:jc w:val="left"/>
        <w:rPr>
          <w:rFonts w:hint="eastAsia"/>
        </w:rPr>
      </w:pPr>
      <w:r>
        <w:rPr>
          <w:rFonts w:asciiTheme="majorHAnsi" w:hAnsiTheme="majorHAnsi" w:eastAsiaTheme="majorEastAsia" w:cstheme="majorBidi"/>
          <w:b/>
          <w:bCs/>
          <w:szCs w:val="32"/>
        </w:rPr>
        <w:tab/>
      </w:r>
      <w:r>
        <w:rPr>
          <w:rFonts w:hint="eastAsia"/>
        </w:rPr>
        <w:t xml:space="preserve">可见光CCD的典型参数s = 2×10 </w:t>
      </w:r>
      <w:r>
        <w:rPr>
          <w:rFonts w:hint="eastAsia"/>
          <w:vertAlign w:val="superscript"/>
        </w:rPr>
        <w:t xml:space="preserve">-10 </w:t>
      </w:r>
      <w:r>
        <w:rPr>
          <w:rFonts w:hint="eastAsia"/>
        </w:rPr>
        <w:t>m</w:t>
      </w:r>
      <w:r>
        <w:rPr>
          <w:rFonts w:hint="eastAsia"/>
          <w:vertAlign w:val="superscript"/>
        </w:rPr>
        <w:t xml:space="preserve"> 2</w:t>
      </w:r>
      <w:r>
        <w:rPr>
          <w:rFonts w:hint="eastAsia"/>
        </w:rPr>
        <w:t>,V</w:t>
      </w:r>
      <w:r>
        <w:rPr>
          <w:rFonts w:hint="eastAsia"/>
          <w:vertAlign w:val="subscript"/>
        </w:rPr>
        <w:t>G</w:t>
      </w:r>
      <w:r>
        <w:rPr>
          <w:rFonts w:hint="eastAsia"/>
        </w:rPr>
        <w:t xml:space="preserve"> = 10 V,d = 10</w:t>
      </w:r>
      <w:r>
        <w:rPr>
          <w:rFonts w:hint="eastAsia"/>
          <w:vertAlign w:val="superscript"/>
        </w:rPr>
        <w:t xml:space="preserve"> -7</w:t>
      </w:r>
      <w:r>
        <w:rPr>
          <w:rFonts w:hint="eastAsia"/>
        </w:rPr>
        <w:t>m</w:t>
      </w:r>
      <w:r>
        <w:t>,</w:t>
      </w:r>
      <w:r>
        <w:rPr>
          <w:rFonts w:hint="eastAsia"/>
        </w:rPr>
        <w:t>ε= 3.9</w:t>
      </w:r>
      <w:r>
        <w:t>,</w:t>
      </w:r>
      <w:r>
        <w:rPr>
          <w:rFonts w:hint="eastAsia"/>
        </w:rPr>
        <w:t>N</w:t>
      </w:r>
      <w:r>
        <w:rPr>
          <w:rFonts w:hint="eastAsia"/>
          <w:vertAlign w:val="subscript"/>
        </w:rPr>
        <w:t>A</w:t>
      </w:r>
      <w:r>
        <w:rPr>
          <w:rFonts w:hint="eastAsia"/>
        </w:rPr>
        <w:t xml:space="preserve">=1.0×10 </w:t>
      </w:r>
      <w:r>
        <w:rPr>
          <w:rFonts w:hint="eastAsia"/>
          <w:vertAlign w:val="superscript"/>
        </w:rPr>
        <w:t>21</w:t>
      </w:r>
      <w:r>
        <w:rPr>
          <w:rFonts w:hint="eastAsia"/>
        </w:rPr>
        <w:t xml:space="preserve"> m</w:t>
      </w:r>
      <w:r>
        <w:rPr>
          <w:rFonts w:hint="eastAsia"/>
          <w:vertAlign w:val="superscript"/>
        </w:rPr>
        <w:t>-3</w:t>
      </w:r>
      <w:r>
        <w:rPr>
          <w:rFonts w:hint="eastAsia"/>
        </w:rPr>
        <w:t>，V</w:t>
      </w:r>
      <w:r>
        <w:rPr>
          <w:rFonts w:hint="eastAsia"/>
          <w:vertAlign w:val="subscript"/>
        </w:rPr>
        <w:t>s0</w:t>
      </w:r>
      <w:r>
        <w:rPr>
          <w:rFonts w:hint="eastAsia"/>
        </w:rPr>
        <w:t>=0.85V。利用以上典型参数，</w:t>
      </w:r>
      <w:r>
        <w:rPr>
          <w:rFonts w:hint="eastAsia"/>
          <w:lang w:eastAsia="zh-CN"/>
        </w:rPr>
        <w:t>根据</w:t>
      </w:r>
      <w:r>
        <w:rPr>
          <w:rFonts w:hint="eastAsia"/>
          <w:lang w:val="en-US" w:eastAsia="zh-CN"/>
        </w:rPr>
        <w:t>(3)式，</w:t>
      </w:r>
      <w:r>
        <w:rPr>
          <w:rFonts w:hint="eastAsia"/>
        </w:rPr>
        <w:t>可计算得到每个像元的存储值Q</w:t>
      </w:r>
      <w:r>
        <w:rPr>
          <w:rFonts w:hint="eastAsia"/>
          <w:vertAlign w:val="subscript"/>
        </w:rPr>
        <w:t>s0</w:t>
      </w:r>
      <w:r>
        <w:rPr>
          <w:rFonts w:hint="eastAsia"/>
        </w:rPr>
        <w:t>=6.41×10-13C。</w:t>
      </w:r>
    </w:p>
    <w:p>
      <w:pPr>
        <w:ind w:left="440"/>
        <w:jc w:val="left"/>
      </w:pPr>
      <w:r>
        <w:rPr>
          <w:rFonts w:hint="eastAsia"/>
        </w:rPr>
        <w:t>硅基C</w:t>
      </w:r>
      <w:r>
        <w:t>CD</w:t>
      </w:r>
      <w:r>
        <w:rPr>
          <w:rFonts w:hint="eastAsia"/>
        </w:rPr>
        <w:t>的谱内量子效率η跟波长λ的关系如下图所示：</w:t>
      </w:r>
    </w:p>
    <w:p>
      <w:pPr>
        <w:ind w:left="440"/>
        <w:jc w:val="left"/>
        <w:rPr>
          <w:sz w:val="24"/>
        </w:rPr>
      </w:pPr>
      <w:r>
        <w:rPr>
          <w:rFonts w:hint="eastAsia"/>
          <w:sz w:val="24"/>
        </w:rPr>
        <w:drawing>
          <wp:inline distT="0" distB="0" distL="0" distR="0">
            <wp:extent cx="5274310" cy="3955415"/>
            <wp:effectExtent l="0" t="0" r="0" b="0"/>
            <wp:docPr id="2" name="图片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true" noChangeArrowheads="true"/>
                    </pic:cNvPicPr>
                  </pic:nvPicPr>
                  <pic:blipFill>
                    <a:blip r:embed="rId62">
                      <a:extLst>
                        <a:ext uri="{28A0092B-C50C-407E-A947-70E740481C1C}">
                          <a14:useLocalDpi xmlns:a14="http://schemas.microsoft.com/office/drawing/2010/main" val="false"/>
                        </a:ext>
                      </a:extLst>
                    </a:blip>
                    <a:srcRect/>
                    <a:stretch>
                      <a:fillRect/>
                    </a:stretch>
                  </pic:blipFill>
                  <pic:spPr>
                    <a:xfrm>
                      <a:off x="0" y="0"/>
                      <a:ext cx="5274310" cy="3956047"/>
                    </a:xfrm>
                    <a:prstGeom prst="rect">
                      <a:avLst/>
                    </a:prstGeom>
                    <a:noFill/>
                    <a:ln>
                      <a:noFill/>
                    </a:ln>
                  </pic:spPr>
                </pic:pic>
              </a:graphicData>
            </a:graphic>
          </wp:inline>
        </w:drawing>
      </w:r>
    </w:p>
    <w:p>
      <w:pPr>
        <w:ind w:left="440"/>
        <w:jc w:val="center"/>
        <w:rPr>
          <w:sz w:val="20"/>
        </w:rPr>
      </w:pPr>
      <w:r>
        <w:rPr>
          <w:rFonts w:hint="eastAsia"/>
          <w:sz w:val="20"/>
        </w:rPr>
        <w:t>硅基C</w:t>
      </w:r>
      <w:r>
        <w:rPr>
          <w:sz w:val="20"/>
        </w:rPr>
        <w:t>CD</w:t>
      </w:r>
      <w:r>
        <w:rPr>
          <w:rFonts w:hint="eastAsia"/>
          <w:sz w:val="20"/>
        </w:rPr>
        <w:t>量子效率η随波长λ的关系</w:t>
      </w:r>
    </w:p>
    <w:p>
      <w:pPr>
        <w:ind w:firstLine="480"/>
      </w:pPr>
      <w:r>
        <w:rPr>
          <w:rFonts w:hint="eastAsia"/>
        </w:rPr>
        <w:t>将Si基C</w:t>
      </w:r>
      <w:r>
        <w:t>CD</w:t>
      </w:r>
      <w:r>
        <w:rPr>
          <w:rFonts w:hint="eastAsia"/>
        </w:rPr>
        <w:t>的量子效率带入式(</w:t>
      </w:r>
      <w:r>
        <w:rPr>
          <w:rFonts w:hint="eastAsia"/>
          <w:lang w:val="en-US" w:eastAsia="zh-CN"/>
        </w:rPr>
        <w:t>1</w:t>
      </w:r>
      <w:r>
        <w:t>)</w:t>
      </w:r>
      <w:r>
        <w:rPr>
          <w:rFonts w:hint="eastAsia"/>
        </w:rPr>
        <w:t>，取辐照时间t</w:t>
      </w:r>
      <w:r>
        <w:rPr>
          <w:rFonts w:hint="eastAsia"/>
          <w:vertAlign w:val="subscript"/>
        </w:rPr>
        <w:t>int</w:t>
      </w:r>
      <w:r>
        <w:rPr>
          <w:rFonts w:hint="eastAsia"/>
        </w:rPr>
        <w:t>为1</w:t>
      </w:r>
      <w:r>
        <w:t>ms</w:t>
      </w:r>
      <w:r>
        <w:rPr>
          <w:rFonts w:hint="eastAsia"/>
        </w:rPr>
        <w:t>，像元有效面积为1</w:t>
      </w:r>
      <w:r>
        <w:t>00um</w:t>
      </w:r>
      <w:r>
        <w:rPr>
          <w:vertAlign w:val="superscript"/>
        </w:rPr>
        <w:t>2</w:t>
      </w:r>
      <w:r>
        <w:t>,</w:t>
      </w:r>
      <w:r>
        <w:rPr>
          <w:rFonts w:hint="eastAsia"/>
        </w:rPr>
        <w:t>可以求出光照射C</w:t>
      </w:r>
      <w:r>
        <w:t>CD</w:t>
      </w:r>
      <w:r>
        <w:rPr>
          <w:rFonts w:hint="eastAsia"/>
        </w:rPr>
        <w:t>过程中产生的电量如下图所示。可以看到其产生的电量随光束强度的增大线性增大，这与之前的研究是一致的</w:t>
      </w:r>
      <w:r>
        <w:rPr>
          <w:rFonts w:hint="eastAsia"/>
          <w:vertAlign w:val="superscript"/>
        </w:rPr>
        <w:t>[参考</w:t>
      </w:r>
      <w:r>
        <w:rPr>
          <w:vertAlign w:val="superscript"/>
        </w:rPr>
        <w:t>]</w:t>
      </w:r>
      <w:r>
        <w:rPr>
          <w:rFonts w:hint="eastAsia"/>
        </w:rPr>
        <w:t>。事实上，当光束强度增大到</w:t>
      </w:r>
      <w:r>
        <w:t>0</w:t>
      </w:r>
      <w:r>
        <w:rPr>
          <w:rFonts w:hint="eastAsia"/>
        </w:rPr>
        <w:t>.</w:t>
      </w:r>
      <w:r>
        <w:t>05W/</w:t>
      </w:r>
      <w:r>
        <w:rPr>
          <w:rFonts w:hint="eastAsia"/>
        </w:rPr>
        <w:t>m</w:t>
      </w:r>
      <w:r>
        <w:rPr>
          <w:vertAlign w:val="superscript"/>
        </w:rPr>
        <w:t>2</w:t>
      </w:r>
      <w:r>
        <w:rPr>
          <w:rFonts w:hint="eastAsia"/>
        </w:rPr>
        <w:t>时，每个像元产生的电量趋于稳定，达到C</w:t>
      </w:r>
      <w:r>
        <w:t>CD</w:t>
      </w:r>
      <w:r>
        <w:rPr>
          <w:rFonts w:hint="eastAsia"/>
        </w:rPr>
        <w:t>像元储存电荷量的阈值Q</w:t>
      </w:r>
      <w:r>
        <w:rPr>
          <w:rFonts w:hint="eastAsia"/>
          <w:vertAlign w:val="subscript"/>
        </w:rPr>
        <w:t>s0</w:t>
      </w:r>
      <w:r>
        <w:rPr>
          <w:rFonts w:hint="eastAsia"/>
        </w:rPr>
        <w:t>=6.41×10-13C，当产生的电荷量大于其势阱的储存阈值时，像元产生的电荷呈饱和现象。</w:t>
      </w:r>
    </w:p>
    <w:p>
      <w:pPr>
        <w:rPr>
          <w:rFonts w:asciiTheme="majorHAnsi" w:hAnsiTheme="majorHAnsi" w:eastAsiaTheme="majorEastAsia" w:cstheme="majorBidi"/>
          <w:b/>
          <w:bCs/>
          <w:szCs w:val="32"/>
        </w:rPr>
      </w:pPr>
      <w:r>
        <w:rPr>
          <w:rFonts w:asciiTheme="majorHAnsi" w:hAnsiTheme="majorHAnsi" w:eastAsiaTheme="majorEastAsia" w:cstheme="majorBidi"/>
          <w:b/>
          <w:bCs/>
          <w:szCs w:val="32"/>
        </w:rPr>
        <w:drawing>
          <wp:inline distT="0" distB="0" distL="0" distR="0">
            <wp:extent cx="5274310" cy="3957320"/>
            <wp:effectExtent l="0" t="0" r="0" b="5080"/>
            <wp:docPr id="18" name="图片 1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true" noChangeArrowheads="true"/>
                    </pic:cNvPicPr>
                  </pic:nvPicPr>
                  <pic:blipFill>
                    <a:blip r:embed="rId63">
                      <a:extLst>
                        <a:ext uri="{28A0092B-C50C-407E-A947-70E740481C1C}">
                          <a14:useLocalDpi xmlns:a14="http://schemas.microsoft.com/office/drawing/2010/main" val="false"/>
                        </a:ext>
                      </a:extLst>
                    </a:blip>
                    <a:srcRect/>
                    <a:stretch>
                      <a:fillRect/>
                    </a:stretch>
                  </pic:blipFill>
                  <pic:spPr>
                    <a:xfrm>
                      <a:off x="0" y="0"/>
                      <a:ext cx="5274310" cy="3957935"/>
                    </a:xfrm>
                    <a:prstGeom prst="rect">
                      <a:avLst/>
                    </a:prstGeom>
                    <a:noFill/>
                    <a:ln>
                      <a:noFill/>
                    </a:ln>
                  </pic:spPr>
                </pic:pic>
              </a:graphicData>
            </a:graphic>
          </wp:inline>
        </w:drawing>
      </w:r>
    </w:p>
    <w:p>
      <w:pPr>
        <w:rPr>
          <w:rFonts w:hint="eastAsia" w:asciiTheme="majorHAnsi" w:hAnsiTheme="majorHAnsi" w:eastAsiaTheme="majorEastAsia" w:cstheme="majorBidi"/>
          <w:b/>
          <w:bCs/>
          <w:sz w:val="32"/>
          <w:szCs w:val="36"/>
        </w:rPr>
      </w:pPr>
      <w:r>
        <w:rPr>
          <w:rFonts w:asciiTheme="majorHAnsi" w:hAnsiTheme="majorHAnsi" w:eastAsiaTheme="majorEastAsia" w:cstheme="majorBidi"/>
          <w:b/>
          <w:bCs/>
          <w:sz w:val="32"/>
          <w:szCs w:val="36"/>
        </w:rPr>
        <w:t>2.</w:t>
      </w:r>
      <w:r>
        <w:rPr>
          <w:rFonts w:hint="eastAsia" w:asciiTheme="majorHAnsi" w:hAnsiTheme="majorHAnsi" w:eastAsiaTheme="majorEastAsia" w:cstheme="majorBidi"/>
          <w:b/>
          <w:bCs/>
          <w:sz w:val="32"/>
          <w:szCs w:val="36"/>
          <w:lang w:val="en-US" w:eastAsia="zh-CN"/>
        </w:rPr>
        <w:t>2</w:t>
      </w:r>
      <w:r>
        <w:rPr>
          <w:rFonts w:asciiTheme="majorHAnsi" w:hAnsiTheme="majorHAnsi" w:eastAsiaTheme="majorEastAsia" w:cstheme="majorBidi"/>
          <w:b/>
          <w:bCs/>
          <w:sz w:val="32"/>
          <w:szCs w:val="36"/>
        </w:rPr>
        <w:t xml:space="preserve"> </w:t>
      </w:r>
      <w:r>
        <w:rPr>
          <w:rFonts w:hint="eastAsia" w:asciiTheme="majorHAnsi" w:hAnsiTheme="majorHAnsi" w:eastAsiaTheme="majorEastAsia" w:cstheme="majorBidi"/>
          <w:b/>
          <w:bCs/>
          <w:sz w:val="32"/>
          <w:szCs w:val="36"/>
        </w:rPr>
        <w:t>响应波段外宽谱光束强度对输出特性的影响</w:t>
      </w:r>
    </w:p>
    <w:p>
      <w:pPr>
        <w:rPr>
          <w:rStyle w:val="18"/>
          <w:rFonts w:hint="eastAsia"/>
          <w:b/>
          <w:bCs/>
          <w:color w:val="auto"/>
          <w:sz w:val="28"/>
          <w:szCs w:val="22"/>
          <w:u w:val="none"/>
        </w:rPr>
      </w:pPr>
      <w:r>
        <w:rPr>
          <w:rFonts w:hint="eastAsia" w:asciiTheme="majorHAnsi" w:hAnsiTheme="majorHAnsi" w:eastAsiaTheme="majorEastAsia" w:cstheme="majorBidi"/>
          <w:b/>
          <w:bCs/>
          <w:sz w:val="28"/>
          <w:szCs w:val="32"/>
          <w:lang w:val="en-US" w:eastAsia="zh-CN"/>
        </w:rPr>
        <w:t>2.2.1 响应波段外宽谱</w:t>
      </w:r>
      <w:r>
        <w:rPr>
          <w:rStyle w:val="18"/>
          <w:rFonts w:hint="eastAsia"/>
          <w:b/>
          <w:bCs/>
          <w:color w:val="auto"/>
          <w:sz w:val="28"/>
          <w:szCs w:val="22"/>
          <w:u w:val="none"/>
        </w:rPr>
        <w:t>光束强度对输出特性的影响</w:t>
      </w:r>
    </w:p>
    <w:p>
      <w:pPr>
        <w:ind w:firstLine="420" w:firstLineChars="0"/>
        <w:rPr>
          <w:rStyle w:val="18"/>
          <w:rFonts w:hint="eastAsia"/>
          <w:b/>
          <w:bCs/>
          <w:color w:val="auto"/>
          <w:sz w:val="28"/>
          <w:szCs w:val="22"/>
          <w:u w:val="none"/>
        </w:rPr>
      </w:pPr>
    </w:p>
    <w:p>
      <w:pPr>
        <w:rPr>
          <w:rStyle w:val="18"/>
          <w:rFonts w:hint="default" w:eastAsia="宋体"/>
          <w:b/>
          <w:bCs/>
          <w:color w:val="auto"/>
          <w:sz w:val="28"/>
          <w:szCs w:val="22"/>
          <w:u w:val="none"/>
          <w:lang w:val="en-US" w:eastAsia="zh-CN"/>
        </w:rPr>
      </w:pPr>
      <w:r>
        <w:rPr>
          <w:rStyle w:val="18"/>
          <w:rFonts w:hint="eastAsia"/>
          <w:b/>
          <w:bCs/>
          <w:color w:val="auto"/>
          <w:sz w:val="28"/>
          <w:szCs w:val="22"/>
          <w:u w:val="none"/>
          <w:lang w:val="en-US" w:eastAsia="zh-CN"/>
        </w:rPr>
        <w:t xml:space="preserve">    </w:t>
      </w:r>
    </w:p>
    <w:p>
      <w:pPr>
        <w:rPr>
          <w:rStyle w:val="18"/>
          <w:rFonts w:hint="default"/>
          <w:b/>
          <w:bCs/>
          <w:color w:val="auto"/>
          <w:sz w:val="28"/>
          <w:szCs w:val="22"/>
          <w:u w:val="none"/>
          <w:lang w:val="en-US" w:eastAsia="zh-CN"/>
        </w:rPr>
      </w:pPr>
      <w:r>
        <w:rPr>
          <w:rFonts w:hint="eastAsia" w:asciiTheme="majorHAnsi" w:hAnsiTheme="majorHAnsi" w:eastAsiaTheme="majorEastAsia" w:cstheme="majorBidi"/>
          <w:b/>
          <w:bCs/>
          <w:sz w:val="28"/>
          <w:szCs w:val="32"/>
          <w:lang w:val="en-US" w:eastAsia="zh-CN"/>
        </w:rPr>
        <w:t>2.2.2 响应波段外宽谱</w:t>
      </w:r>
      <w:r>
        <w:rPr>
          <w:rStyle w:val="18"/>
          <w:rFonts w:hint="eastAsia"/>
          <w:b/>
          <w:bCs/>
          <w:color w:val="auto"/>
          <w:sz w:val="28"/>
          <w:szCs w:val="22"/>
          <w:u w:val="none"/>
        </w:rPr>
        <w:t>光束强度对</w:t>
      </w:r>
      <w:r>
        <w:rPr>
          <w:rStyle w:val="18"/>
          <w:rFonts w:hint="eastAsia"/>
          <w:b/>
          <w:bCs/>
          <w:color w:val="auto"/>
          <w:u w:val="none"/>
        </w:rPr>
        <w:t>探测器成像性能的影响</w:t>
      </w:r>
    </w:p>
    <w:p>
      <w:pPr>
        <w:rPr>
          <w:rFonts w:hint="default" w:eastAsia="宋体"/>
          <w:lang w:val="en-US" w:eastAsia="zh-CN"/>
        </w:rPr>
      </w:pPr>
      <w:r>
        <w:tab/>
      </w:r>
      <w:r>
        <w:rPr>
          <w:rFonts w:hint="eastAsia"/>
          <w:lang w:val="en-US" w:eastAsia="zh-CN"/>
        </w:rPr>
        <w:t xml:space="preserve">  </w:t>
      </w:r>
    </w:p>
    <w:p>
      <w:pPr>
        <w:rPr>
          <w:color w:val="auto"/>
        </w:rPr>
      </w:pPr>
    </w:p>
    <w:p>
      <w:pPr>
        <w:rPr>
          <w:rFonts w:asciiTheme="majorHAnsi" w:hAnsiTheme="majorHAnsi" w:eastAsiaTheme="majorEastAsia" w:cstheme="majorBidi"/>
          <w:b/>
          <w:bCs/>
          <w:szCs w:val="32"/>
        </w:rPr>
      </w:pPr>
      <w:bookmarkStart w:id="0" w:name="_GoBack"/>
    </w:p>
    <w:bookmarkEnd w:id="0"/>
    <w:p/>
    <w:p>
      <w:r>
        <w:rPr>
          <w:rFonts w:hint="eastAsia"/>
        </w:rPr>
        <w:t>三、宽谱光束作用下CCD热力学分析</w:t>
      </w:r>
      <w:r>
        <w:rPr>
          <w:rFonts w:hint="eastAsia"/>
        </w:rPr>
        <w:tab/>
      </w:r>
      <w:r>
        <w:rPr>
          <w:rFonts w:hint="eastAsia"/>
        </w:rPr>
        <w:t xml:space="preserve"> </w:t>
      </w:r>
    </w:p>
    <w:p>
      <w:r>
        <w:rPr>
          <w:rFonts w:hint="eastAsia"/>
        </w:rPr>
        <w:t>3.1 响应波段内光束辐照下热力学分析</w:t>
      </w:r>
      <w:r>
        <w:rPr>
          <w:rFonts w:hint="eastAsia"/>
        </w:rPr>
        <w:tab/>
      </w:r>
    </w:p>
    <w:p>
      <w:r>
        <w:rPr>
          <w:rFonts w:hint="eastAsia"/>
        </w:rPr>
        <w:t>辐射光源选用平均功率密度为1E7W/m</w:t>
      </w:r>
      <w:r>
        <w:rPr>
          <w:vertAlign w:val="superscript"/>
        </w:rPr>
        <w:t>2</w:t>
      </w:r>
      <w:r>
        <w:rPr>
          <w:rFonts w:hint="eastAsia"/>
        </w:rPr>
        <w:t>的宽谱光，辐照时间为10n</w:t>
      </w:r>
      <w:r>
        <w:t>s，</w:t>
      </w:r>
      <w:r>
        <w:rPr>
          <w:rFonts w:hint="eastAsia"/>
        </w:rPr>
        <w:t>Si基CCD对不同波长的光反射率如3.</w:t>
      </w:r>
      <w:r>
        <w:t>1</w:t>
      </w:r>
      <w:r>
        <w:rPr>
          <w:rFonts w:hint="eastAsia"/>
        </w:rPr>
        <w:t>所示，吸收系数如3.2所示。假设PI透镜、遮光铝膜和SiO</w:t>
      </w:r>
      <w:r>
        <w:t>2</w:t>
      </w:r>
      <w:r>
        <w:rPr>
          <w:rFonts w:hint="eastAsia"/>
        </w:rPr>
        <w:t>对激光能量不吸收，温度场分布如3.3所示</w:t>
      </w:r>
    </w:p>
    <w:p>
      <w:pPr>
        <w:jc w:val="center"/>
      </w:pPr>
      <w:r>
        <w:drawing>
          <wp:inline distT="0" distB="0" distL="0" distR="0">
            <wp:extent cx="2714625" cy="2034540"/>
            <wp:effectExtent l="0" t="0" r="0" b="3810"/>
            <wp:docPr id="13" name="图片 1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true" noChangeArrowheads="true"/>
                    </pic:cNvPicPr>
                  </pic:nvPicPr>
                  <pic:blipFill>
                    <a:blip r:embed="rId64">
                      <a:extLst>
                        <a:ext uri="{28A0092B-C50C-407E-A947-70E740481C1C}">
                          <a14:useLocalDpi xmlns:a14="http://schemas.microsoft.com/office/drawing/2010/main" val="false"/>
                        </a:ext>
                      </a:extLst>
                    </a:blip>
                    <a:srcRect/>
                    <a:stretch>
                      <a:fillRect/>
                    </a:stretch>
                  </pic:blipFill>
                  <pic:spPr>
                    <a:xfrm>
                      <a:off x="0" y="0"/>
                      <a:ext cx="2745776" cy="2058104"/>
                    </a:xfrm>
                    <a:prstGeom prst="rect">
                      <a:avLst/>
                    </a:prstGeom>
                    <a:noFill/>
                    <a:ln>
                      <a:noFill/>
                    </a:ln>
                  </pic:spPr>
                </pic:pic>
              </a:graphicData>
            </a:graphic>
          </wp:inline>
        </w:drawing>
      </w:r>
    </w:p>
    <w:p>
      <w:pPr>
        <w:jc w:val="center"/>
      </w:pPr>
      <w:r>
        <w:rPr>
          <w:rFonts w:hint="eastAsia"/>
        </w:rPr>
        <w:t>图3.1</w:t>
      </w:r>
      <w:r>
        <w:t xml:space="preserve"> </w:t>
      </w:r>
      <w:r>
        <w:rPr>
          <w:rFonts w:hint="eastAsia"/>
        </w:rPr>
        <w:t>Si基CCD的宽光谱反射率</w:t>
      </w:r>
    </w:p>
    <w:p>
      <w:pPr>
        <w:jc w:val="center"/>
      </w:pPr>
      <w:r>
        <w:rPr>
          <w:rFonts w:hint="eastAsia"/>
        </w:rPr>
        <w:drawing>
          <wp:inline distT="0" distB="0" distL="0" distR="0">
            <wp:extent cx="2881630" cy="2160270"/>
            <wp:effectExtent l="0" t="0" r="0" b="0"/>
            <wp:docPr id="3" name="图片 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true" noChangeArrowheads="true"/>
                    </pic:cNvPicPr>
                  </pic:nvPicPr>
                  <pic:blipFill>
                    <a:blip r:embed="rId65">
                      <a:extLst>
                        <a:ext uri="{28A0092B-C50C-407E-A947-70E740481C1C}">
                          <a14:useLocalDpi xmlns:a14="http://schemas.microsoft.com/office/drawing/2010/main" val="false"/>
                        </a:ext>
                      </a:extLst>
                    </a:blip>
                    <a:srcRect/>
                    <a:stretch>
                      <a:fillRect/>
                    </a:stretch>
                  </pic:blipFill>
                  <pic:spPr>
                    <a:xfrm>
                      <a:off x="0" y="0"/>
                      <a:ext cx="2983291" cy="2236133"/>
                    </a:xfrm>
                    <a:prstGeom prst="rect">
                      <a:avLst/>
                    </a:prstGeom>
                    <a:noFill/>
                    <a:ln>
                      <a:noFill/>
                    </a:ln>
                  </pic:spPr>
                </pic:pic>
              </a:graphicData>
            </a:graphic>
          </wp:inline>
        </w:drawing>
      </w:r>
    </w:p>
    <w:p>
      <w:pPr>
        <w:jc w:val="center"/>
      </w:pPr>
      <w:r>
        <w:rPr>
          <w:rFonts w:hint="eastAsia"/>
        </w:rPr>
        <w:t>图3.2</w:t>
      </w:r>
      <w:r>
        <w:t xml:space="preserve"> </w:t>
      </w:r>
      <w:r>
        <w:rPr>
          <w:rFonts w:hint="eastAsia"/>
        </w:rPr>
        <w:t>Si基CCD的宽光谱吸收系数</w:t>
      </w:r>
    </w:p>
    <w:p/>
    <w:p>
      <w:pPr>
        <w:jc w:val="center"/>
      </w:pPr>
      <w:r>
        <w:drawing>
          <wp:inline distT="0" distB="0" distL="0" distR="0">
            <wp:extent cx="2733675" cy="2152650"/>
            <wp:effectExtent l="0" t="0" r="0" b="0"/>
            <wp:docPr id="15" name="图片 1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true"/>
                    </pic:cNvPicPr>
                  </pic:nvPicPr>
                  <pic:blipFill>
                    <a:blip r:embed="rId66"/>
                    <a:stretch>
                      <a:fillRect/>
                    </a:stretch>
                  </pic:blipFill>
                  <pic:spPr>
                    <a:xfrm>
                      <a:off x="0" y="0"/>
                      <a:ext cx="2762501" cy="2175810"/>
                    </a:xfrm>
                    <a:prstGeom prst="rect">
                      <a:avLst/>
                    </a:prstGeom>
                  </pic:spPr>
                </pic:pic>
              </a:graphicData>
            </a:graphic>
          </wp:inline>
        </w:drawing>
      </w:r>
      <w:r>
        <w:rPr>
          <w:rFonts w:hint="eastAsia"/>
        </w:rPr>
        <w:t xml:space="preserve"> </w:t>
      </w:r>
    </w:p>
    <w:p>
      <w:pPr>
        <w:jc w:val="center"/>
      </w:pPr>
      <w:r>
        <w:rPr>
          <w:rFonts w:hint="eastAsia"/>
        </w:rPr>
        <w:t>图3.3</w:t>
      </w:r>
      <w:r>
        <w:t xml:space="preserve"> </w:t>
      </w:r>
      <w:r>
        <w:rPr>
          <w:rFonts w:hint="eastAsia"/>
        </w:rPr>
        <w:t>Si基CCD宽谱光辐照下的温场</w:t>
      </w:r>
    </w:p>
    <w:p>
      <w:pPr>
        <w:rPr>
          <w:b/>
          <w:sz w:val="24"/>
        </w:rPr>
      </w:pPr>
    </w:p>
    <w:p>
      <w:pPr>
        <w:rPr>
          <w:b/>
          <w:sz w:val="24"/>
        </w:rPr>
      </w:pPr>
    </w:p>
    <w:p>
      <w:pPr>
        <w:pStyle w:val="32"/>
      </w:pPr>
      <w:r>
        <w:rPr>
          <w:rFonts w:hint="eastAsia"/>
          <w:b/>
          <w:sz w:val="24"/>
        </w:rPr>
        <w:fldChar w:fldCharType="begin"/>
      </w:r>
      <w:r>
        <w:rPr>
          <w:rFonts w:hint="eastAsia"/>
          <w:b/>
          <w:sz w:val="24"/>
        </w:rPr>
        <w:instrText xml:space="preserve"> ADDIN  EN.REFLIST </w:instrText>
      </w:r>
      <w:r>
        <w:rPr>
          <w:rFonts w:hint="eastAsia"/>
          <w:b/>
          <w:sz w:val="24"/>
        </w:rPr>
        <w:fldChar w:fldCharType="separate"/>
      </w:r>
      <w:r>
        <w:t>1.</w:t>
      </w:r>
      <w:r>
        <w:tab/>
      </w:r>
      <w:r>
        <w:t>马丽芹. 半导体光电探测器中载流子输运过程研究.</w:t>
      </w:r>
    </w:p>
    <w:p>
      <w:pPr>
        <w:pStyle w:val="32"/>
      </w:pPr>
      <w:r>
        <w:t>2.</w:t>
      </w:r>
      <w:r>
        <w:tab/>
      </w:r>
      <w:r>
        <w:t>李莉. 双波段组合激光辐照光电探测器的研究: 国防科学技术大学.</w:t>
      </w:r>
    </w:p>
    <w:p>
      <w:pPr>
        <w:pStyle w:val="32"/>
      </w:pPr>
      <w:r>
        <w:t>3.</w:t>
      </w:r>
      <w:r>
        <w:tab/>
      </w:r>
      <w:r>
        <w:t>张大勇, 赵剑衡, 王伟平, 刘仓理, 唐小松. 1.319μm连续YAG激光束对可见光面阵CCD系统的干扰研究. 强激光与粒子束. 2003;15(011):1050-2.</w:t>
      </w:r>
    </w:p>
    <w:p>
      <w:pPr>
        <w:pStyle w:val="32"/>
      </w:pPr>
      <w:r>
        <w:t>4.</w:t>
      </w:r>
      <w:r>
        <w:tab/>
      </w:r>
      <w:r>
        <w:t>张震. 可见光CCD的激光辐照效应实验研究: 国防科学技术大学.</w:t>
      </w:r>
    </w:p>
    <w:p>
      <w:pPr>
        <w:pStyle w:val="32"/>
      </w:pPr>
      <w:r>
        <w:t>5.</w:t>
      </w:r>
      <w:r>
        <w:tab/>
      </w:r>
      <w:r>
        <w:t>武利翻. CCD制造的关键工艺. 光电技术应用. 2005;11(001):21-4.</w:t>
      </w:r>
    </w:p>
    <w:p>
      <w:pPr>
        <w:pStyle w:val="32"/>
      </w:pPr>
      <w:r>
        <w:t>6.</w:t>
      </w:r>
      <w:r>
        <w:tab/>
      </w:r>
      <w:r>
        <w:t>MichaelQuirk, JulianSerda, 夸克, 瑟达, 韩郑生. 半导体制造技术: 电子工业出版社; 2015.</w:t>
      </w:r>
    </w:p>
    <w:p>
      <w:pPr>
        <w:pStyle w:val="32"/>
      </w:pPr>
      <w:r>
        <w:t>7.</w:t>
      </w:r>
      <w:r>
        <w:tab/>
      </w:r>
      <w:r>
        <w:t>施敏, 梅凯瑞陈军宁, 柯导明, 孟坚. 半导体制造工艺基础: 安徽大学出版社; 2007.</w:t>
      </w:r>
    </w:p>
    <w:p>
      <w:pPr>
        <w:pStyle w:val="32"/>
      </w:pPr>
      <w:r>
        <w:t>8.</w:t>
      </w:r>
      <w:r>
        <w:tab/>
      </w:r>
      <w:r>
        <w:t>曾梁英, 阮玮玮, 胡子信, 李明. 栅氧化层制程对IC产品可靠性的影响. 半导体技术. 2010;035(1):90-3.</w:t>
      </w:r>
    </w:p>
    <w:p>
      <w:pPr>
        <w:pStyle w:val="32"/>
      </w:pPr>
      <w:r>
        <w:t>9.</w:t>
      </w:r>
      <w:r>
        <w:tab/>
      </w:r>
      <w:r>
        <w:t>张贺秋, 许铭真, 谭长华. 超薄栅氧化物pMOSFET器件在软击穿后的特性. 半导体学报：英文版. 2003(11):30-4.</w:t>
      </w:r>
    </w:p>
    <w:p>
      <w:pPr>
        <w:pStyle w:val="32"/>
      </w:pPr>
      <w:r>
        <w:t>10.</w:t>
      </w:r>
      <w:r>
        <w:tab/>
      </w:r>
      <w:r>
        <w:t>卡, 特. 半导体中离子注入: 国防工业出版社; 1982.</w:t>
      </w:r>
    </w:p>
    <w:p>
      <w:pPr>
        <w:pStyle w:val="32"/>
      </w:pPr>
      <w:r>
        <w:t>11.</w:t>
      </w:r>
      <w:r>
        <w:tab/>
      </w:r>
      <w:r>
        <w:t>刘恩科, 朱秉升, 罗晋生. 半导体物理学.第4版: 国防工业出版社; 2010.</w:t>
      </w:r>
    </w:p>
    <w:p>
      <w:pPr>
        <w:pStyle w:val="32"/>
      </w:pPr>
      <w:r>
        <w:t>12.</w:t>
      </w:r>
      <w:r>
        <w:tab/>
      </w:r>
      <w:r>
        <w:t>孙承纬, 陆启生, 范正修, 陈裕泽, 李成富. 激光辐照效应. 2002.</w:t>
      </w:r>
    </w:p>
    <w:p>
      <w:pPr>
        <w:pStyle w:val="32"/>
        <w:rPr>
          <w:sz w:val="24"/>
        </w:rPr>
      </w:pPr>
    </w:p>
    <w:p>
      <w:pPr>
        <w:rPr>
          <w:b/>
          <w:sz w:val="24"/>
        </w:rPr>
      </w:pPr>
      <w:r>
        <w:rPr>
          <w:rFonts w:hint="eastAsia"/>
          <w:b/>
          <w:sz w:val="24"/>
        </w:rPr>
        <w:fldChar w:fldCharType="end"/>
      </w: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Wingdings">
    <w:altName w:val="Standard Symbols P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Standard Symbols PS"/>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等线 Light">
    <w:altName w:val="Noto Serif CJK JP"/>
    <w:panose1 w:val="02010600030101010101"/>
    <w:charset w:val="86"/>
    <w:family w:val="auto"/>
    <w:pitch w:val="default"/>
    <w:sig w:usb0="00000000" w:usb1="00000000" w:usb2="00000016" w:usb3="00000000" w:csb0="0004000F" w:csb1="00000000"/>
  </w:font>
  <w:font w:name="等线">
    <w:altName w:val="Noto Serif CJK JP"/>
    <w:panose1 w:val="02010600030101010101"/>
    <w:charset w:val="86"/>
    <w:family w:val="auto"/>
    <w:pitch w:val="default"/>
    <w:sig w:usb0="00000000" w:usb1="00000000" w:usb2="00000016" w:usb3="00000000" w:csb0="0004000F" w:csb1="00000000"/>
  </w:font>
  <w:font w:name="文泉驿微米黑">
    <w:panose1 w:val="020B0606030804020204"/>
    <w:charset w:val="86"/>
    <w:family w:val="auto"/>
    <w:pitch w:val="default"/>
    <w:sig w:usb0="E10002EF" w:usb1="6BDFFCFB" w:usb2="00800036" w:usb3="00000000" w:csb0="603E019F" w:csb1="DFD70000"/>
  </w:font>
  <w:font w:name="Nimbus Roman No9 L">
    <w:panose1 w:val="00000000000000000000"/>
    <w:charset w:val="00"/>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等线 Light">
    <w:altName w:val="Gubbi"/>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69348100"/>
    </w:sdtPr>
    <w:sdtContent>
      <w:p>
        <w:pPr>
          <w:pStyle w:val="8"/>
          <w:jc w:val="center"/>
        </w:pPr>
      </w:p>
    </w:sdtContent>
  </w:sdt>
  <w:p>
    <w:pPr>
      <w:pStyle w:val="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A8B0D5E"/>
    <w:multiLevelType w:val="multilevel"/>
    <w:tmpl w:val="4A8B0D5E"/>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true"/>
  <w:bordersDoNotSurroundFooter w:val="true"/>
  <w:documentProtection w:enforcement="0"/>
  <w:defaultTabStop w:val="420"/>
  <w:drawingGridVerticalSpacing w:val="156"/>
  <w:noPunctuationKerning w:val="true"/>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20xv5vdmppfexe0zrm5dzpft9fa9pd9stzt&quot;&gt;My EndNote Library&lt;record-ids&gt;&lt;item&gt;51&lt;/item&gt;&lt;item&gt;52&lt;/item&gt;&lt;item&gt;53&lt;/item&gt;&lt;item&gt;54&lt;/item&gt;&lt;item&gt;55&lt;/item&gt;&lt;item&gt;56&lt;/item&gt;&lt;item&gt;57&lt;/item&gt;&lt;item&gt;58&lt;/item&gt;&lt;item&gt;59&lt;/item&gt;&lt;item&gt;60&lt;/item&gt;&lt;item&gt;61&lt;/item&gt;&lt;item&gt;64&lt;/item&gt;&lt;/record-ids&gt;&lt;/item&gt;&lt;/Libraries&gt;"/>
  </w:docVars>
  <w:rsids>
    <w:rsidRoot w:val="006D610B"/>
    <w:rsid w:val="00080476"/>
    <w:rsid w:val="000A2A0C"/>
    <w:rsid w:val="000C75F7"/>
    <w:rsid w:val="000D1AC6"/>
    <w:rsid w:val="000D58E1"/>
    <w:rsid w:val="000E0DE5"/>
    <w:rsid w:val="001474AB"/>
    <w:rsid w:val="00165A2E"/>
    <w:rsid w:val="001F1803"/>
    <w:rsid w:val="001F2576"/>
    <w:rsid w:val="001F3D9B"/>
    <w:rsid w:val="002202E2"/>
    <w:rsid w:val="00235BB5"/>
    <w:rsid w:val="002600B8"/>
    <w:rsid w:val="002C3E3C"/>
    <w:rsid w:val="00304795"/>
    <w:rsid w:val="003A2FD5"/>
    <w:rsid w:val="003A3B4F"/>
    <w:rsid w:val="003D1A5A"/>
    <w:rsid w:val="004403B8"/>
    <w:rsid w:val="004C647F"/>
    <w:rsid w:val="004C748E"/>
    <w:rsid w:val="005424E8"/>
    <w:rsid w:val="00552181"/>
    <w:rsid w:val="00684FCF"/>
    <w:rsid w:val="00693CF4"/>
    <w:rsid w:val="006B6D97"/>
    <w:rsid w:val="006D610B"/>
    <w:rsid w:val="00756117"/>
    <w:rsid w:val="00766958"/>
    <w:rsid w:val="007678D2"/>
    <w:rsid w:val="00792CFD"/>
    <w:rsid w:val="008168A7"/>
    <w:rsid w:val="0085223A"/>
    <w:rsid w:val="00853462"/>
    <w:rsid w:val="008C0E7F"/>
    <w:rsid w:val="00957C77"/>
    <w:rsid w:val="0097435C"/>
    <w:rsid w:val="009C57C0"/>
    <w:rsid w:val="009D1677"/>
    <w:rsid w:val="009D3005"/>
    <w:rsid w:val="009D78EC"/>
    <w:rsid w:val="00A52526"/>
    <w:rsid w:val="00A71924"/>
    <w:rsid w:val="00AB6AB5"/>
    <w:rsid w:val="00B968C3"/>
    <w:rsid w:val="00C76CB5"/>
    <w:rsid w:val="00CA02B0"/>
    <w:rsid w:val="00CA430E"/>
    <w:rsid w:val="00CB1F16"/>
    <w:rsid w:val="00CE6000"/>
    <w:rsid w:val="00E05C79"/>
    <w:rsid w:val="00E17643"/>
    <w:rsid w:val="00E35235"/>
    <w:rsid w:val="00EA53BD"/>
    <w:rsid w:val="00EB6777"/>
    <w:rsid w:val="00F661EB"/>
    <w:rsid w:val="00F85905"/>
    <w:rsid w:val="00F91EA9"/>
    <w:rsid w:val="0D802681"/>
    <w:rsid w:val="11112371"/>
    <w:rsid w:val="112751D6"/>
    <w:rsid w:val="14E4654B"/>
    <w:rsid w:val="1BF50865"/>
    <w:rsid w:val="21383C0B"/>
    <w:rsid w:val="21AB0700"/>
    <w:rsid w:val="3C4E7571"/>
    <w:rsid w:val="414E4D77"/>
    <w:rsid w:val="4A740F57"/>
    <w:rsid w:val="55522081"/>
    <w:rsid w:val="5BD2EA1F"/>
    <w:rsid w:val="67D97322"/>
    <w:rsid w:val="69A70494"/>
    <w:rsid w:val="7374533B"/>
    <w:rsid w:val="73C760C8"/>
    <w:rsid w:val="76243767"/>
    <w:rsid w:val="78142E4E"/>
    <w:rsid w:val="7B016155"/>
    <w:rsid w:val="7FFAB90B"/>
    <w:rsid w:val="FED71E81"/>
    <w:rsid w:val="FFF7F2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heme="minorBidi"/>
      <w:kern w:val="2"/>
      <w:sz w:val="28"/>
      <w:szCs w:val="22"/>
      <w:lang w:val="en-US" w:eastAsia="zh-CN" w:bidi="ar-SA"/>
    </w:rPr>
  </w:style>
  <w:style w:type="paragraph" w:styleId="2">
    <w:name w:val="heading 1"/>
    <w:basedOn w:val="1"/>
    <w:next w:val="1"/>
    <w:link w:val="2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7"/>
    <w:unhideWhenUsed/>
    <w:qFormat/>
    <w:uiPriority w:val="9"/>
    <w:pPr>
      <w:keepNext/>
      <w:keepLines/>
      <w:spacing w:before="260" w:after="260" w:line="416" w:lineRule="auto"/>
      <w:outlineLvl w:val="2"/>
    </w:pPr>
    <w:rPr>
      <w:b/>
      <w:bCs/>
      <w:sz w:val="32"/>
      <w:szCs w:val="32"/>
    </w:rPr>
  </w:style>
  <w:style w:type="character" w:default="1" w:styleId="15">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unhideWhenUsed/>
    <w:qFormat/>
    <w:uiPriority w:val="35"/>
    <w:rPr>
      <w:rFonts w:ascii="Arial" w:hAnsi="Arial" w:eastAsia="黑体"/>
      <w:sz w:val="20"/>
    </w:rPr>
  </w:style>
  <w:style w:type="paragraph" w:styleId="6">
    <w:name w:val="toc 3"/>
    <w:basedOn w:val="1"/>
    <w:next w:val="1"/>
    <w:unhideWhenUsed/>
    <w:qFormat/>
    <w:uiPriority w:val="39"/>
    <w:pPr>
      <w:ind w:left="840" w:leftChars="400"/>
    </w:pPr>
  </w:style>
  <w:style w:type="paragraph" w:styleId="7">
    <w:name w:val="Balloon Text"/>
    <w:basedOn w:val="1"/>
    <w:link w:val="24"/>
    <w:semiHidden/>
    <w:unhideWhenUsed/>
    <w:qFormat/>
    <w:uiPriority w:val="99"/>
    <w:pPr>
      <w:spacing w:line="240" w:lineRule="auto"/>
    </w:pPr>
    <w:rPr>
      <w:sz w:val="18"/>
      <w:szCs w:val="18"/>
    </w:rPr>
  </w:style>
  <w:style w:type="paragraph" w:styleId="8">
    <w:name w:val="footer"/>
    <w:basedOn w:val="1"/>
    <w:link w:val="20"/>
    <w:unhideWhenUsed/>
    <w:qFormat/>
    <w:uiPriority w:val="99"/>
    <w:pPr>
      <w:tabs>
        <w:tab w:val="center" w:pos="4153"/>
        <w:tab w:val="right" w:pos="8306"/>
      </w:tabs>
      <w:snapToGrid w:val="0"/>
      <w:spacing w:line="240" w:lineRule="auto"/>
      <w:jc w:val="left"/>
    </w:pPr>
    <w:rPr>
      <w:rFonts w:asciiTheme="minorHAnsi" w:hAnsiTheme="minorHAnsi"/>
      <w:sz w:val="18"/>
      <w:szCs w:val="18"/>
    </w:rPr>
  </w:style>
  <w:style w:type="paragraph" w:styleId="9">
    <w:name w:val="header"/>
    <w:basedOn w:val="1"/>
    <w:link w:val="19"/>
    <w:unhideWhenUsed/>
    <w:qFormat/>
    <w:uiPriority w:val="99"/>
    <w:pPr>
      <w:pBdr>
        <w:bottom w:val="single" w:color="auto" w:sz="6" w:space="1"/>
      </w:pBdr>
      <w:tabs>
        <w:tab w:val="center" w:pos="4153"/>
        <w:tab w:val="right" w:pos="8306"/>
      </w:tabs>
      <w:snapToGrid w:val="0"/>
      <w:spacing w:line="240" w:lineRule="auto"/>
      <w:jc w:val="center"/>
    </w:pPr>
    <w:rPr>
      <w:rFonts w:asciiTheme="minorHAnsi" w:hAnsiTheme="minorHAnsi"/>
      <w:sz w:val="18"/>
      <w:szCs w:val="18"/>
    </w:rPr>
  </w:style>
  <w:style w:type="paragraph" w:styleId="10">
    <w:name w:val="toc 4"/>
    <w:basedOn w:val="1"/>
    <w:next w:val="1"/>
    <w:unhideWhenUsed/>
    <w:qFormat/>
    <w:uiPriority w:val="39"/>
    <w:pPr>
      <w:ind w:left="1260" w:leftChars="600"/>
    </w:pPr>
  </w:style>
  <w:style w:type="paragraph" w:styleId="11">
    <w:name w:val="Subtitle"/>
    <w:basedOn w:val="1"/>
    <w:next w:val="1"/>
    <w:link w:val="26"/>
    <w:qFormat/>
    <w:uiPriority w:val="11"/>
    <w:pPr>
      <w:spacing w:before="240" w:after="60" w:line="312" w:lineRule="auto"/>
      <w:jc w:val="center"/>
      <w:outlineLvl w:val="1"/>
    </w:pPr>
    <w:rPr>
      <w:rFonts w:asciiTheme="minorHAnsi" w:hAnsiTheme="minorHAnsi" w:eastAsiaTheme="minorEastAsia"/>
      <w:b/>
      <w:bCs/>
      <w:kern w:val="28"/>
      <w:sz w:val="32"/>
      <w:szCs w:val="32"/>
    </w:rPr>
  </w:style>
  <w:style w:type="paragraph" w:styleId="12">
    <w:name w:val="toc 2"/>
    <w:basedOn w:val="1"/>
    <w:next w:val="1"/>
    <w:unhideWhenUsed/>
    <w:qFormat/>
    <w:uiPriority w:val="39"/>
    <w:pPr>
      <w:tabs>
        <w:tab w:val="right" w:leader="dot" w:pos="8296"/>
      </w:tabs>
    </w:pPr>
    <w:rPr>
      <w:b/>
      <w:sz w:val="32"/>
    </w:rPr>
  </w:style>
  <w:style w:type="paragraph" w:styleId="13">
    <w:name w:val="Title"/>
    <w:basedOn w:val="1"/>
    <w:next w:val="1"/>
    <w:link w:val="25"/>
    <w:qFormat/>
    <w:uiPriority w:val="10"/>
    <w:pPr>
      <w:spacing w:before="240" w:after="60"/>
      <w:jc w:val="center"/>
      <w:outlineLvl w:val="0"/>
    </w:pPr>
    <w:rPr>
      <w:rFonts w:asciiTheme="majorHAnsi" w:hAnsiTheme="majorHAnsi" w:eastAsiaTheme="majorEastAsia" w:cstheme="majorBidi"/>
      <w:b/>
      <w:bCs/>
      <w:sz w:val="32"/>
      <w:szCs w:val="32"/>
    </w:rPr>
  </w:style>
  <w:style w:type="character" w:styleId="16">
    <w:name w:val="FollowedHyperlink"/>
    <w:basedOn w:val="15"/>
    <w:semiHidden/>
    <w:unhideWhenUsed/>
    <w:qFormat/>
    <w:uiPriority w:val="99"/>
    <w:rPr>
      <w:color w:val="954F72" w:themeColor="followedHyperlink"/>
      <w:u w:val="single"/>
      <w14:textFill>
        <w14:solidFill>
          <w14:schemeClr w14:val="folHlink"/>
        </w14:solidFill>
      </w14:textFill>
    </w:rPr>
  </w:style>
  <w:style w:type="character" w:styleId="17">
    <w:name w:val="Emphasis"/>
    <w:basedOn w:val="15"/>
    <w:qFormat/>
    <w:uiPriority w:val="20"/>
    <w:rPr>
      <w:i/>
      <w:iCs/>
    </w:rPr>
  </w:style>
  <w:style w:type="character" w:styleId="18">
    <w:name w:val="Hyperlink"/>
    <w:basedOn w:val="15"/>
    <w:unhideWhenUsed/>
    <w:qFormat/>
    <w:uiPriority w:val="99"/>
    <w:rPr>
      <w:color w:val="0563C1" w:themeColor="hyperlink"/>
      <w:u w:val="single"/>
      <w14:textFill>
        <w14:solidFill>
          <w14:schemeClr w14:val="hlink"/>
        </w14:solidFill>
      </w14:textFill>
    </w:rPr>
  </w:style>
  <w:style w:type="character" w:customStyle="1" w:styleId="19">
    <w:name w:val="页眉 字符"/>
    <w:basedOn w:val="15"/>
    <w:link w:val="9"/>
    <w:qFormat/>
    <w:uiPriority w:val="99"/>
    <w:rPr>
      <w:sz w:val="18"/>
      <w:szCs w:val="18"/>
    </w:rPr>
  </w:style>
  <w:style w:type="character" w:customStyle="1" w:styleId="20">
    <w:name w:val="页脚 字符"/>
    <w:basedOn w:val="15"/>
    <w:link w:val="8"/>
    <w:qFormat/>
    <w:uiPriority w:val="99"/>
    <w:rPr>
      <w:sz w:val="18"/>
      <w:szCs w:val="18"/>
    </w:rPr>
  </w:style>
  <w:style w:type="character" w:customStyle="1" w:styleId="21">
    <w:name w:val="标题 2 字符"/>
    <w:basedOn w:val="15"/>
    <w:link w:val="3"/>
    <w:qFormat/>
    <w:uiPriority w:val="9"/>
    <w:rPr>
      <w:rFonts w:asciiTheme="majorHAnsi" w:hAnsiTheme="majorHAnsi" w:eastAsiaTheme="majorEastAsia" w:cstheme="majorBidi"/>
      <w:b/>
      <w:bCs/>
      <w:sz w:val="32"/>
      <w:szCs w:val="32"/>
    </w:rPr>
  </w:style>
  <w:style w:type="character" w:customStyle="1" w:styleId="22">
    <w:name w:val="标题 1 字符"/>
    <w:basedOn w:val="15"/>
    <w:link w:val="2"/>
    <w:qFormat/>
    <w:uiPriority w:val="9"/>
    <w:rPr>
      <w:rFonts w:ascii="Times New Roman" w:hAnsi="Times New Roman"/>
      <w:b/>
      <w:bCs/>
      <w:kern w:val="44"/>
      <w:sz w:val="44"/>
      <w:szCs w:val="44"/>
    </w:rPr>
  </w:style>
  <w:style w:type="paragraph" w:customStyle="1" w:styleId="23">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24">
    <w:name w:val="批注框文本 字符"/>
    <w:basedOn w:val="15"/>
    <w:link w:val="7"/>
    <w:semiHidden/>
    <w:qFormat/>
    <w:uiPriority w:val="99"/>
    <w:rPr>
      <w:rFonts w:ascii="Times New Roman" w:hAnsi="Times New Roman"/>
      <w:sz w:val="18"/>
      <w:szCs w:val="18"/>
    </w:rPr>
  </w:style>
  <w:style w:type="character" w:customStyle="1" w:styleId="25">
    <w:name w:val="标题 字符"/>
    <w:basedOn w:val="15"/>
    <w:link w:val="13"/>
    <w:qFormat/>
    <w:uiPriority w:val="10"/>
    <w:rPr>
      <w:rFonts w:asciiTheme="majorHAnsi" w:hAnsiTheme="majorHAnsi" w:eastAsiaTheme="majorEastAsia" w:cstheme="majorBidi"/>
      <w:b/>
      <w:bCs/>
      <w:sz w:val="32"/>
      <w:szCs w:val="32"/>
    </w:rPr>
  </w:style>
  <w:style w:type="character" w:customStyle="1" w:styleId="26">
    <w:name w:val="副标题 字符"/>
    <w:basedOn w:val="15"/>
    <w:link w:val="11"/>
    <w:qFormat/>
    <w:uiPriority w:val="11"/>
    <w:rPr>
      <w:rFonts w:eastAsiaTheme="minorEastAsia"/>
      <w:b/>
      <w:bCs/>
      <w:kern w:val="28"/>
      <w:sz w:val="32"/>
      <w:szCs w:val="32"/>
    </w:rPr>
  </w:style>
  <w:style w:type="character" w:customStyle="1" w:styleId="27">
    <w:name w:val="标题 3 字符"/>
    <w:basedOn w:val="15"/>
    <w:link w:val="4"/>
    <w:qFormat/>
    <w:uiPriority w:val="9"/>
    <w:rPr>
      <w:rFonts w:ascii="Times New Roman" w:hAnsi="Times New Roman"/>
      <w:b/>
      <w:bCs/>
      <w:sz w:val="32"/>
      <w:szCs w:val="32"/>
    </w:rPr>
  </w:style>
  <w:style w:type="paragraph" w:styleId="28">
    <w:name w:val="No Spacing"/>
    <w:qFormat/>
    <w:uiPriority w:val="1"/>
    <w:pPr>
      <w:widowControl w:val="0"/>
      <w:jc w:val="both"/>
    </w:pPr>
    <w:rPr>
      <w:rFonts w:ascii="Times New Roman" w:hAnsi="Times New Roman" w:eastAsia="宋体" w:cstheme="minorBidi"/>
      <w:kern w:val="2"/>
      <w:sz w:val="24"/>
      <w:szCs w:val="22"/>
      <w:lang w:val="en-US" w:eastAsia="zh-CN" w:bidi="ar-SA"/>
    </w:rPr>
  </w:style>
  <w:style w:type="character" w:customStyle="1" w:styleId="29">
    <w:name w:val="不明显强调1"/>
    <w:basedOn w:val="15"/>
    <w:qFormat/>
    <w:uiPriority w:val="1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firstLine="420" w:firstLineChars="200"/>
    </w:pPr>
  </w:style>
  <w:style w:type="paragraph" w:customStyle="1" w:styleId="31">
    <w:name w:val="EndNote Bibliography Title"/>
    <w:qFormat/>
    <w:uiPriority w:val="0"/>
    <w:pPr>
      <w:jc w:val="center"/>
    </w:pPr>
    <w:rPr>
      <w:rFonts w:ascii="Times New Roman" w:hAnsi="Times New Roman" w:eastAsia="宋体" w:cstheme="minorBidi"/>
      <w:kern w:val="2"/>
      <w:sz w:val="28"/>
      <w:szCs w:val="22"/>
      <w:lang w:val="en-US" w:eastAsia="zh-CN" w:bidi="ar-SA"/>
    </w:rPr>
  </w:style>
  <w:style w:type="paragraph" w:customStyle="1" w:styleId="32">
    <w:name w:val="EndNote Bibliography"/>
    <w:qFormat/>
    <w:uiPriority w:val="0"/>
    <w:pPr>
      <w:jc w:val="both"/>
    </w:pPr>
    <w:rPr>
      <w:rFonts w:ascii="Times New Roman" w:hAnsi="Times New Roman" w:eastAsia="宋体" w:cstheme="minorBidi"/>
      <w:kern w:val="2"/>
      <w:sz w:val="28"/>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9" Type="http://schemas.openxmlformats.org/officeDocument/2006/relationships/fontTable" Target="fontTable.xml"/><Relationship Id="rId68" Type="http://schemas.openxmlformats.org/officeDocument/2006/relationships/numbering" Target="numbering.xml"/><Relationship Id="rId67" Type="http://schemas.openxmlformats.org/officeDocument/2006/relationships/customXml" Target="../customXml/item1.xml"/><Relationship Id="rId66" Type="http://schemas.openxmlformats.org/officeDocument/2006/relationships/image" Target="media/image34.png"/><Relationship Id="rId65" Type="http://schemas.openxmlformats.org/officeDocument/2006/relationships/image" Target="media/image33.emf"/><Relationship Id="rId64" Type="http://schemas.openxmlformats.org/officeDocument/2006/relationships/image" Target="media/image32.emf"/><Relationship Id="rId63" Type="http://schemas.openxmlformats.org/officeDocument/2006/relationships/image" Target="media/image31.emf"/><Relationship Id="rId62" Type="http://schemas.openxmlformats.org/officeDocument/2006/relationships/image" Target="media/image30.emf"/><Relationship Id="rId61" Type="http://schemas.openxmlformats.org/officeDocument/2006/relationships/image" Target="media/image29.png"/><Relationship Id="rId60" Type="http://schemas.openxmlformats.org/officeDocument/2006/relationships/image" Target="media/image28.wmf"/><Relationship Id="rId6" Type="http://schemas.openxmlformats.org/officeDocument/2006/relationships/header" Target="header2.xml"/><Relationship Id="rId59" Type="http://schemas.openxmlformats.org/officeDocument/2006/relationships/oleObject" Target="embeddings/oleObject21.bin"/><Relationship Id="rId58" Type="http://schemas.openxmlformats.org/officeDocument/2006/relationships/image" Target="media/image27.wmf"/><Relationship Id="rId57" Type="http://schemas.openxmlformats.org/officeDocument/2006/relationships/oleObject" Target="embeddings/oleObject20.bin"/><Relationship Id="rId56" Type="http://schemas.openxmlformats.org/officeDocument/2006/relationships/image" Target="media/image26.wmf"/><Relationship Id="rId55" Type="http://schemas.openxmlformats.org/officeDocument/2006/relationships/oleObject" Target="embeddings/oleObject19.bin"/><Relationship Id="rId54" Type="http://schemas.openxmlformats.org/officeDocument/2006/relationships/image" Target="media/image25.wmf"/><Relationship Id="rId53" Type="http://schemas.openxmlformats.org/officeDocument/2006/relationships/oleObject" Target="embeddings/oleObject18.bin"/><Relationship Id="rId52" Type="http://schemas.openxmlformats.org/officeDocument/2006/relationships/image" Target="media/image24.wmf"/><Relationship Id="rId51" Type="http://schemas.openxmlformats.org/officeDocument/2006/relationships/oleObject" Target="embeddings/oleObject17.bin"/><Relationship Id="rId50" Type="http://schemas.openxmlformats.org/officeDocument/2006/relationships/image" Target="media/image23.wmf"/><Relationship Id="rId5" Type="http://schemas.openxmlformats.org/officeDocument/2006/relationships/header" Target="header1.xml"/><Relationship Id="rId49" Type="http://schemas.openxmlformats.org/officeDocument/2006/relationships/oleObject" Target="embeddings/oleObject16.bin"/><Relationship Id="rId48" Type="http://schemas.openxmlformats.org/officeDocument/2006/relationships/image" Target="media/image22.wmf"/><Relationship Id="rId47" Type="http://schemas.openxmlformats.org/officeDocument/2006/relationships/oleObject" Target="embeddings/oleObject15.bin"/><Relationship Id="rId46" Type="http://schemas.openxmlformats.org/officeDocument/2006/relationships/image" Target="media/image21.wmf"/><Relationship Id="rId45" Type="http://schemas.openxmlformats.org/officeDocument/2006/relationships/oleObject" Target="embeddings/oleObject14.bin"/><Relationship Id="rId44" Type="http://schemas.openxmlformats.org/officeDocument/2006/relationships/image" Target="media/image20.wmf"/><Relationship Id="rId43" Type="http://schemas.openxmlformats.org/officeDocument/2006/relationships/oleObject" Target="embeddings/oleObject13.bin"/><Relationship Id="rId42" Type="http://schemas.openxmlformats.org/officeDocument/2006/relationships/image" Target="media/image19.wmf"/><Relationship Id="rId41" Type="http://schemas.openxmlformats.org/officeDocument/2006/relationships/oleObject" Target="embeddings/oleObject12.bin"/><Relationship Id="rId40" Type="http://schemas.openxmlformats.org/officeDocument/2006/relationships/image" Target="media/image18.wmf"/><Relationship Id="rId4" Type="http://schemas.openxmlformats.org/officeDocument/2006/relationships/endnotes" Target="endnotes.xml"/><Relationship Id="rId39" Type="http://schemas.openxmlformats.org/officeDocument/2006/relationships/oleObject" Target="embeddings/oleObject11.bin"/><Relationship Id="rId38" Type="http://schemas.openxmlformats.org/officeDocument/2006/relationships/image" Target="media/image17.wmf"/><Relationship Id="rId37" Type="http://schemas.openxmlformats.org/officeDocument/2006/relationships/oleObject" Target="embeddings/oleObject10.bin"/><Relationship Id="rId36" Type="http://schemas.openxmlformats.org/officeDocument/2006/relationships/image" Target="media/image16.wmf"/><Relationship Id="rId35" Type="http://schemas.openxmlformats.org/officeDocument/2006/relationships/oleObject" Target="embeddings/oleObject9.bin"/><Relationship Id="rId34" Type="http://schemas.openxmlformats.org/officeDocument/2006/relationships/image" Target="media/image15.wmf"/><Relationship Id="rId33" Type="http://schemas.openxmlformats.org/officeDocument/2006/relationships/oleObject" Target="embeddings/oleObject8.bin"/><Relationship Id="rId32" Type="http://schemas.openxmlformats.org/officeDocument/2006/relationships/image" Target="media/image14.wmf"/><Relationship Id="rId31" Type="http://schemas.openxmlformats.org/officeDocument/2006/relationships/oleObject" Target="embeddings/oleObject7.bin"/><Relationship Id="rId30" Type="http://schemas.openxmlformats.org/officeDocument/2006/relationships/image" Target="media/image13.wmf"/><Relationship Id="rId3" Type="http://schemas.openxmlformats.org/officeDocument/2006/relationships/footnotes" Target="footnotes.xml"/><Relationship Id="rId29" Type="http://schemas.openxmlformats.org/officeDocument/2006/relationships/oleObject" Target="embeddings/oleObject6.bin"/><Relationship Id="rId28" Type="http://schemas.openxmlformats.org/officeDocument/2006/relationships/image" Target="media/image12.wmf"/><Relationship Id="rId27" Type="http://schemas.openxmlformats.org/officeDocument/2006/relationships/oleObject" Target="embeddings/oleObject5.bin"/><Relationship Id="rId26" Type="http://schemas.openxmlformats.org/officeDocument/2006/relationships/image" Target="media/image11.wmf"/><Relationship Id="rId25" Type="http://schemas.openxmlformats.org/officeDocument/2006/relationships/oleObject" Target="embeddings/oleObject4.bin"/><Relationship Id="rId24" Type="http://schemas.openxmlformats.org/officeDocument/2006/relationships/image" Target="media/image10.wmf"/><Relationship Id="rId23" Type="http://schemas.openxmlformats.org/officeDocument/2006/relationships/oleObject" Target="embeddings/oleObject3.bin"/><Relationship Id="rId22" Type="http://schemas.openxmlformats.org/officeDocument/2006/relationships/image" Target="media/image9.wmf"/><Relationship Id="rId21" Type="http://schemas.openxmlformats.org/officeDocument/2006/relationships/oleObject" Target="embeddings/oleObject2.bin"/><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wmf"/><Relationship Id="rId15" Type="http://schemas.openxmlformats.org/officeDocument/2006/relationships/oleObject" Target="embeddings/oleObject1.bin"/><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1718</Words>
  <Characters>9798</Characters>
  <Lines>81</Lines>
  <Paragraphs>22</Paragraphs>
  <TotalTime>1</TotalTime>
  <ScaleCrop>false</ScaleCrop>
  <LinksUpToDate>false</LinksUpToDate>
  <CharactersWithSpaces>11494</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2020-12-03T17:17:00Z</dcterms:created>
  <dc:creator>Jhachr</dc:creator>
  <cp:lastModifiedBy>jhachr</cp:lastModifiedBy>
  <cp:lastPrinted>2020-10-19T17:52:00Z</cp:lastPrinted>
  <dcterms:modified xsi:type="dcterms:W3CDTF">2020-12-03T09:31:05Z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2052-11.1.0.9719</vt:lpwstr>
  </property>
</Properties>
</file>