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5B959634" w:rsidR="00CC2796" w:rsidRPr="00A267E7" w:rsidRDefault="00F0027C" w:rsidP="00A267E7">
      <w:pPr>
        <w:spacing w:after="0"/>
        <w:jc w:val="center"/>
        <w:rPr>
          <w:rFonts w:ascii="Romantic" w:hAnsi="Romantic"/>
          <w:i/>
          <w:iCs/>
          <w:sz w:val="32"/>
          <w:szCs w:val="32"/>
          <w:lang w:val="es-ES"/>
        </w:rPr>
      </w:pPr>
      <w:r w:rsidRPr="00A267E7">
        <w:rPr>
          <w:rFonts w:ascii="Romantic" w:hAnsi="Romantic"/>
          <w:i/>
          <w:iCs/>
          <w:sz w:val="32"/>
          <w:szCs w:val="32"/>
          <w:lang w:val="es-ES"/>
        </w:rPr>
        <w:t>EVALUACI</w:t>
      </w:r>
      <w:r w:rsidR="00971B18">
        <w:rPr>
          <w:rFonts w:ascii="Romantic" w:hAnsi="Romantic"/>
          <w:i/>
          <w:iCs/>
          <w:sz w:val="32"/>
          <w:szCs w:val="32"/>
          <w:lang w:val="es-ES"/>
        </w:rPr>
        <w:t>Ó</w:t>
      </w:r>
      <w:r w:rsidRPr="00A267E7">
        <w:rPr>
          <w:rFonts w:ascii="Romantic" w:hAnsi="Romantic"/>
          <w:i/>
          <w:iCs/>
          <w:sz w:val="32"/>
          <w:szCs w:val="32"/>
          <w:lang w:val="es-ES"/>
        </w:rPr>
        <w:t>N</w:t>
      </w:r>
      <w:r w:rsidR="00CC2796" w:rsidRPr="00A267E7">
        <w:rPr>
          <w:rFonts w:ascii="Romantic" w:hAnsi="Romantic"/>
          <w:i/>
          <w:iCs/>
          <w:sz w:val="32"/>
          <w:szCs w:val="32"/>
          <w:lang w:val="es-ES"/>
        </w:rPr>
        <w:t xml:space="preserve"> DE COMPATIBILIDAD DE USO</w:t>
      </w:r>
    </w:p>
    <w:p w14:paraId="274F29BC" w14:textId="3688FDDD" w:rsidR="00CC2796" w:rsidRPr="00667B24" w:rsidRDefault="00CC2796" w:rsidP="00A267E7">
      <w:pPr>
        <w:spacing w:after="0"/>
        <w:jc w:val="center"/>
        <w:rPr>
          <w:i/>
          <w:iCs/>
          <w:sz w:val="24"/>
          <w:szCs w:val="24"/>
          <w:lang w:val="es-ES"/>
        </w:rPr>
      </w:pPr>
      <w:r w:rsidRPr="00667B24">
        <w:rPr>
          <w:i/>
          <w:iCs/>
          <w:sz w:val="24"/>
          <w:szCs w:val="24"/>
          <w:lang w:val="es-ES"/>
        </w:rPr>
        <w:t xml:space="preserve">N° </w:t>
      </w:r>
      <w:r w:rsidR="003C3C9F">
        <w:rPr>
          <w:i/>
          <w:iCs/>
          <w:sz w:val="24"/>
          <w:szCs w:val="24"/>
          <w:lang w:val="es-ES"/>
        </w:rPr>
        <w:t>{{n_compa}}</w:t>
      </w:r>
      <w:r w:rsidR="003A603D">
        <w:rPr>
          <w:i/>
          <w:iCs/>
          <w:sz w:val="24"/>
          <w:szCs w:val="24"/>
          <w:lang w:val="es-ES"/>
        </w:rPr>
        <w:t>-2025</w:t>
      </w:r>
      <w:r w:rsidRPr="00667B24">
        <w:rPr>
          <w:i/>
          <w:iCs/>
          <w:sz w:val="24"/>
          <w:szCs w:val="24"/>
          <w:lang w:val="es-ES"/>
        </w:rPr>
        <w:t>-MDP-GLDE</w:t>
      </w:r>
    </w:p>
    <w:p w14:paraId="02D23CA8" w14:textId="17749C4B" w:rsidR="00CC2796" w:rsidRPr="00667B24" w:rsidRDefault="00CC2796" w:rsidP="00CC2796">
      <w:pPr>
        <w:jc w:val="center"/>
        <w:rPr>
          <w:i/>
          <w:iCs/>
          <w:sz w:val="24"/>
          <w:szCs w:val="24"/>
          <w:lang w:val="es-ES"/>
        </w:rPr>
      </w:pPr>
    </w:p>
    <w:p w14:paraId="2D0C4985" w14:textId="7E4A9453" w:rsidR="008E22F4" w:rsidRDefault="00A267E7" w:rsidP="00667B24">
      <w:pPr>
        <w:spacing w:after="0"/>
        <w:jc w:val="both"/>
        <w:rPr>
          <w:sz w:val="24"/>
          <w:szCs w:val="24"/>
          <w:lang w:val="es-ES"/>
        </w:rPr>
      </w:pPr>
      <w:r>
        <w:rPr>
          <w:sz w:val="24"/>
          <w:szCs w:val="24"/>
          <w:lang w:val="es-ES"/>
        </w:rPr>
        <w:t>LA MUNICIPALIDAD DISTRITAL DE PACHACAMAC, A TRAVE</w:t>
      </w:r>
      <w:r w:rsidR="00585D08">
        <w:rPr>
          <w:sz w:val="24"/>
          <w:szCs w:val="24"/>
          <w:lang w:val="es-ES"/>
        </w:rPr>
        <w:t>S</w:t>
      </w:r>
      <w:r>
        <w:rPr>
          <w:sz w:val="24"/>
          <w:szCs w:val="24"/>
          <w:lang w:val="es-ES"/>
        </w:rPr>
        <w:t xml:space="preserve"> DE LA GERENCIA</w:t>
      </w:r>
      <w:r w:rsidR="001B3E2A">
        <w:rPr>
          <w:sz w:val="24"/>
          <w:szCs w:val="24"/>
          <w:lang w:val="es-ES"/>
        </w:rPr>
        <w:t xml:space="preserve"> DE LICENCIA</w:t>
      </w:r>
      <w:r w:rsidR="00585D08">
        <w:rPr>
          <w:sz w:val="24"/>
          <w:szCs w:val="24"/>
          <w:lang w:val="es-ES"/>
        </w:rPr>
        <w:t>S</w:t>
      </w:r>
      <w:r w:rsidR="00984475">
        <w:rPr>
          <w:sz w:val="24"/>
          <w:szCs w:val="24"/>
          <w:lang w:val="es-ES"/>
        </w:rPr>
        <w:t xml:space="preserve"> Y</w:t>
      </w:r>
      <w:r w:rsidR="00FC3EC4">
        <w:rPr>
          <w:sz w:val="24"/>
          <w:szCs w:val="24"/>
          <w:lang w:val="es-ES"/>
        </w:rPr>
        <w:t xml:space="preserve"> DESARROLLO ECONOMICO</w:t>
      </w:r>
      <w:r w:rsidR="008E22F4">
        <w:rPr>
          <w:sz w:val="24"/>
          <w:szCs w:val="24"/>
          <w:lang w:val="es-ES"/>
        </w:rPr>
        <w:t>, señala lo siguiente:</w:t>
      </w:r>
    </w:p>
    <w:p w14:paraId="70A51FE9" w14:textId="77777777" w:rsidR="004F3443" w:rsidRDefault="004F3443" w:rsidP="00667B24">
      <w:pPr>
        <w:spacing w:after="0"/>
        <w:jc w:val="both"/>
        <w:rPr>
          <w:sz w:val="24"/>
          <w:szCs w:val="24"/>
          <w:lang w:val="es-ES"/>
        </w:rPr>
      </w:pPr>
    </w:p>
    <w:p w14:paraId="1C6BB149" w14:textId="77777777" w:rsidR="002F4327" w:rsidRDefault="002F4327" w:rsidP="00667B24">
      <w:pPr>
        <w:spacing w:after="0"/>
        <w:jc w:val="both"/>
        <w:rPr>
          <w:sz w:val="24"/>
          <w:szCs w:val="24"/>
          <w:lang w:val="es-ES"/>
        </w:rPr>
      </w:pPr>
    </w:p>
    <w:p w14:paraId="463ABCD1" w14:textId="77777777" w:rsidR="00B100D7" w:rsidRPr="008E5CAA" w:rsidRDefault="00B100D7" w:rsidP="00B100D7">
      <w:pPr>
        <w:spacing w:after="120"/>
        <w:ind w:left="3544" w:hanging="3544"/>
        <w:jc w:val="both"/>
        <w:rPr>
          <w:rFonts w:ascii="Calibri" w:hAnsi="Calibri" w:cs="Calibri"/>
          <w:sz w:val="24"/>
          <w:szCs w:val="24"/>
        </w:rPr>
      </w:pPr>
      <w:r w:rsidRPr="00D30B92">
        <w:rPr>
          <w:rFonts w:ascii="Calibri" w:hAnsi="Calibri" w:cs="Calibri"/>
          <w:sz w:val="24"/>
          <w:szCs w:val="24"/>
          <w:lang w:val="es-ES"/>
        </w:rPr>
        <w:t xml:space="preserve">SOLICITANTE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w:t>
      </w:r>
      <w:r>
        <w:rPr>
          <w:rFonts w:ascii="Calibri" w:hAnsi="Calibri" w:cs="Calibri"/>
          <w:sz w:val="24"/>
          <w:szCs w:val="24"/>
        </w:rPr>
        <w:t>{{persona}}</w:t>
      </w:r>
    </w:p>
    <w:p w14:paraId="566A652E" w14:textId="77777777" w:rsidR="00B100D7" w:rsidRPr="008E5CAA" w:rsidRDefault="00B100D7" w:rsidP="00B100D7">
      <w:pPr>
        <w:spacing w:after="120"/>
        <w:ind w:left="3544" w:hanging="3544"/>
        <w:jc w:val="both"/>
        <w:rPr>
          <w:rFonts w:ascii="Calibri" w:hAnsi="Calibri" w:cs="Calibri"/>
          <w:sz w:val="24"/>
          <w:szCs w:val="24"/>
        </w:rPr>
      </w:pPr>
      <w:r>
        <w:rPr>
          <w:rFonts w:ascii="Calibri" w:hAnsi="Calibri" w:cs="Calibri"/>
          <w:sz w:val="24"/>
          <w:szCs w:val="24"/>
          <w:lang w:val="es-ES"/>
        </w:rPr>
        <w:t xml:space="preserve">DNI                                               </w:t>
      </w:r>
      <w:r w:rsidRPr="00D30B92">
        <w:rPr>
          <w:rFonts w:ascii="Calibri" w:hAnsi="Calibri" w:cs="Calibri"/>
          <w:sz w:val="24"/>
          <w:szCs w:val="24"/>
          <w:lang w:val="es-ES"/>
        </w:rPr>
        <w:t xml:space="preserve">: </w:t>
      </w:r>
      <w:r>
        <w:rPr>
          <w:rFonts w:ascii="Calibri" w:hAnsi="Calibri" w:cs="Calibri"/>
          <w:sz w:val="24"/>
          <w:szCs w:val="24"/>
          <w:lang w:val="es-ES"/>
        </w:rPr>
        <w:t xml:space="preserve">    </w:t>
      </w:r>
      <w:r>
        <w:rPr>
          <w:rFonts w:ascii="Calibri" w:hAnsi="Calibri" w:cs="Calibri"/>
          <w:sz w:val="24"/>
          <w:szCs w:val="24"/>
        </w:rPr>
        <w:t>{{dni}}</w:t>
      </w:r>
      <w:r w:rsidRPr="008E5CAA">
        <w:rPr>
          <w:rFonts w:ascii="Calibri" w:hAnsi="Calibri" w:cs="Calibri"/>
          <w:sz w:val="24"/>
          <w:szCs w:val="24"/>
        </w:rPr>
        <w:t> </w:t>
      </w:r>
    </w:p>
    <w:p w14:paraId="4AB88BF3" w14:textId="77777777" w:rsidR="00B100D7" w:rsidRPr="008E5CAA" w:rsidRDefault="00B100D7" w:rsidP="00B100D7">
      <w:pPr>
        <w:spacing w:after="120"/>
        <w:ind w:left="3544" w:hanging="3544"/>
        <w:jc w:val="both"/>
        <w:rPr>
          <w:rFonts w:ascii="Calibri" w:hAnsi="Calibri" w:cs="Calibri"/>
          <w:sz w:val="24"/>
          <w:szCs w:val="24"/>
        </w:rPr>
      </w:pPr>
      <w:r>
        <w:rPr>
          <w:rFonts w:ascii="Calibri" w:hAnsi="Calibri" w:cs="Calibri"/>
          <w:sz w:val="24"/>
          <w:szCs w:val="24"/>
          <w:lang w:val="es-ES"/>
        </w:rPr>
        <w:t xml:space="preserve">RUC                                              </w:t>
      </w:r>
      <w:r w:rsidRPr="00D30B92">
        <w:rPr>
          <w:rFonts w:ascii="Calibri" w:hAnsi="Calibri" w:cs="Calibri"/>
          <w:sz w:val="24"/>
          <w:szCs w:val="24"/>
          <w:lang w:val="es-ES"/>
        </w:rPr>
        <w:t xml:space="preserve">: </w:t>
      </w:r>
      <w:r>
        <w:rPr>
          <w:rFonts w:ascii="Calibri" w:hAnsi="Calibri" w:cs="Calibri"/>
          <w:sz w:val="24"/>
          <w:szCs w:val="24"/>
          <w:lang w:val="es-ES"/>
        </w:rPr>
        <w:t xml:space="preserve">    </w:t>
      </w:r>
      <w:r>
        <w:rPr>
          <w:rFonts w:ascii="Calibri" w:hAnsi="Calibri" w:cs="Calibri"/>
          <w:sz w:val="24"/>
          <w:szCs w:val="24"/>
        </w:rPr>
        <w:t>{{ruc}}</w:t>
      </w:r>
      <w:r w:rsidRPr="008E5CAA">
        <w:rPr>
          <w:rFonts w:ascii="Calibri" w:hAnsi="Calibri" w:cs="Calibri"/>
          <w:sz w:val="24"/>
          <w:szCs w:val="24"/>
        </w:rPr>
        <w:t> </w:t>
      </w:r>
    </w:p>
    <w:p w14:paraId="24DDB4E2" w14:textId="77777777" w:rsidR="00B100D7" w:rsidRPr="00F75923" w:rsidRDefault="00B100D7" w:rsidP="00B100D7">
      <w:pPr>
        <w:spacing w:after="120"/>
        <w:ind w:left="3544" w:hanging="3544"/>
        <w:jc w:val="both"/>
        <w:rPr>
          <w:rFonts w:ascii="Calibri" w:hAnsi="Calibri" w:cs="Calibri"/>
          <w:sz w:val="24"/>
          <w:szCs w:val="24"/>
          <w:lang w:val="es-ES"/>
        </w:rPr>
      </w:pPr>
      <w:r>
        <w:rPr>
          <w:rFonts w:ascii="Calibri" w:hAnsi="Calibri" w:cs="Calibri"/>
          <w:sz w:val="24"/>
          <w:szCs w:val="24"/>
          <w:lang w:val="es-ES"/>
        </w:rPr>
        <w:t xml:space="preserve">NOMBRE COMERCIAL               </w:t>
      </w:r>
      <w:r w:rsidRPr="00D30B92">
        <w:rPr>
          <w:rFonts w:ascii="Calibri" w:hAnsi="Calibri" w:cs="Calibri"/>
          <w:sz w:val="24"/>
          <w:szCs w:val="24"/>
          <w:lang w:val="es-ES"/>
        </w:rPr>
        <w:t xml:space="preserve">: </w:t>
      </w:r>
      <w:r>
        <w:rPr>
          <w:rFonts w:ascii="Calibri" w:hAnsi="Calibri" w:cs="Calibri"/>
          <w:sz w:val="24"/>
          <w:szCs w:val="24"/>
          <w:lang w:val="es-ES"/>
        </w:rPr>
        <w:t xml:space="preserve">   {{nom_comercio}}</w:t>
      </w:r>
    </w:p>
    <w:p w14:paraId="68710024" w14:textId="32CEFA93" w:rsidR="00B100D7" w:rsidRPr="00D30B92" w:rsidRDefault="00B100D7" w:rsidP="00B100D7">
      <w:pPr>
        <w:spacing w:after="120"/>
        <w:ind w:left="3261" w:hanging="3261"/>
        <w:jc w:val="both"/>
        <w:rPr>
          <w:rFonts w:ascii="Calibri" w:hAnsi="Calibri" w:cs="Calibri"/>
          <w:sz w:val="24"/>
          <w:szCs w:val="24"/>
          <w:lang w:val="es-ES"/>
        </w:rPr>
      </w:pPr>
      <w:r w:rsidRPr="00D30B92">
        <w:rPr>
          <w:rFonts w:ascii="Calibri" w:hAnsi="Calibri" w:cs="Calibri"/>
          <w:sz w:val="24"/>
          <w:szCs w:val="24"/>
          <w:lang w:val="es-ES"/>
        </w:rPr>
        <w:t>DIRECCI</w:t>
      </w:r>
      <w:r w:rsidR="00971B18">
        <w:rPr>
          <w:rFonts w:ascii="Calibri" w:hAnsi="Calibri" w:cs="Calibri"/>
          <w:sz w:val="24"/>
          <w:szCs w:val="24"/>
          <w:lang w:val="es-ES"/>
        </w:rPr>
        <w:t>Ó</w:t>
      </w:r>
      <w:r w:rsidRPr="00D30B92">
        <w:rPr>
          <w:rFonts w:ascii="Calibri" w:hAnsi="Calibri" w:cs="Calibri"/>
          <w:sz w:val="24"/>
          <w:szCs w:val="24"/>
          <w:lang w:val="es-ES"/>
        </w:rPr>
        <w:t xml:space="preserve">N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rPr>
        <w:t xml:space="preserve">{{direccion}} </w:t>
      </w:r>
      <w:r w:rsidRPr="00583366">
        <w:rPr>
          <w:rFonts w:ascii="Calibri" w:hAnsi="Calibri" w:cs="Calibri"/>
          <w:sz w:val="24"/>
          <w:szCs w:val="24"/>
          <w:lang w:val="es-ES"/>
        </w:rPr>
        <w:t>– PACHACAMAC</w:t>
      </w:r>
    </w:p>
    <w:p w14:paraId="521F4E34" w14:textId="77777777" w:rsidR="00B100D7" w:rsidRPr="009E7487" w:rsidRDefault="00B100D7" w:rsidP="00B100D7">
      <w:pPr>
        <w:spacing w:after="120"/>
        <w:ind w:left="4394" w:hanging="4395"/>
        <w:jc w:val="both"/>
        <w:rPr>
          <w:rFonts w:ascii="Calibri" w:hAnsi="Calibri" w:cs="Calibri"/>
          <w:sz w:val="24"/>
          <w:szCs w:val="24"/>
          <w:lang w:val="es-ES"/>
        </w:rPr>
      </w:pPr>
      <w:r w:rsidRPr="00D30B92">
        <w:rPr>
          <w:rFonts w:ascii="Calibri" w:hAnsi="Calibri" w:cs="Calibri"/>
          <w:sz w:val="24"/>
          <w:szCs w:val="24"/>
          <w:lang w:val="es-ES"/>
        </w:rPr>
        <w:t xml:space="preserve">USO COMERCIAL       </w:t>
      </w:r>
      <w:r>
        <w:rPr>
          <w:rFonts w:ascii="Calibri" w:hAnsi="Calibri" w:cs="Calibri"/>
          <w:sz w:val="24"/>
          <w:szCs w:val="24"/>
          <w:lang w:val="es-ES"/>
        </w:rPr>
        <w:t xml:space="preserve">                 </w:t>
      </w:r>
      <w:r w:rsidRPr="00D30B92">
        <w:rPr>
          <w:rFonts w:ascii="Calibri" w:hAnsi="Calibri" w:cs="Calibri"/>
          <w:sz w:val="24"/>
          <w:szCs w:val="24"/>
          <w:lang w:val="es-ES"/>
        </w:rPr>
        <w:t>:</w:t>
      </w:r>
      <w:r>
        <w:rPr>
          <w:rFonts w:ascii="Calibri" w:hAnsi="Calibri" w:cs="Calibri"/>
          <w:sz w:val="24"/>
          <w:szCs w:val="24"/>
          <w:lang w:val="es-ES"/>
        </w:rPr>
        <w:t xml:space="preserve">    {{giro}}</w:t>
      </w:r>
    </w:p>
    <w:p w14:paraId="1607F4AA" w14:textId="77777777" w:rsidR="00B100D7" w:rsidRPr="00D30B92" w:rsidRDefault="00B100D7" w:rsidP="00B100D7">
      <w:pPr>
        <w:spacing w:after="120"/>
        <w:ind w:left="3261" w:hanging="3261"/>
        <w:jc w:val="both"/>
        <w:rPr>
          <w:rFonts w:ascii="Calibri" w:hAnsi="Calibri" w:cs="Calibri"/>
          <w:sz w:val="24"/>
          <w:szCs w:val="24"/>
          <w:lang w:val="es-ES"/>
        </w:rPr>
      </w:pPr>
      <w:r w:rsidRPr="00D30B92">
        <w:rPr>
          <w:rFonts w:ascii="Calibri" w:hAnsi="Calibri" w:cs="Calibri"/>
          <w:sz w:val="24"/>
          <w:szCs w:val="24"/>
          <w:lang w:val="es-ES"/>
        </w:rPr>
        <w:t xml:space="preserve">ORDENANZA                </w:t>
      </w:r>
      <w:r>
        <w:rPr>
          <w:rFonts w:ascii="Calibri" w:hAnsi="Calibri" w:cs="Calibri"/>
          <w:sz w:val="24"/>
          <w:szCs w:val="24"/>
          <w:lang w:val="es-ES"/>
        </w:rPr>
        <w:t xml:space="preserve">           </w:t>
      </w:r>
      <w:r w:rsidRPr="00D30B92">
        <w:rPr>
          <w:rFonts w:ascii="Calibri" w:hAnsi="Calibri" w:cs="Calibri"/>
          <w:sz w:val="24"/>
          <w:szCs w:val="24"/>
          <w:lang w:val="es-ES"/>
        </w:rPr>
        <w:t xml:space="preserve">    :   </w:t>
      </w:r>
      <w:r>
        <w:rPr>
          <w:rFonts w:ascii="Calibri" w:hAnsi="Calibri" w:cs="Calibri"/>
          <w:sz w:val="24"/>
          <w:szCs w:val="24"/>
          <w:lang w:val="es-ES"/>
        </w:rPr>
        <w:t xml:space="preserve"> {{ordenanza}}</w:t>
      </w:r>
      <w:r w:rsidRPr="00D30B92">
        <w:rPr>
          <w:rFonts w:ascii="Calibri" w:hAnsi="Calibri" w:cs="Calibri"/>
          <w:sz w:val="24"/>
          <w:szCs w:val="24"/>
          <w:lang w:val="es-ES"/>
        </w:rPr>
        <w:t xml:space="preserve"> </w:t>
      </w:r>
    </w:p>
    <w:p w14:paraId="4A41D415" w14:textId="48AC1E01" w:rsidR="00B100D7" w:rsidRPr="00D30B92" w:rsidRDefault="00971B18" w:rsidP="00B100D7">
      <w:pPr>
        <w:jc w:val="both"/>
        <w:rPr>
          <w:rFonts w:ascii="Calibri" w:hAnsi="Calibri" w:cs="Calibri"/>
          <w:sz w:val="24"/>
          <w:szCs w:val="24"/>
          <w:lang w:val="es-ES"/>
        </w:rPr>
      </w:pPr>
      <w:r>
        <w:rPr>
          <w:rFonts w:ascii="Calibri" w:hAnsi="Calibri" w:cs="Calibri"/>
          <w:sz w:val="24"/>
          <w:szCs w:val="24"/>
          <w:lang w:val="es-ES"/>
        </w:rPr>
        <w:t>Á</w:t>
      </w:r>
      <w:r w:rsidR="00B100D7" w:rsidRPr="00D30B92">
        <w:rPr>
          <w:rFonts w:ascii="Calibri" w:hAnsi="Calibri" w:cs="Calibri"/>
          <w:sz w:val="24"/>
          <w:szCs w:val="24"/>
          <w:lang w:val="es-ES"/>
        </w:rPr>
        <w:t>REA COMERCIAL</w:t>
      </w:r>
      <w:r w:rsidR="00B100D7" w:rsidRPr="00D30B92">
        <w:rPr>
          <w:rFonts w:ascii="Calibri" w:hAnsi="Calibri" w:cs="Calibri"/>
          <w:sz w:val="24"/>
          <w:szCs w:val="24"/>
          <w:lang w:val="es-ES"/>
        </w:rPr>
        <w:tab/>
        <w:t xml:space="preserve">        </w:t>
      </w:r>
      <w:r w:rsidR="00B100D7">
        <w:rPr>
          <w:rFonts w:ascii="Calibri" w:hAnsi="Calibri" w:cs="Calibri"/>
          <w:sz w:val="24"/>
          <w:szCs w:val="24"/>
          <w:lang w:val="es-ES"/>
        </w:rPr>
        <w:t xml:space="preserve">       </w:t>
      </w:r>
      <w:r w:rsidR="00B100D7" w:rsidRPr="00D30B92">
        <w:rPr>
          <w:rFonts w:ascii="Calibri" w:hAnsi="Calibri" w:cs="Calibri"/>
          <w:sz w:val="24"/>
          <w:szCs w:val="24"/>
          <w:lang w:val="es-ES"/>
        </w:rPr>
        <w:t xml:space="preserve">:   </w:t>
      </w:r>
      <w:r w:rsidR="00B100D7">
        <w:rPr>
          <w:rFonts w:ascii="Calibri" w:hAnsi="Calibri" w:cs="Calibri"/>
          <w:sz w:val="24"/>
          <w:szCs w:val="24"/>
          <w:lang w:val="es-ES"/>
        </w:rPr>
        <w:t xml:space="preserve"> {{area}}</w:t>
      </w:r>
      <w:r w:rsidR="00B100D7" w:rsidRPr="00D30B92">
        <w:rPr>
          <w:rFonts w:ascii="Calibri" w:hAnsi="Calibri" w:cs="Calibri"/>
          <w:sz w:val="24"/>
          <w:szCs w:val="24"/>
          <w:lang w:val="es-ES"/>
        </w:rPr>
        <w:t xml:space="preserve"> M2</w:t>
      </w:r>
    </w:p>
    <w:p w14:paraId="5A71F78E" w14:textId="77777777" w:rsidR="00B100D7" w:rsidRPr="00D30B92" w:rsidRDefault="00B100D7" w:rsidP="00B100D7">
      <w:pPr>
        <w:jc w:val="both"/>
        <w:rPr>
          <w:rFonts w:ascii="Calibri" w:hAnsi="Calibri" w:cs="Calibri"/>
          <w:b/>
          <w:bCs/>
          <w:sz w:val="24"/>
          <w:szCs w:val="24"/>
          <w:lang w:val="es-ES"/>
        </w:rPr>
      </w:pPr>
      <w:r w:rsidRPr="00D30B92">
        <w:rPr>
          <w:rFonts w:ascii="Calibri" w:hAnsi="Calibri" w:cs="Calibri"/>
          <w:sz w:val="24"/>
          <w:szCs w:val="24"/>
          <w:lang w:val="es-ES"/>
        </w:rPr>
        <w:t>NIVEL DE RIESGO</w:t>
      </w:r>
      <w:r w:rsidRPr="00D30B92">
        <w:rPr>
          <w:rFonts w:ascii="Calibri" w:hAnsi="Calibri" w:cs="Calibri"/>
          <w:sz w:val="24"/>
          <w:szCs w:val="24"/>
          <w:lang w:val="es-ES"/>
        </w:rPr>
        <w:tab/>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 xml:space="preserve"> </w:t>
      </w:r>
      <w:r w:rsidRPr="00D30B92">
        <w:rPr>
          <w:rFonts w:ascii="Calibri" w:hAnsi="Calibri" w:cs="Calibri"/>
          <w:sz w:val="24"/>
          <w:szCs w:val="24"/>
          <w:lang w:val="es-ES"/>
        </w:rPr>
        <w:t xml:space="preserve"> </w:t>
      </w:r>
      <w:r>
        <w:rPr>
          <w:rFonts w:ascii="Calibri" w:hAnsi="Calibri" w:cs="Calibri"/>
          <w:sz w:val="24"/>
          <w:szCs w:val="24"/>
          <w:lang w:val="es-ES"/>
        </w:rPr>
        <w:t>{{itse}}</w:t>
      </w:r>
    </w:p>
    <w:p w14:paraId="6132D8D4" w14:textId="77777777" w:rsidR="00B100D7" w:rsidRDefault="00B100D7" w:rsidP="00B100D7">
      <w:pPr>
        <w:jc w:val="both"/>
        <w:rPr>
          <w:kern w:val="0"/>
          <w:sz w:val="24"/>
          <w:szCs w:val="24"/>
          <w:lang w:val="es-ES"/>
          <w14:ligatures w14:val="none"/>
        </w:rPr>
      </w:pPr>
      <w:r w:rsidRPr="00D30B92">
        <w:rPr>
          <w:rFonts w:ascii="Calibri" w:hAnsi="Calibri" w:cs="Calibri"/>
          <w:sz w:val="24"/>
          <w:szCs w:val="24"/>
          <w:lang w:val="es-ES"/>
        </w:rPr>
        <w:t>CERTIFICADOR DE RIESG</w:t>
      </w:r>
      <w:r>
        <w:rPr>
          <w:rFonts w:ascii="Calibri" w:hAnsi="Calibri" w:cs="Calibri"/>
          <w:sz w:val="24"/>
          <w:szCs w:val="24"/>
          <w:lang w:val="es-ES"/>
        </w:rPr>
        <w:t xml:space="preserve">O       </w:t>
      </w:r>
      <w:r w:rsidRPr="00D30B92">
        <w:rPr>
          <w:rFonts w:ascii="Calibri" w:hAnsi="Calibri" w:cs="Calibri"/>
          <w:sz w:val="24"/>
          <w:szCs w:val="24"/>
          <w:lang w:val="es-ES"/>
        </w:rPr>
        <w:t xml:space="preserve">:   </w:t>
      </w:r>
      <w:r>
        <w:rPr>
          <w:rFonts w:ascii="Calibri" w:hAnsi="Calibri" w:cs="Calibri"/>
          <w:sz w:val="24"/>
          <w:szCs w:val="24"/>
          <w:lang w:val="es-ES"/>
        </w:rPr>
        <w:t xml:space="preserve">  {{certificador}}</w:t>
      </w:r>
    </w:p>
    <w:p w14:paraId="76B51979" w14:textId="77777777" w:rsidR="00B100D7" w:rsidRDefault="00B100D7" w:rsidP="00B100D7">
      <w:pPr>
        <w:jc w:val="both"/>
        <w:rPr>
          <w:rFonts w:ascii="Calibri" w:hAnsi="Calibri" w:cs="Calibri"/>
          <w:kern w:val="0"/>
          <w:sz w:val="24"/>
          <w:szCs w:val="24"/>
          <w:lang w:val="es-ES"/>
          <w14:ligatures w14:val="none"/>
        </w:rPr>
      </w:pPr>
      <w:r w:rsidRPr="00D30B92">
        <w:rPr>
          <w:rFonts w:ascii="Calibri" w:hAnsi="Calibri" w:cs="Calibri"/>
          <w:kern w:val="0"/>
          <w:sz w:val="24"/>
          <w:szCs w:val="24"/>
          <w:lang w:val="es-ES"/>
          <w14:ligatures w14:val="none"/>
        </w:rPr>
        <w:t>TIPO DE LICENCIA</w:t>
      </w:r>
      <w:r w:rsidRPr="00D30B92">
        <w:rPr>
          <w:rFonts w:ascii="Calibri" w:hAnsi="Calibri" w:cs="Calibri"/>
          <w:kern w:val="0"/>
          <w:sz w:val="24"/>
          <w:szCs w:val="24"/>
          <w:lang w:val="es-ES"/>
          <w14:ligatures w14:val="none"/>
        </w:rPr>
        <w:tab/>
        <w:t xml:space="preserve">     </w:t>
      </w:r>
      <w:r>
        <w:rPr>
          <w:rFonts w:ascii="Calibri" w:hAnsi="Calibri" w:cs="Calibri"/>
          <w:kern w:val="0"/>
          <w:sz w:val="24"/>
          <w:szCs w:val="24"/>
          <w:lang w:val="es-ES"/>
          <w14:ligatures w14:val="none"/>
        </w:rPr>
        <w:t xml:space="preserve">         </w:t>
      </w:r>
      <w:r w:rsidRPr="00D30B92">
        <w:rPr>
          <w:rFonts w:ascii="Calibri" w:hAnsi="Calibri" w:cs="Calibri"/>
          <w:kern w:val="0"/>
          <w:sz w:val="24"/>
          <w:szCs w:val="24"/>
          <w:lang w:val="es-ES"/>
          <w14:ligatures w14:val="none"/>
        </w:rPr>
        <w:t xml:space="preserve">:  </w:t>
      </w:r>
      <w:r>
        <w:rPr>
          <w:rFonts w:ascii="Calibri" w:hAnsi="Calibri" w:cs="Calibri"/>
          <w:kern w:val="0"/>
          <w:sz w:val="24"/>
          <w:szCs w:val="24"/>
          <w:lang w:val="es-ES"/>
          <w14:ligatures w14:val="none"/>
        </w:rPr>
        <w:t xml:space="preserve">  </w:t>
      </w:r>
      <w:r w:rsidRPr="00D30B92">
        <w:rPr>
          <w:rFonts w:ascii="Calibri" w:hAnsi="Calibri" w:cs="Calibri"/>
          <w:kern w:val="0"/>
          <w:sz w:val="24"/>
          <w:szCs w:val="24"/>
          <w:lang w:val="es-ES"/>
          <w14:ligatures w14:val="none"/>
        </w:rPr>
        <w:t xml:space="preserve"> </w:t>
      </w:r>
      <w:r>
        <w:rPr>
          <w:rFonts w:ascii="Calibri" w:hAnsi="Calibri" w:cs="Calibri"/>
          <w:kern w:val="0"/>
          <w:sz w:val="24"/>
          <w:szCs w:val="24"/>
          <w:lang w:val="es-ES"/>
          <w14:ligatures w14:val="none"/>
        </w:rPr>
        <w:t>{{tipo_licencia}}</w:t>
      </w:r>
    </w:p>
    <w:p w14:paraId="1C9F3CB5" w14:textId="77777777" w:rsidR="00B100D7" w:rsidRPr="00EF1C3B" w:rsidRDefault="00B100D7" w:rsidP="00B100D7">
      <w:pPr>
        <w:jc w:val="both"/>
        <w:rPr>
          <w:rFonts w:ascii="Calibri" w:hAnsi="Calibri" w:cs="Calibri"/>
          <w:sz w:val="24"/>
          <w:szCs w:val="24"/>
          <w:lang w:val="es-ES"/>
        </w:rPr>
      </w:pPr>
    </w:p>
    <w:p w14:paraId="23E8A813" w14:textId="5F789D82" w:rsidR="00B100D7" w:rsidRDefault="00B100D7" w:rsidP="00B100D7">
      <w:pPr>
        <w:pStyle w:val="Prrafodelista"/>
        <w:numPr>
          <w:ilvl w:val="0"/>
          <w:numId w:val="3"/>
        </w:numPr>
        <w:jc w:val="both"/>
        <w:rPr>
          <w:rFonts w:ascii="Calibri" w:hAnsi="Calibri" w:cs="Calibri"/>
          <w:sz w:val="24"/>
          <w:szCs w:val="24"/>
          <w:lang w:val="es-ES"/>
        </w:rPr>
      </w:pPr>
      <w:r w:rsidRPr="00D30B92">
        <w:rPr>
          <w:rFonts w:ascii="Calibri" w:hAnsi="Calibri" w:cs="Calibri"/>
          <w:sz w:val="24"/>
          <w:szCs w:val="24"/>
          <w:lang w:val="es-ES"/>
        </w:rPr>
        <w:t xml:space="preserve">ACTIVIDADES QUE REGISTRAN EN EL </w:t>
      </w:r>
      <w:r w:rsidR="00971B18">
        <w:rPr>
          <w:rFonts w:ascii="Calibri" w:hAnsi="Calibri" w:cs="Calibri"/>
          <w:sz w:val="24"/>
          <w:szCs w:val="24"/>
          <w:lang w:val="es-ES"/>
        </w:rPr>
        <w:t>Í</w:t>
      </w:r>
      <w:r w:rsidRPr="00D30B92">
        <w:rPr>
          <w:rFonts w:ascii="Calibri" w:hAnsi="Calibri" w:cs="Calibri"/>
          <w:sz w:val="24"/>
          <w:szCs w:val="24"/>
          <w:lang w:val="es-ES"/>
        </w:rPr>
        <w:t>NDICE DE USOS DE ACTIVIDADES URBANAS CONFORME LO ESTABLECE LA ORD. 933-MML:</w:t>
      </w:r>
    </w:p>
    <w:p w14:paraId="2F849CD9" w14:textId="787E1A39" w:rsidR="00B100D7" w:rsidRPr="00B25827" w:rsidRDefault="003A6F76" w:rsidP="00B100D7">
      <w:pPr>
        <w:spacing w:after="0"/>
        <w:jc w:val="both"/>
        <w:rPr>
          <w:b/>
          <w:bCs/>
          <w:i/>
          <w:iCs/>
          <w:color w:val="000000" w:themeColor="text1"/>
          <w:sz w:val="24"/>
          <w:szCs w:val="24"/>
          <w:lang w:val="es-ES"/>
        </w:rPr>
      </w:pPr>
      <w:r w:rsidRPr="003A6F76">
        <w:rPr>
          <w:rFonts w:ascii="Consolas" w:hAnsi="Consolas"/>
          <w:b/>
          <w:bCs/>
          <w:color w:val="000000" w:themeColor="text1"/>
          <w:sz w:val="18"/>
          <w:szCs w:val="18"/>
        </w:rPr>
        <w:t>{%p for ag in actividades_generales %}</w:t>
      </w:r>
    </w:p>
    <w:tbl>
      <w:tblPr>
        <w:tblStyle w:val="Tablaconcuadrcula"/>
        <w:tblW w:w="9521" w:type="dxa"/>
        <w:tblInd w:w="-5" w:type="dxa"/>
        <w:tblLook w:val="04A0" w:firstRow="1" w:lastRow="0" w:firstColumn="1" w:lastColumn="0" w:noHBand="0" w:noVBand="1"/>
      </w:tblPr>
      <w:tblGrid>
        <w:gridCol w:w="2509"/>
        <w:gridCol w:w="2503"/>
        <w:gridCol w:w="1944"/>
        <w:gridCol w:w="1213"/>
        <w:gridCol w:w="1352"/>
      </w:tblGrid>
      <w:tr w:rsidR="00B100D7" w:rsidRPr="00583366" w14:paraId="04E38997" w14:textId="77777777" w:rsidTr="00A91648">
        <w:trPr>
          <w:trHeight w:val="414"/>
        </w:trPr>
        <w:tc>
          <w:tcPr>
            <w:tcW w:w="5012" w:type="dxa"/>
            <w:gridSpan w:val="2"/>
            <w:vAlign w:val="center"/>
          </w:tcPr>
          <w:p w14:paraId="0D81F04D" w14:textId="510DFC47" w:rsidR="00B100D7" w:rsidRPr="00583366" w:rsidRDefault="00B100D7" w:rsidP="00250B30">
            <w:pPr>
              <w:jc w:val="center"/>
              <w:rPr>
                <w:rFonts w:ascii="Calibri" w:hAnsi="Calibri" w:cs="Calibri"/>
                <w:b/>
                <w:bCs/>
                <w:sz w:val="18"/>
                <w:szCs w:val="18"/>
                <w:lang w:val="es-ES"/>
              </w:rPr>
            </w:pPr>
            <w:r w:rsidRPr="00583366">
              <w:rPr>
                <w:rFonts w:ascii="Calibri" w:hAnsi="Calibri" w:cs="Calibri"/>
                <w:sz w:val="18"/>
                <w:szCs w:val="18"/>
                <w:lang w:val="es-ES"/>
              </w:rPr>
              <w:t xml:space="preserve">ACTIVIDAD GENERAL: </w:t>
            </w:r>
            <w:r>
              <w:rPr>
                <w:rFonts w:ascii="Calibri" w:hAnsi="Calibri" w:cs="Calibri"/>
                <w:b/>
                <w:bCs/>
                <w:sz w:val="18"/>
                <w:szCs w:val="18"/>
                <w:lang w:val="es-ES"/>
              </w:rPr>
              <w:t>{{</w:t>
            </w:r>
            <w:r w:rsidR="00003F2B">
              <w:rPr>
                <w:rFonts w:ascii="Calibri" w:hAnsi="Calibri" w:cs="Calibri"/>
                <w:b/>
                <w:bCs/>
                <w:sz w:val="18"/>
                <w:szCs w:val="18"/>
                <w:lang w:val="es-ES"/>
              </w:rPr>
              <w:t>ag.</w:t>
            </w:r>
            <w:r>
              <w:rPr>
                <w:rFonts w:ascii="Calibri" w:hAnsi="Calibri" w:cs="Calibri"/>
                <w:b/>
                <w:bCs/>
                <w:sz w:val="18"/>
                <w:szCs w:val="18"/>
                <w:lang w:val="es-ES"/>
              </w:rPr>
              <w:t>actividad}}</w:t>
            </w:r>
            <w:r w:rsidR="00003F2B">
              <w:rPr>
                <w:rFonts w:ascii="Calibri" w:hAnsi="Calibri" w:cs="Calibri"/>
                <w:b/>
                <w:bCs/>
                <w:sz w:val="18"/>
                <w:szCs w:val="18"/>
                <w:lang w:val="es-ES"/>
              </w:rPr>
              <w:t xml:space="preserve"> </w:t>
            </w:r>
            <w:r w:rsidR="00ED6A57">
              <w:rPr>
                <w:rFonts w:ascii="Calibri" w:hAnsi="Calibri" w:cs="Calibri"/>
                <w:b/>
                <w:bCs/>
                <w:sz w:val="18"/>
                <w:szCs w:val="18"/>
                <w:lang w:val="es-ES"/>
              </w:rPr>
              <w:t>(</w:t>
            </w:r>
            <w:r>
              <w:rPr>
                <w:rFonts w:ascii="Calibri" w:hAnsi="Calibri" w:cs="Calibri"/>
                <w:b/>
                <w:bCs/>
                <w:sz w:val="18"/>
                <w:szCs w:val="18"/>
                <w:lang w:val="es-ES"/>
              </w:rPr>
              <w:t>{{</w:t>
            </w:r>
            <w:r w:rsidR="00003F2B">
              <w:rPr>
                <w:rFonts w:ascii="Calibri" w:hAnsi="Calibri" w:cs="Calibri"/>
                <w:b/>
                <w:bCs/>
                <w:sz w:val="18"/>
                <w:szCs w:val="18"/>
                <w:lang w:val="es-ES"/>
              </w:rPr>
              <w:t>ag.</w:t>
            </w:r>
            <w:r>
              <w:rPr>
                <w:rFonts w:ascii="Calibri" w:hAnsi="Calibri" w:cs="Calibri"/>
                <w:b/>
                <w:bCs/>
                <w:sz w:val="18"/>
                <w:szCs w:val="18"/>
                <w:lang w:val="es-ES"/>
              </w:rPr>
              <w:t>codigo}}</w:t>
            </w:r>
            <w:r w:rsidR="00ED6A57">
              <w:rPr>
                <w:rFonts w:ascii="Calibri" w:hAnsi="Calibri" w:cs="Calibri"/>
                <w:b/>
                <w:bCs/>
                <w:sz w:val="18"/>
                <w:szCs w:val="18"/>
                <w:lang w:val="es-ES"/>
              </w:rPr>
              <w:t>)</w:t>
            </w:r>
          </w:p>
        </w:tc>
        <w:tc>
          <w:tcPr>
            <w:tcW w:w="1944" w:type="dxa"/>
            <w:vMerge w:val="restart"/>
            <w:vAlign w:val="center"/>
          </w:tcPr>
          <w:p w14:paraId="4CEC67AE" w14:textId="6886D2A5" w:rsidR="00B100D7" w:rsidRPr="00583366" w:rsidRDefault="00B100D7" w:rsidP="00250B30">
            <w:pPr>
              <w:jc w:val="center"/>
              <w:rPr>
                <w:rFonts w:ascii="Calibri" w:hAnsi="Calibri" w:cs="Calibri"/>
                <w:b/>
                <w:bCs/>
                <w:sz w:val="18"/>
                <w:szCs w:val="18"/>
                <w:lang w:val="es-ES"/>
              </w:rPr>
            </w:pPr>
            <w:r w:rsidRPr="00583366">
              <w:rPr>
                <w:rFonts w:ascii="Calibri" w:hAnsi="Calibri" w:cs="Calibri"/>
                <w:b/>
                <w:bCs/>
                <w:sz w:val="18"/>
                <w:szCs w:val="18"/>
                <w:lang w:val="es-ES"/>
              </w:rPr>
              <w:t>ZONIFICACI</w:t>
            </w:r>
            <w:r w:rsidR="00971B18">
              <w:rPr>
                <w:rFonts w:ascii="Calibri" w:hAnsi="Calibri" w:cs="Calibri"/>
                <w:b/>
                <w:bCs/>
                <w:sz w:val="18"/>
                <w:szCs w:val="18"/>
                <w:lang w:val="es-ES"/>
              </w:rPr>
              <w:t>Ó</w:t>
            </w:r>
            <w:r w:rsidRPr="00583366">
              <w:rPr>
                <w:rFonts w:ascii="Calibri" w:hAnsi="Calibri" w:cs="Calibri"/>
                <w:b/>
                <w:bCs/>
                <w:sz w:val="18"/>
                <w:szCs w:val="18"/>
                <w:lang w:val="es-ES"/>
              </w:rPr>
              <w:t>N</w:t>
            </w:r>
          </w:p>
        </w:tc>
        <w:tc>
          <w:tcPr>
            <w:tcW w:w="2565" w:type="dxa"/>
            <w:gridSpan w:val="2"/>
            <w:vAlign w:val="center"/>
          </w:tcPr>
          <w:p w14:paraId="24525069"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b/>
                <w:bCs/>
                <w:sz w:val="18"/>
                <w:szCs w:val="18"/>
                <w:lang w:val="es-ES"/>
              </w:rPr>
              <w:t>CONFORMIDAD</w:t>
            </w:r>
          </w:p>
        </w:tc>
      </w:tr>
      <w:tr w:rsidR="00B100D7" w:rsidRPr="00583366" w14:paraId="711E8350" w14:textId="77777777" w:rsidTr="00A91648">
        <w:trPr>
          <w:trHeight w:val="421"/>
        </w:trPr>
        <w:tc>
          <w:tcPr>
            <w:tcW w:w="2509" w:type="dxa"/>
            <w:vAlign w:val="center"/>
          </w:tcPr>
          <w:p w14:paraId="2822173C" w14:textId="5BC9494C" w:rsidR="00B100D7" w:rsidRPr="00583366" w:rsidRDefault="00B100D7" w:rsidP="00250B30">
            <w:pPr>
              <w:jc w:val="center"/>
              <w:rPr>
                <w:rFonts w:ascii="Calibri" w:hAnsi="Calibri" w:cs="Calibri"/>
                <w:sz w:val="18"/>
                <w:szCs w:val="18"/>
                <w:lang w:val="es-ES"/>
              </w:rPr>
            </w:pPr>
            <w:r w:rsidRPr="00583366">
              <w:rPr>
                <w:rFonts w:ascii="Calibri" w:hAnsi="Calibri" w:cs="Calibri"/>
                <w:sz w:val="18"/>
                <w:szCs w:val="18"/>
                <w:lang w:val="es-ES"/>
              </w:rPr>
              <w:t>C</w:t>
            </w:r>
            <w:r w:rsidR="00971B18">
              <w:rPr>
                <w:rFonts w:ascii="Calibri" w:hAnsi="Calibri" w:cs="Calibri"/>
                <w:sz w:val="18"/>
                <w:szCs w:val="18"/>
                <w:lang w:val="es-ES"/>
              </w:rPr>
              <w:t>Ó</w:t>
            </w:r>
            <w:r w:rsidRPr="00583366">
              <w:rPr>
                <w:rFonts w:ascii="Calibri" w:hAnsi="Calibri" w:cs="Calibri"/>
                <w:sz w:val="18"/>
                <w:szCs w:val="18"/>
                <w:lang w:val="es-ES"/>
              </w:rPr>
              <w:t>DIGO</w:t>
            </w:r>
          </w:p>
        </w:tc>
        <w:tc>
          <w:tcPr>
            <w:tcW w:w="2503" w:type="dxa"/>
            <w:vAlign w:val="center"/>
          </w:tcPr>
          <w:p w14:paraId="3EE2272C" w14:textId="77777777" w:rsidR="00B100D7" w:rsidRPr="00583366" w:rsidRDefault="00B100D7" w:rsidP="00250B30">
            <w:pPr>
              <w:jc w:val="center"/>
              <w:rPr>
                <w:rFonts w:ascii="Calibri" w:hAnsi="Calibri" w:cs="Calibri"/>
                <w:sz w:val="18"/>
                <w:szCs w:val="18"/>
                <w:lang w:val="es-ES"/>
              </w:rPr>
            </w:pPr>
            <w:r w:rsidRPr="00583366">
              <w:rPr>
                <w:rFonts w:ascii="Calibri" w:hAnsi="Calibri" w:cs="Calibri"/>
                <w:sz w:val="18"/>
                <w:szCs w:val="18"/>
                <w:lang w:val="es-ES"/>
              </w:rPr>
              <w:t>GIRO</w:t>
            </w:r>
          </w:p>
        </w:tc>
        <w:tc>
          <w:tcPr>
            <w:tcW w:w="1944" w:type="dxa"/>
            <w:vMerge/>
            <w:vAlign w:val="center"/>
          </w:tcPr>
          <w:p w14:paraId="05059CAD" w14:textId="77777777" w:rsidR="00B100D7" w:rsidRPr="00583366" w:rsidRDefault="00B100D7" w:rsidP="00250B30">
            <w:pPr>
              <w:jc w:val="center"/>
              <w:rPr>
                <w:rFonts w:ascii="Calibri" w:hAnsi="Calibri" w:cs="Calibri"/>
                <w:b/>
                <w:bCs/>
                <w:sz w:val="18"/>
                <w:szCs w:val="18"/>
                <w:lang w:val="es-ES"/>
              </w:rPr>
            </w:pPr>
          </w:p>
        </w:tc>
        <w:tc>
          <w:tcPr>
            <w:tcW w:w="1213" w:type="dxa"/>
            <w:vAlign w:val="center"/>
          </w:tcPr>
          <w:p w14:paraId="43585C95"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sz w:val="18"/>
                <w:szCs w:val="18"/>
                <w:lang w:val="es-ES"/>
              </w:rPr>
              <w:t>SI</w:t>
            </w:r>
          </w:p>
        </w:tc>
        <w:tc>
          <w:tcPr>
            <w:tcW w:w="1352" w:type="dxa"/>
            <w:vAlign w:val="center"/>
          </w:tcPr>
          <w:p w14:paraId="2FE4A1C3" w14:textId="77777777" w:rsidR="00B100D7" w:rsidRPr="00583366" w:rsidRDefault="00B100D7" w:rsidP="00250B30">
            <w:pPr>
              <w:jc w:val="center"/>
              <w:rPr>
                <w:rFonts w:ascii="Calibri" w:hAnsi="Calibri" w:cs="Calibri"/>
                <w:b/>
                <w:bCs/>
                <w:sz w:val="18"/>
                <w:szCs w:val="18"/>
                <w:lang w:val="es-ES"/>
              </w:rPr>
            </w:pPr>
            <w:r w:rsidRPr="00583366">
              <w:rPr>
                <w:rFonts w:ascii="Calibri" w:hAnsi="Calibri" w:cs="Calibri"/>
                <w:sz w:val="18"/>
                <w:szCs w:val="18"/>
                <w:lang w:val="es-ES"/>
              </w:rPr>
              <w:t>NO</w:t>
            </w:r>
          </w:p>
        </w:tc>
      </w:tr>
      <w:tr w:rsidR="00B100D7" w:rsidRPr="00583366" w14:paraId="0C336E20" w14:textId="77777777" w:rsidTr="00312ED2">
        <w:trPr>
          <w:trHeight w:val="421"/>
        </w:trPr>
        <w:tc>
          <w:tcPr>
            <w:tcW w:w="2509" w:type="dxa"/>
            <w:vAlign w:val="center"/>
          </w:tcPr>
          <w:p w14:paraId="3AA08D39" w14:textId="1574E381" w:rsidR="00B100D7" w:rsidRPr="00583366" w:rsidRDefault="00312ED2" w:rsidP="00250B30">
            <w:pPr>
              <w:jc w:val="center"/>
              <w:rPr>
                <w:rFonts w:ascii="Calibri" w:hAnsi="Calibri" w:cs="Calibri"/>
                <w:sz w:val="18"/>
                <w:szCs w:val="18"/>
                <w:lang w:val="es-ES"/>
              </w:rPr>
            </w:pPr>
            <w:r w:rsidRPr="00312ED2">
              <w:rPr>
                <w:rFonts w:ascii="Consolas" w:hAnsi="Consolas"/>
                <w:color w:val="000000" w:themeColor="text1"/>
                <w:sz w:val="18"/>
                <w:szCs w:val="18"/>
              </w:rPr>
              <w:t>{%tr for fila in ag.giros %}</w:t>
            </w:r>
            <w:r w:rsidR="003A6F76" w:rsidRPr="003A6F76">
              <w:rPr>
                <w:rFonts w:ascii="Consolas" w:hAnsi="Consolas"/>
                <w:color w:val="000000" w:themeColor="text1"/>
                <w:sz w:val="18"/>
                <w:szCs w:val="18"/>
              </w:rPr>
              <w:t>{{fila.codigo}}</w:t>
            </w:r>
          </w:p>
        </w:tc>
        <w:tc>
          <w:tcPr>
            <w:tcW w:w="2503" w:type="dxa"/>
            <w:vAlign w:val="center"/>
          </w:tcPr>
          <w:p w14:paraId="3C56929B" w14:textId="479F35D9" w:rsidR="00B100D7" w:rsidRPr="00583366" w:rsidRDefault="00C934A5" w:rsidP="00250B30">
            <w:pPr>
              <w:jc w:val="center"/>
              <w:rPr>
                <w:rFonts w:ascii="Calibri" w:hAnsi="Calibri" w:cs="Calibri"/>
                <w:sz w:val="18"/>
                <w:szCs w:val="18"/>
                <w:lang w:val="es-ES"/>
              </w:rPr>
            </w:pPr>
            <w:r w:rsidRPr="00C934A5">
              <w:rPr>
                <w:rFonts w:ascii="Calibri" w:hAnsi="Calibri" w:cs="Calibri"/>
                <w:sz w:val="18"/>
                <w:szCs w:val="18"/>
                <w:lang w:val="es-ES"/>
              </w:rPr>
              <w:t>{{ fila.giro }}</w:t>
            </w:r>
          </w:p>
        </w:tc>
        <w:tc>
          <w:tcPr>
            <w:tcW w:w="1944" w:type="dxa"/>
            <w:vAlign w:val="center"/>
          </w:tcPr>
          <w:p w14:paraId="5AC87C84" w14:textId="6822915F" w:rsidR="00B100D7" w:rsidRDefault="00B100D7" w:rsidP="00250B30">
            <w:pPr>
              <w:jc w:val="center"/>
              <w:rPr>
                <w:rFonts w:ascii="Calibri" w:hAnsi="Calibri" w:cs="Calibri"/>
                <w:b/>
                <w:bCs/>
                <w:sz w:val="24"/>
                <w:szCs w:val="24"/>
                <w:lang w:val="es-ES"/>
              </w:rPr>
            </w:pPr>
            <w:r>
              <w:rPr>
                <w:rFonts w:ascii="Calibri" w:hAnsi="Calibri" w:cs="Calibri"/>
                <w:b/>
                <w:bCs/>
                <w:sz w:val="24"/>
                <w:szCs w:val="24"/>
                <w:lang w:val="es-ES"/>
              </w:rPr>
              <w:t>{{</w:t>
            </w:r>
            <w:r w:rsidR="00003F2B">
              <w:rPr>
                <w:rFonts w:ascii="Calibri" w:hAnsi="Calibri" w:cs="Calibri"/>
                <w:b/>
                <w:bCs/>
                <w:sz w:val="24"/>
                <w:szCs w:val="24"/>
                <w:lang w:val="es-ES"/>
              </w:rPr>
              <w:t>ag.</w:t>
            </w:r>
            <w:r>
              <w:rPr>
                <w:rFonts w:ascii="Calibri" w:hAnsi="Calibri" w:cs="Calibri"/>
                <w:b/>
                <w:bCs/>
                <w:sz w:val="24"/>
                <w:szCs w:val="24"/>
                <w:lang w:val="es-ES"/>
              </w:rPr>
              <w:t>zona}}</w:t>
            </w:r>
          </w:p>
          <w:p w14:paraId="60432869" w14:textId="2AB34802" w:rsidR="001346F1" w:rsidRPr="00583366" w:rsidRDefault="001346F1" w:rsidP="00250B30">
            <w:pPr>
              <w:jc w:val="center"/>
              <w:rPr>
                <w:rFonts w:ascii="Calibri" w:hAnsi="Calibri" w:cs="Calibri"/>
                <w:b/>
                <w:bCs/>
                <w:sz w:val="18"/>
                <w:szCs w:val="18"/>
                <w:lang w:val="es-ES"/>
              </w:rPr>
            </w:pPr>
            <w:r w:rsidRPr="001346F1">
              <w:rPr>
                <w:rFonts w:ascii="Calibri" w:hAnsi="Calibri" w:cs="Calibri"/>
                <w:b/>
                <w:bCs/>
                <w:sz w:val="18"/>
                <w:szCs w:val="18"/>
                <w:lang w:val="es-ES"/>
              </w:rPr>
              <w:t xml:space="preserve">{{ </w:t>
            </w:r>
            <w:r w:rsidR="00003F2B">
              <w:rPr>
                <w:rFonts w:ascii="Calibri" w:hAnsi="Calibri" w:cs="Calibri"/>
                <w:b/>
                <w:bCs/>
                <w:sz w:val="18"/>
                <w:szCs w:val="18"/>
                <w:lang w:val="es-ES"/>
              </w:rPr>
              <w:t>ag.</w:t>
            </w:r>
            <w:r w:rsidRPr="001346F1">
              <w:rPr>
                <w:rFonts w:ascii="Calibri" w:hAnsi="Calibri" w:cs="Calibri"/>
                <w:b/>
                <w:bCs/>
                <w:sz w:val="18"/>
                <w:szCs w:val="18"/>
                <w:lang w:val="es-ES"/>
              </w:rPr>
              <w:t>zona_desc }}</w:t>
            </w:r>
          </w:p>
        </w:tc>
        <w:tc>
          <w:tcPr>
            <w:tcW w:w="1213" w:type="dxa"/>
            <w:vAlign w:val="center"/>
          </w:tcPr>
          <w:p w14:paraId="0B7237C3" w14:textId="7690D5E4" w:rsidR="00B100D7" w:rsidRPr="00583366" w:rsidRDefault="00C934A5" w:rsidP="00250B30">
            <w:pPr>
              <w:jc w:val="center"/>
              <w:rPr>
                <w:rFonts w:ascii="Calibri" w:hAnsi="Calibri" w:cs="Calibri"/>
                <w:b/>
                <w:bCs/>
                <w:sz w:val="18"/>
                <w:szCs w:val="18"/>
                <w:lang w:val="es-ES"/>
              </w:rPr>
            </w:pPr>
            <w:r w:rsidRPr="00C934A5">
              <w:rPr>
                <w:rFonts w:ascii="Calibri" w:hAnsi="Calibri" w:cs="Calibri"/>
                <w:b/>
                <w:bCs/>
                <w:sz w:val="18"/>
                <w:szCs w:val="18"/>
                <w:lang w:val="es-ES"/>
              </w:rPr>
              <w:t>{{ fila.conf_si }}</w:t>
            </w:r>
          </w:p>
        </w:tc>
        <w:tc>
          <w:tcPr>
            <w:tcW w:w="1352" w:type="dxa"/>
            <w:vAlign w:val="center"/>
          </w:tcPr>
          <w:p w14:paraId="37D1F1BB" w14:textId="4E613285" w:rsidR="00B100D7" w:rsidRPr="00583366" w:rsidRDefault="00A91648" w:rsidP="00250B30">
            <w:pPr>
              <w:jc w:val="center"/>
              <w:rPr>
                <w:rFonts w:ascii="Calibri" w:hAnsi="Calibri" w:cs="Calibri"/>
                <w:b/>
                <w:bCs/>
                <w:sz w:val="18"/>
                <w:szCs w:val="18"/>
                <w:lang w:val="es-ES"/>
              </w:rPr>
            </w:pPr>
            <w:r w:rsidRPr="00A91648">
              <w:rPr>
                <w:rFonts w:ascii="Calibri" w:hAnsi="Calibri" w:cs="Calibri"/>
                <w:b/>
                <w:bCs/>
                <w:sz w:val="18"/>
                <w:szCs w:val="18"/>
                <w:lang w:val="es-ES"/>
              </w:rPr>
              <w:t xml:space="preserve">{{fila.conf_no}} </w:t>
            </w:r>
          </w:p>
        </w:tc>
      </w:tr>
      <w:tr w:rsidR="00312ED2" w:rsidRPr="00583366" w14:paraId="0BC15EC3" w14:textId="77777777" w:rsidTr="00F622AC">
        <w:trPr>
          <w:trHeight w:val="421"/>
        </w:trPr>
        <w:tc>
          <w:tcPr>
            <w:tcW w:w="9521" w:type="dxa"/>
            <w:gridSpan w:val="5"/>
            <w:tcBorders>
              <w:bottom w:val="single" w:sz="4" w:space="0" w:color="auto"/>
            </w:tcBorders>
          </w:tcPr>
          <w:p w14:paraId="06DDF309" w14:textId="03650218" w:rsidR="00312ED2" w:rsidRPr="00A91648" w:rsidRDefault="00312ED2" w:rsidP="00312ED2">
            <w:pPr>
              <w:rPr>
                <w:rFonts w:ascii="Calibri" w:hAnsi="Calibri" w:cs="Calibri"/>
                <w:b/>
                <w:bCs/>
                <w:sz w:val="18"/>
                <w:szCs w:val="18"/>
                <w:lang w:val="es-ES"/>
              </w:rPr>
            </w:pPr>
            <w:r w:rsidRPr="00312ED2">
              <w:rPr>
                <w:rFonts w:ascii="Calibri" w:hAnsi="Calibri" w:cs="Calibri"/>
                <w:b/>
                <w:bCs/>
                <w:sz w:val="18"/>
                <w:szCs w:val="18"/>
                <w:lang w:val="es-ES"/>
              </w:rPr>
              <w:t>{%tr endfor %}</w:t>
            </w:r>
          </w:p>
        </w:tc>
      </w:tr>
    </w:tbl>
    <w:p w14:paraId="594F4680" w14:textId="77777777" w:rsidR="003A6F76" w:rsidRDefault="003A6F76" w:rsidP="00573606">
      <w:pPr>
        <w:spacing w:after="0"/>
        <w:jc w:val="both"/>
        <w:rPr>
          <w:rFonts w:ascii="Calibri" w:hAnsi="Calibri" w:cs="Calibri"/>
          <w:b/>
          <w:bCs/>
          <w:sz w:val="18"/>
          <w:szCs w:val="18"/>
          <w:lang w:val="es-ES"/>
        </w:rPr>
      </w:pPr>
    </w:p>
    <w:p w14:paraId="363E4D6B" w14:textId="3701C0D4" w:rsidR="00281B37" w:rsidRPr="00B25827" w:rsidRDefault="00B25827" w:rsidP="00573606">
      <w:pPr>
        <w:spacing w:after="0"/>
        <w:jc w:val="both"/>
        <w:rPr>
          <w:rFonts w:ascii="Calibri" w:hAnsi="Calibri" w:cs="Calibri"/>
          <w:b/>
          <w:bCs/>
          <w:sz w:val="18"/>
          <w:szCs w:val="18"/>
          <w:lang w:val="es-ES"/>
        </w:rPr>
      </w:pPr>
      <w:r w:rsidRPr="00B25827">
        <w:rPr>
          <w:rFonts w:ascii="Calibri" w:hAnsi="Calibri" w:cs="Calibri"/>
          <w:b/>
          <w:bCs/>
          <w:sz w:val="18"/>
          <w:szCs w:val="18"/>
          <w:lang w:val="es-ES"/>
        </w:rPr>
        <w:t>{%</w:t>
      </w:r>
      <w:r w:rsidR="003A6F76">
        <w:rPr>
          <w:rFonts w:ascii="Calibri" w:hAnsi="Calibri" w:cs="Calibri"/>
          <w:b/>
          <w:bCs/>
          <w:sz w:val="18"/>
          <w:szCs w:val="18"/>
          <w:lang w:val="es-ES"/>
        </w:rPr>
        <w:t>p</w:t>
      </w:r>
      <w:r w:rsidRPr="00B25827">
        <w:rPr>
          <w:rFonts w:ascii="Calibri" w:hAnsi="Calibri" w:cs="Calibri"/>
          <w:b/>
          <w:bCs/>
          <w:sz w:val="18"/>
          <w:szCs w:val="18"/>
          <w:lang w:val="es-ES"/>
        </w:rPr>
        <w:t xml:space="preserve"> endfor %}</w:t>
      </w:r>
    </w:p>
    <w:p w14:paraId="333D8280" w14:textId="77777777" w:rsidR="00B25827" w:rsidRDefault="00B25827" w:rsidP="00573606">
      <w:pPr>
        <w:spacing w:after="0"/>
        <w:jc w:val="both"/>
        <w:rPr>
          <w:i/>
          <w:iCs/>
          <w:sz w:val="24"/>
          <w:szCs w:val="24"/>
          <w:lang w:val="es-ES"/>
        </w:rPr>
      </w:pPr>
    </w:p>
    <w:p w14:paraId="1699D927" w14:textId="7A66438C" w:rsidR="008E22F4" w:rsidRDefault="003A5341" w:rsidP="00573606">
      <w:pPr>
        <w:pStyle w:val="Prrafodelista"/>
        <w:numPr>
          <w:ilvl w:val="0"/>
          <w:numId w:val="2"/>
        </w:numPr>
        <w:spacing w:after="0"/>
        <w:contextualSpacing w:val="0"/>
        <w:jc w:val="both"/>
        <w:rPr>
          <w:b/>
          <w:bCs/>
          <w:sz w:val="24"/>
          <w:szCs w:val="24"/>
          <w:lang w:val="es-ES"/>
        </w:rPr>
      </w:pPr>
      <w:r w:rsidRPr="003A5341">
        <w:rPr>
          <w:b/>
          <w:bCs/>
          <w:sz w:val="24"/>
          <w:szCs w:val="24"/>
          <w:lang w:val="es-ES"/>
        </w:rPr>
        <w:t>OBSERVACIONES:</w:t>
      </w:r>
    </w:p>
    <w:p w14:paraId="188A8E05" w14:textId="77777777" w:rsidR="005024C9" w:rsidRDefault="005024C9" w:rsidP="005024C9">
      <w:pPr>
        <w:pStyle w:val="Prrafodelista"/>
        <w:spacing w:after="0"/>
        <w:contextualSpacing w:val="0"/>
        <w:jc w:val="both"/>
        <w:rPr>
          <w:b/>
          <w:bCs/>
          <w:sz w:val="24"/>
          <w:szCs w:val="24"/>
          <w:lang w:val="es-ES"/>
        </w:rPr>
      </w:pPr>
    </w:p>
    <w:p w14:paraId="17DB0E67" w14:textId="0DC5629B" w:rsidR="003A5341" w:rsidRDefault="003A5341" w:rsidP="002F4327">
      <w:pPr>
        <w:ind w:left="360"/>
        <w:jc w:val="both"/>
        <w:rPr>
          <w:sz w:val="20"/>
          <w:szCs w:val="20"/>
          <w:lang w:val="es-ES"/>
        </w:rPr>
      </w:pPr>
      <w:r w:rsidRPr="002F4327">
        <w:rPr>
          <w:sz w:val="20"/>
          <w:szCs w:val="20"/>
          <w:lang w:val="es-ES"/>
        </w:rPr>
        <w:t xml:space="preserve">De acuerdo a reajuste integral de zonificación del sector Manchay del distrito de Pachacamac y parte de la cuenca baja del rio </w:t>
      </w:r>
      <w:r w:rsidR="00C373EC" w:rsidRPr="002F4327">
        <w:rPr>
          <w:sz w:val="20"/>
          <w:szCs w:val="20"/>
          <w:lang w:val="es-ES"/>
        </w:rPr>
        <w:t>Lurín</w:t>
      </w:r>
      <w:r w:rsidRPr="002F4327">
        <w:rPr>
          <w:sz w:val="20"/>
          <w:szCs w:val="20"/>
          <w:lang w:val="es-ES"/>
        </w:rPr>
        <w:t>, aprobada a través de la Ordenanza 2236-MML</w:t>
      </w:r>
      <w:r w:rsidR="00667B24">
        <w:rPr>
          <w:sz w:val="20"/>
          <w:szCs w:val="20"/>
          <w:lang w:val="es-ES"/>
        </w:rPr>
        <w:t xml:space="preserve">, </w:t>
      </w:r>
      <w:r w:rsidR="00667B24" w:rsidRPr="002F4327">
        <w:rPr>
          <w:sz w:val="20"/>
          <w:szCs w:val="20"/>
          <w:lang w:val="es-ES"/>
        </w:rPr>
        <w:t xml:space="preserve">Ordenanza </w:t>
      </w:r>
      <w:r w:rsidR="00667B24">
        <w:rPr>
          <w:sz w:val="20"/>
          <w:szCs w:val="20"/>
          <w:lang w:val="es-ES"/>
        </w:rPr>
        <w:t>2561</w:t>
      </w:r>
      <w:r w:rsidR="00667B24" w:rsidRPr="002F4327">
        <w:rPr>
          <w:sz w:val="20"/>
          <w:szCs w:val="20"/>
          <w:lang w:val="es-ES"/>
        </w:rPr>
        <w:t>-MML</w:t>
      </w:r>
      <w:r w:rsidRPr="002F4327">
        <w:rPr>
          <w:sz w:val="20"/>
          <w:szCs w:val="20"/>
          <w:lang w:val="es-ES"/>
        </w:rPr>
        <w:t xml:space="preserve"> y la numeración de índices de usos correspondientes a la Ordenanza 933-MML, </w:t>
      </w:r>
      <w:r w:rsidRPr="00DA3006">
        <w:rPr>
          <w:sz w:val="20"/>
          <w:szCs w:val="20"/>
          <w:lang w:val="es-ES"/>
        </w:rPr>
        <w:t xml:space="preserve">se determina que el (los) giros </w:t>
      </w:r>
      <w:r w:rsidR="00C373EC" w:rsidRPr="00DA3006">
        <w:rPr>
          <w:sz w:val="20"/>
          <w:szCs w:val="20"/>
          <w:lang w:val="es-ES"/>
        </w:rPr>
        <w:t xml:space="preserve">comerciales solicitados por el administrado, </w:t>
      </w:r>
      <w:r w:rsidR="00BF5346" w:rsidRPr="00DA3006">
        <w:rPr>
          <w:b/>
          <w:bCs/>
          <w:sz w:val="20"/>
          <w:szCs w:val="20"/>
          <w:lang w:val="es-ES"/>
        </w:rPr>
        <w:t xml:space="preserve">NO </w:t>
      </w:r>
      <w:r w:rsidR="00C373EC" w:rsidRPr="00DA3006">
        <w:rPr>
          <w:b/>
          <w:bCs/>
          <w:sz w:val="20"/>
          <w:szCs w:val="20"/>
          <w:lang w:val="es-ES"/>
        </w:rPr>
        <w:t>CUMPLE</w:t>
      </w:r>
      <w:r w:rsidR="00984475">
        <w:rPr>
          <w:b/>
          <w:bCs/>
          <w:sz w:val="20"/>
          <w:szCs w:val="20"/>
          <w:lang w:val="es-ES"/>
        </w:rPr>
        <w:t xml:space="preserve"> CON UBICACIÓN CONFORME</w:t>
      </w:r>
      <w:r w:rsidR="00C373EC" w:rsidRPr="00DA3006">
        <w:rPr>
          <w:b/>
          <w:bCs/>
          <w:sz w:val="20"/>
          <w:szCs w:val="20"/>
          <w:lang w:val="es-ES"/>
        </w:rPr>
        <w:t xml:space="preserve"> </w:t>
      </w:r>
      <w:r w:rsidR="00C373EC" w:rsidRPr="00DA3006">
        <w:rPr>
          <w:sz w:val="20"/>
          <w:szCs w:val="20"/>
          <w:lang w:val="es-ES"/>
        </w:rPr>
        <w:t xml:space="preserve">para su desarrollo comercial en el predio de referencia </w:t>
      </w:r>
      <w:r w:rsidR="00C373EC" w:rsidRPr="00DA3006">
        <w:rPr>
          <w:sz w:val="20"/>
          <w:szCs w:val="20"/>
          <w:lang w:val="es-ES"/>
        </w:rPr>
        <w:lastRenderedPageBreak/>
        <w:t xml:space="preserve">correspondiente a </w:t>
      </w:r>
      <w:r w:rsidR="00585D08" w:rsidRPr="00DA3006">
        <w:rPr>
          <w:sz w:val="20"/>
          <w:szCs w:val="20"/>
          <w:lang w:val="es-ES"/>
        </w:rPr>
        <w:t xml:space="preserve">la </w:t>
      </w:r>
      <w:r w:rsidR="00C373EC" w:rsidRPr="00DA3006">
        <w:rPr>
          <w:sz w:val="20"/>
          <w:szCs w:val="20"/>
          <w:lang w:val="es-ES"/>
        </w:rPr>
        <w:t>presente evaluación de compatibilidad de uso de suelos</w:t>
      </w:r>
      <w:r w:rsidR="00BF5346" w:rsidRPr="00DA3006">
        <w:rPr>
          <w:sz w:val="20"/>
          <w:szCs w:val="20"/>
          <w:lang w:val="es-ES"/>
        </w:rPr>
        <w:t xml:space="preserve">, </w:t>
      </w:r>
      <w:bookmarkStart w:id="0" w:name="_Hlk155945023"/>
      <w:r w:rsidR="00BF5346" w:rsidRPr="00DA3006">
        <w:rPr>
          <w:sz w:val="20"/>
          <w:szCs w:val="20"/>
          <w:lang w:val="es-ES"/>
        </w:rPr>
        <w:t xml:space="preserve">sin embargo, la ORD. 270-2021-PACHACAMAC, </w:t>
      </w:r>
      <w:r w:rsidR="001D5701" w:rsidRPr="00DA3006">
        <w:rPr>
          <w:sz w:val="20"/>
          <w:szCs w:val="20"/>
          <w:lang w:val="es-ES"/>
        </w:rPr>
        <w:t>en el ART. 40° - EXCEPCIONES, señala lo siguiente</w:t>
      </w:r>
      <w:r w:rsidR="008B7CF7">
        <w:rPr>
          <w:sz w:val="20"/>
          <w:szCs w:val="20"/>
          <w:lang w:val="es-ES"/>
        </w:rPr>
        <w:t>:</w:t>
      </w:r>
    </w:p>
    <w:p w14:paraId="63FBAB2F" w14:textId="77777777" w:rsidR="00984475" w:rsidRPr="00DA3006" w:rsidRDefault="00984475" w:rsidP="002F4327">
      <w:pPr>
        <w:ind w:left="360"/>
        <w:jc w:val="both"/>
        <w:rPr>
          <w:sz w:val="20"/>
          <w:szCs w:val="20"/>
          <w:lang w:val="es-ES"/>
        </w:rPr>
      </w:pPr>
    </w:p>
    <w:bookmarkEnd w:id="0"/>
    <w:p w14:paraId="3952724D" w14:textId="73903538" w:rsidR="00AE6D26" w:rsidRDefault="00AE6D26" w:rsidP="00AE6D26">
      <w:pPr>
        <w:ind w:left="1701" w:right="1417"/>
        <w:jc w:val="both"/>
        <w:rPr>
          <w:sz w:val="20"/>
          <w:szCs w:val="20"/>
          <w:u w:val="single"/>
          <w:lang w:val="es-ES"/>
        </w:rPr>
      </w:pPr>
      <w:r>
        <w:rPr>
          <w:sz w:val="20"/>
          <w:szCs w:val="20"/>
          <w:u w:val="single"/>
          <w:lang w:val="es-ES"/>
        </w:rPr>
        <w:t>[</w:t>
      </w:r>
      <w:r w:rsidRPr="00DA3006">
        <w:rPr>
          <w:sz w:val="20"/>
          <w:szCs w:val="20"/>
          <w:u w:val="single"/>
          <w:lang w:val="es-ES"/>
        </w:rPr>
        <w:t>…</w:t>
      </w:r>
      <w:r>
        <w:rPr>
          <w:sz w:val="20"/>
          <w:szCs w:val="20"/>
          <w:u w:val="single"/>
          <w:lang w:val="es-ES"/>
        </w:rPr>
        <w:t xml:space="preserve">] </w:t>
      </w:r>
      <w:r w:rsidRPr="00DA3006">
        <w:rPr>
          <w:sz w:val="20"/>
          <w:szCs w:val="20"/>
          <w:u w:val="single"/>
          <w:lang w:val="es-ES"/>
        </w:rPr>
        <w:t>se considera compatible el desarrollo de actividades comerciales en aquellos establecimientos que tengan funcionando interrumpidamente por el periodo de un (01) año para giros clasificados en el índice de usos con zonificación de Comercio Zonal (CZ) que a la fecha tengan limitaciones en cuanto a zonificación compatible los cuales tendrán que demostrar el correspondiente uso comercial mediante una declaración jurada o la inscripción en la bace de datos de Rentas de la Municipalidad de acuerdo a la actividad que viene desarrollando.</w:t>
      </w:r>
    </w:p>
    <w:p w14:paraId="288144A3" w14:textId="200F44FA" w:rsidR="00DA3006" w:rsidRPr="00DA3006" w:rsidRDefault="00DA3006" w:rsidP="00973966">
      <w:pPr>
        <w:ind w:left="1560" w:right="1559"/>
        <w:jc w:val="both"/>
        <w:rPr>
          <w:sz w:val="20"/>
          <w:szCs w:val="20"/>
          <w:u w:val="single"/>
          <w:lang w:val="es-ES"/>
        </w:rPr>
      </w:pPr>
    </w:p>
    <w:tbl>
      <w:tblPr>
        <w:tblStyle w:val="Tablaconcuadrcula"/>
        <w:tblW w:w="9475" w:type="dxa"/>
        <w:tblInd w:w="-5" w:type="dxa"/>
        <w:tblLook w:val="04A0" w:firstRow="1" w:lastRow="0" w:firstColumn="1" w:lastColumn="0" w:noHBand="0" w:noVBand="1"/>
      </w:tblPr>
      <w:tblGrid>
        <w:gridCol w:w="3225"/>
        <w:gridCol w:w="2990"/>
        <w:gridCol w:w="3260"/>
      </w:tblGrid>
      <w:tr w:rsidR="002F4327" w14:paraId="5540F4B2" w14:textId="77777777" w:rsidTr="00511289">
        <w:trPr>
          <w:trHeight w:val="1709"/>
        </w:trPr>
        <w:tc>
          <w:tcPr>
            <w:tcW w:w="3225" w:type="dxa"/>
            <w:vAlign w:val="center"/>
          </w:tcPr>
          <w:p w14:paraId="253F161B" w14:textId="5379699D" w:rsidR="002F4327" w:rsidRPr="00667B24" w:rsidRDefault="002F4327" w:rsidP="00511289">
            <w:pPr>
              <w:ind w:left="28" w:hanging="28"/>
              <w:jc w:val="both"/>
              <w:rPr>
                <w:i/>
                <w:iCs/>
                <w:lang w:val="es-ES"/>
              </w:rPr>
            </w:pPr>
            <w:r w:rsidRPr="00667B24">
              <w:rPr>
                <w:i/>
                <w:iCs/>
                <w:noProof/>
              </w:rPr>
              <w:t xml:space="preserve">Ordenanza </w:t>
            </w:r>
            <w:r w:rsidRPr="00667B24">
              <w:rPr>
                <w:i/>
                <w:iCs/>
                <w:lang w:val="es-ES"/>
              </w:rPr>
              <w:t>N° 2236-</w:t>
            </w:r>
            <w:r w:rsidR="00AF4024">
              <w:rPr>
                <w:i/>
                <w:iCs/>
                <w:lang w:val="es-ES"/>
              </w:rPr>
              <w:t>MML</w:t>
            </w:r>
            <w:r w:rsidRPr="00667B24">
              <w:rPr>
                <w:i/>
                <w:iCs/>
                <w:lang w:val="es-ES"/>
              </w:rPr>
              <w:t xml:space="preserve"> – ORD. 933-MML</w:t>
            </w:r>
            <w:r w:rsidR="00DA3006">
              <w:rPr>
                <w:i/>
                <w:iCs/>
                <w:lang w:val="es-ES"/>
              </w:rPr>
              <w:t xml:space="preserve"> – ORD. 270-2021-PACHACAMAC</w:t>
            </w:r>
            <w:r w:rsidRPr="00667B24">
              <w:rPr>
                <w:i/>
                <w:iCs/>
                <w:lang w:val="es-ES"/>
              </w:rPr>
              <w:t xml:space="preserve">, Ordenanza que Aprueba el Reajuste Integral de </w:t>
            </w:r>
            <w:r w:rsidR="00667B24" w:rsidRPr="00667B24">
              <w:rPr>
                <w:i/>
                <w:iCs/>
                <w:lang w:val="es-ES"/>
              </w:rPr>
              <w:t>Zonificación</w:t>
            </w:r>
            <w:r w:rsidRPr="00667B24">
              <w:rPr>
                <w:i/>
                <w:iCs/>
                <w:lang w:val="es-ES"/>
              </w:rPr>
              <w:t xml:space="preserve"> del Sector</w:t>
            </w:r>
            <w:r w:rsidR="00667B24" w:rsidRPr="00667B24">
              <w:rPr>
                <w:i/>
                <w:iCs/>
                <w:lang w:val="es-ES"/>
              </w:rPr>
              <w:t xml:space="preserve"> Manchay del Distrito de Pachacamac y parte de la cenca Baja del Rio Lurín</w:t>
            </w:r>
            <w:r w:rsidR="000856ED">
              <w:rPr>
                <w:i/>
                <w:iCs/>
                <w:lang w:val="es-ES"/>
              </w:rPr>
              <w:t>.</w:t>
            </w:r>
          </w:p>
        </w:tc>
        <w:tc>
          <w:tcPr>
            <w:tcW w:w="2990" w:type="dxa"/>
          </w:tcPr>
          <w:p w14:paraId="7754B5F4" w14:textId="6FF3C3B3" w:rsidR="002F4327" w:rsidRDefault="008D2433" w:rsidP="003A5341">
            <w:pPr>
              <w:rPr>
                <w:i/>
                <w:iCs/>
                <w:sz w:val="24"/>
                <w:szCs w:val="24"/>
                <w:u w:val="single"/>
                <w:lang w:val="es-ES"/>
              </w:rPr>
            </w:pPr>
            <w:r w:rsidRPr="008D2433">
              <w:rPr>
                <w:i/>
                <w:iCs/>
                <w:noProof/>
                <w:sz w:val="24"/>
                <w:szCs w:val="24"/>
                <w:u w:val="single"/>
                <w:lang w:val="es-ES"/>
              </w:rPr>
              <w:drawing>
                <wp:anchor distT="0" distB="0" distL="114300" distR="114300" simplePos="0" relativeHeight="251706368" behindDoc="1" locked="0" layoutInCell="1" allowOverlap="1" wp14:anchorId="75A7A176" wp14:editId="31335939">
                  <wp:simplePos x="0" y="0"/>
                  <wp:positionH relativeFrom="column">
                    <wp:posOffset>-71666</wp:posOffset>
                  </wp:positionH>
                  <wp:positionV relativeFrom="paragraph">
                    <wp:posOffset>2510</wp:posOffset>
                  </wp:positionV>
                  <wp:extent cx="1891665" cy="1480185"/>
                  <wp:effectExtent l="0" t="0" r="0" b="5715"/>
                  <wp:wrapNone/>
                  <wp:docPr id="88476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7440" name=""/>
                          <pic:cNvPicPr/>
                        </pic:nvPicPr>
                        <pic:blipFill>
                          <a:blip r:embed="rId7">
                            <a:extLst>
                              <a:ext uri="{28A0092B-C50C-407E-A947-70E740481C1C}">
                                <a14:useLocalDpi xmlns:a14="http://schemas.microsoft.com/office/drawing/2010/main" val="0"/>
                              </a:ext>
                            </a:extLst>
                          </a:blip>
                          <a:stretch>
                            <a:fillRect/>
                          </a:stretch>
                        </pic:blipFill>
                        <pic:spPr>
                          <a:xfrm>
                            <a:off x="0" y="0"/>
                            <a:ext cx="1908724" cy="1493533"/>
                          </a:xfrm>
                          <a:prstGeom prst="rect">
                            <a:avLst/>
                          </a:prstGeom>
                        </pic:spPr>
                      </pic:pic>
                    </a:graphicData>
                  </a:graphic>
                  <wp14:sizeRelH relativeFrom="margin">
                    <wp14:pctWidth>0</wp14:pctWidth>
                  </wp14:sizeRelH>
                  <wp14:sizeRelV relativeFrom="margin">
                    <wp14:pctHeight>0</wp14:pctHeight>
                  </wp14:sizeRelV>
                </wp:anchor>
              </w:drawing>
            </w:r>
            <w:r w:rsidR="002A2074" w:rsidRPr="002A2074">
              <w:rPr>
                <w:i/>
                <w:iCs/>
                <w:sz w:val="24"/>
                <w:szCs w:val="24"/>
                <w:u w:val="single"/>
                <w:lang w:val="es-ES"/>
              </w:rPr>
              <w:t xml:space="preserve"> </w:t>
            </w:r>
          </w:p>
          <w:p w14:paraId="1C922A27" w14:textId="26E3F237" w:rsidR="002F4327" w:rsidRDefault="00005807" w:rsidP="003A5341">
            <w:pPr>
              <w:rPr>
                <w:i/>
                <w:iCs/>
                <w:sz w:val="24"/>
                <w:szCs w:val="24"/>
                <w:u w:val="single"/>
                <w:lang w:val="es-ES"/>
              </w:rPr>
            </w:pPr>
            <w:r>
              <w:rPr>
                <w:i/>
                <w:iCs/>
                <w:noProof/>
                <w:sz w:val="24"/>
                <w:szCs w:val="24"/>
                <w:u w:val="single"/>
                <w:lang w:val="es-ES"/>
              </w:rPr>
              <mc:AlternateContent>
                <mc:Choice Requires="wps">
                  <w:drawing>
                    <wp:anchor distT="0" distB="0" distL="114300" distR="114300" simplePos="0" relativeHeight="251678720" behindDoc="0" locked="0" layoutInCell="1" allowOverlap="1" wp14:anchorId="1C9F0484" wp14:editId="65331649">
                      <wp:simplePos x="0" y="0"/>
                      <wp:positionH relativeFrom="column">
                        <wp:posOffset>277334</wp:posOffset>
                      </wp:positionH>
                      <wp:positionV relativeFrom="paragraph">
                        <wp:posOffset>95197</wp:posOffset>
                      </wp:positionV>
                      <wp:extent cx="965689" cy="921727"/>
                      <wp:effectExtent l="19050" t="19050" r="25400" b="12065"/>
                      <wp:wrapNone/>
                      <wp:docPr id="1932247331" name="Elipse 2"/>
                      <wp:cNvGraphicFramePr/>
                      <a:graphic xmlns:a="http://schemas.openxmlformats.org/drawingml/2006/main">
                        <a:graphicData uri="http://schemas.microsoft.com/office/word/2010/wordprocessingShape">
                          <wps:wsp>
                            <wps:cNvSpPr/>
                            <wps:spPr>
                              <a:xfrm>
                                <a:off x="0" y="0"/>
                                <a:ext cx="965689" cy="921727"/>
                              </a:xfrm>
                              <a:prstGeom prst="ellipse">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oval w14:anchorId="05942B35" id="Elipse 2" o:spid="_x0000_s1026" style="position:absolute;margin-left:21.85pt;margin-top:7.5pt;width:76.05pt;height:72.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" filled="f" strokecolor="black [3213]" strokeweight="2.25pt">
                      <v:stroke joinstyle="miter"/>
                    </v:oval>
                  </w:pict>
                </mc:Fallback>
              </mc:AlternateContent>
            </w:r>
          </w:p>
          <w:p w14:paraId="5EC7AA6E" w14:textId="09C36C11" w:rsidR="002F4327" w:rsidRDefault="00DA3006" w:rsidP="003A5341">
            <w:pPr>
              <w:rPr>
                <w:i/>
                <w:iCs/>
                <w:sz w:val="24"/>
                <w:szCs w:val="24"/>
                <w:u w:val="single"/>
                <w:lang w:val="es-ES"/>
              </w:rPr>
            </w:pPr>
            <w:r>
              <w:rPr>
                <w:i/>
                <w:iCs/>
                <w:noProof/>
                <w:sz w:val="24"/>
                <w:szCs w:val="24"/>
                <w:u w:val="single"/>
                <w:lang w:val="es-ES"/>
              </w:rPr>
              <w:t xml:space="preserve"> </w:t>
            </w:r>
          </w:p>
          <w:p w14:paraId="7D720EB2" w14:textId="239458EB" w:rsidR="002F4327" w:rsidRDefault="00005807" w:rsidP="003A5341">
            <w:pPr>
              <w:rPr>
                <w:i/>
                <w:iCs/>
                <w:sz w:val="24"/>
                <w:szCs w:val="24"/>
                <w:u w:val="single"/>
                <w:lang w:val="es-ES"/>
              </w:rPr>
            </w:pPr>
            <w:r>
              <w:rPr>
                <w:i/>
                <w:iCs/>
                <w:noProof/>
                <w:sz w:val="24"/>
                <w:szCs w:val="24"/>
                <w:u w:val="single"/>
                <w:lang w:val="es-ES"/>
              </w:rPr>
              <mc:AlternateContent>
                <mc:Choice Requires="wps">
                  <w:drawing>
                    <wp:anchor distT="0" distB="0" distL="114300" distR="114300" simplePos="0" relativeHeight="251692032" behindDoc="0" locked="0" layoutInCell="1" allowOverlap="1" wp14:anchorId="3FFC96E2" wp14:editId="5ECA7C8C">
                      <wp:simplePos x="0" y="0"/>
                      <wp:positionH relativeFrom="column">
                        <wp:posOffset>783913</wp:posOffset>
                      </wp:positionH>
                      <wp:positionV relativeFrom="paragraph">
                        <wp:posOffset>64132</wp:posOffset>
                      </wp:positionV>
                      <wp:extent cx="55647" cy="87497"/>
                      <wp:effectExtent l="22225" t="15875" r="24130" b="24130"/>
                      <wp:wrapNone/>
                      <wp:docPr id="21" name="Rectángulo 21"/>
                      <wp:cNvGraphicFramePr/>
                      <a:graphic xmlns:a="http://schemas.openxmlformats.org/drawingml/2006/main">
                        <a:graphicData uri="http://schemas.microsoft.com/office/word/2010/wordprocessingShape">
                          <wps:wsp>
                            <wps:cNvSpPr/>
                            <wps:spPr>
                              <a:xfrm rot="16373953">
                                <a:off x="0" y="0"/>
                                <a:ext cx="55647" cy="87497"/>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58E02AA" w14:textId="77777777" w:rsidR="00E0536C" w:rsidRDefault="00E0536C" w:rsidP="00E0536C">
                                  <w:pPr>
                                    <w:jc w:val="center"/>
                                  </w:pPr>
                                  <w:r>
                                    <w:t xml:space="preserve">Cp </w:t>
                                  </w:r>
                                  <w:r>
                                    <w:rPr>
                                      <w:noProof/>
                                    </w:rPr>
                                    <w:drawing>
                                      <wp:inline distT="0" distB="0" distL="0" distR="0" wp14:anchorId="3CA5DDDF" wp14:editId="423D90B3">
                                        <wp:extent cx="0" cy="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0" cy="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C96E2" id="Rectángulo 21" o:spid="_x0000_s1026" style="position:absolute;margin-left:61.75pt;margin-top:5.05pt;width:4.4pt;height:6.9pt;rotation:-5708237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" fillcolor="black [3200]" strokecolor="black [1600]" strokeweight="1pt">
                      <v:textbox>
                        <w:txbxContent>
                          <w:p w14:paraId="658E02AA" w14:textId="77777777" w:rsidR="00E0536C" w:rsidRDefault="00E0536C" w:rsidP="00E0536C">
                            <w:pPr>
                              <w:jc w:val="center"/>
                            </w:pPr>
                            <w:r>
                              <w:t xml:space="preserve">Cp </w:t>
                            </w:r>
                            <w:r>
                              <w:rPr>
                                <w:noProof/>
                              </w:rPr>
                              <w:drawing>
                                <wp:inline distT="0" distB="0" distL="0" distR="0" wp14:anchorId="3CA5DDDF" wp14:editId="423D90B3">
                                  <wp:extent cx="0" cy="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0" cy="0"/>
                                          </a:xfrm>
                                          <a:prstGeom prst="rect">
                                            <a:avLst/>
                                          </a:prstGeom>
                                        </pic:spPr>
                                      </pic:pic>
                                    </a:graphicData>
                                  </a:graphic>
                                </wp:inline>
                              </w:drawing>
                            </w:r>
                          </w:p>
                        </w:txbxContent>
                      </v:textbox>
                    </v:rect>
                  </w:pict>
                </mc:Fallback>
              </mc:AlternateContent>
            </w:r>
          </w:p>
          <w:p w14:paraId="6021218F" w14:textId="05026FAB" w:rsidR="002F4327" w:rsidRDefault="002F4327" w:rsidP="003A5341">
            <w:pPr>
              <w:rPr>
                <w:i/>
                <w:iCs/>
                <w:sz w:val="24"/>
                <w:szCs w:val="24"/>
                <w:u w:val="single"/>
                <w:lang w:val="es-ES"/>
              </w:rPr>
            </w:pPr>
          </w:p>
          <w:p w14:paraId="1ED5E509" w14:textId="04313AF6" w:rsidR="002F4327" w:rsidRDefault="002F4327" w:rsidP="003A5341">
            <w:pPr>
              <w:rPr>
                <w:i/>
                <w:iCs/>
                <w:sz w:val="24"/>
                <w:szCs w:val="24"/>
                <w:u w:val="single"/>
                <w:lang w:val="es-ES"/>
              </w:rPr>
            </w:pPr>
          </w:p>
          <w:p w14:paraId="02637F2A" w14:textId="7A8F5D1B" w:rsidR="002F4327" w:rsidRDefault="002F4327" w:rsidP="003A5341">
            <w:pPr>
              <w:rPr>
                <w:i/>
                <w:iCs/>
                <w:sz w:val="24"/>
                <w:szCs w:val="24"/>
                <w:u w:val="single"/>
                <w:lang w:val="es-ES"/>
              </w:rPr>
            </w:pPr>
          </w:p>
          <w:p w14:paraId="7D80830E" w14:textId="5D98777E" w:rsidR="002F4327" w:rsidRDefault="002F4327" w:rsidP="003A5341">
            <w:pPr>
              <w:rPr>
                <w:i/>
                <w:iCs/>
                <w:sz w:val="24"/>
                <w:szCs w:val="24"/>
                <w:u w:val="single"/>
                <w:lang w:val="es-ES"/>
              </w:rPr>
            </w:pPr>
          </w:p>
        </w:tc>
        <w:tc>
          <w:tcPr>
            <w:tcW w:w="3260" w:type="dxa"/>
          </w:tcPr>
          <w:p w14:paraId="4630B29C" w14:textId="04D5E38C" w:rsidR="002F4327" w:rsidRDefault="008D2433" w:rsidP="003A5341">
            <w:pPr>
              <w:rPr>
                <w:i/>
                <w:iCs/>
                <w:sz w:val="24"/>
                <w:szCs w:val="24"/>
                <w:u w:val="single"/>
                <w:lang w:val="es-ES"/>
              </w:rPr>
            </w:pPr>
            <w:r w:rsidRPr="008D2433">
              <w:rPr>
                <w:noProof/>
                <w:sz w:val="20"/>
                <w:szCs w:val="20"/>
                <w:u w:val="single"/>
                <w:lang w:val="es-ES"/>
              </w:rPr>
              <w:drawing>
                <wp:anchor distT="0" distB="0" distL="114300" distR="114300" simplePos="0" relativeHeight="251705344" behindDoc="1" locked="0" layoutInCell="1" allowOverlap="1" wp14:anchorId="4210F9DD" wp14:editId="1F308BEC">
                  <wp:simplePos x="0" y="0"/>
                  <wp:positionH relativeFrom="column">
                    <wp:posOffset>-56456</wp:posOffset>
                  </wp:positionH>
                  <wp:positionV relativeFrom="paragraph">
                    <wp:posOffset>2510</wp:posOffset>
                  </wp:positionV>
                  <wp:extent cx="2060575" cy="1480185"/>
                  <wp:effectExtent l="0" t="0" r="0" b="5715"/>
                  <wp:wrapNone/>
                  <wp:docPr id="2097386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86115" name=""/>
                          <pic:cNvPicPr/>
                        </pic:nvPicPr>
                        <pic:blipFill>
                          <a:blip r:embed="rId9">
                            <a:extLst>
                              <a:ext uri="{28A0092B-C50C-407E-A947-70E740481C1C}">
                                <a14:useLocalDpi xmlns:a14="http://schemas.microsoft.com/office/drawing/2010/main" val="0"/>
                              </a:ext>
                            </a:extLst>
                          </a:blip>
                          <a:stretch>
                            <a:fillRect/>
                          </a:stretch>
                        </pic:blipFill>
                        <pic:spPr>
                          <a:xfrm>
                            <a:off x="0" y="0"/>
                            <a:ext cx="2069607" cy="1486673"/>
                          </a:xfrm>
                          <a:prstGeom prst="rect">
                            <a:avLst/>
                          </a:prstGeom>
                        </pic:spPr>
                      </pic:pic>
                    </a:graphicData>
                  </a:graphic>
                  <wp14:sizeRelH relativeFrom="margin">
                    <wp14:pctWidth>0</wp14:pctWidth>
                  </wp14:sizeRelH>
                  <wp14:sizeRelV relativeFrom="margin">
                    <wp14:pctHeight>0</wp14:pctHeight>
                  </wp14:sizeRelV>
                </wp:anchor>
              </w:drawing>
            </w:r>
          </w:p>
        </w:tc>
      </w:tr>
    </w:tbl>
    <w:p w14:paraId="282B7A7C" w14:textId="33868352" w:rsidR="00DA3006" w:rsidRDefault="00DA3006" w:rsidP="0094713F">
      <w:pPr>
        <w:tabs>
          <w:tab w:val="left" w:pos="820"/>
        </w:tabs>
        <w:rPr>
          <w:i/>
          <w:iCs/>
          <w:sz w:val="24"/>
          <w:szCs w:val="24"/>
          <w:u w:val="single"/>
          <w:lang w:val="es-ES"/>
        </w:rPr>
      </w:pPr>
    </w:p>
    <w:p w14:paraId="2E4168FD" w14:textId="60ADA16A" w:rsidR="00B100D7" w:rsidRPr="00D30B92" w:rsidRDefault="00B100D7" w:rsidP="00B100D7">
      <w:pPr>
        <w:tabs>
          <w:tab w:val="left" w:pos="820"/>
        </w:tabs>
        <w:spacing w:after="0"/>
        <w:rPr>
          <w:rFonts w:ascii="Calibri" w:hAnsi="Calibri" w:cs="Calibri"/>
          <w:sz w:val="24"/>
          <w:szCs w:val="24"/>
          <w:lang w:val="es-ES"/>
        </w:rPr>
      </w:pPr>
      <w:r w:rsidRPr="00D30B92">
        <w:rPr>
          <w:rFonts w:ascii="Calibri" w:hAnsi="Calibri" w:cs="Calibri"/>
          <w:sz w:val="24"/>
          <w:szCs w:val="24"/>
          <w:lang w:val="es-ES"/>
        </w:rPr>
        <w:t xml:space="preserve">EXPEDIENTE: </w:t>
      </w:r>
      <w:r>
        <w:rPr>
          <w:rFonts w:ascii="Calibri" w:hAnsi="Calibri" w:cs="Calibri"/>
          <w:b/>
          <w:bCs/>
          <w:sz w:val="24"/>
          <w:szCs w:val="24"/>
          <w:lang w:val="es-ES"/>
        </w:rPr>
        <w:t>{{ds}}</w:t>
      </w:r>
      <w:r w:rsidRPr="00D30B92">
        <w:rPr>
          <w:rFonts w:ascii="Calibri" w:hAnsi="Calibri" w:cs="Calibri"/>
          <w:b/>
          <w:bCs/>
          <w:sz w:val="24"/>
          <w:szCs w:val="24"/>
          <w:lang w:val="es-ES"/>
        </w:rPr>
        <w:t xml:space="preserve"> (</w:t>
      </w:r>
      <w:r>
        <w:rPr>
          <w:rFonts w:ascii="Calibri" w:hAnsi="Calibri" w:cs="Calibri"/>
          <w:b/>
          <w:bCs/>
          <w:sz w:val="24"/>
          <w:szCs w:val="24"/>
          <w:lang w:val="es-ES"/>
        </w:rPr>
        <w:t>{{fecha_ds}}</w:t>
      </w:r>
      <w:r w:rsidRPr="00D30B92">
        <w:rPr>
          <w:rFonts w:ascii="Calibri" w:hAnsi="Calibri" w:cs="Calibri"/>
          <w:b/>
          <w:bCs/>
          <w:sz w:val="24"/>
          <w:szCs w:val="24"/>
          <w:lang w:val="es-ES"/>
        </w:rPr>
        <w:t>)</w:t>
      </w:r>
    </w:p>
    <w:p w14:paraId="1820AE25" w14:textId="005AB051" w:rsidR="009873A7" w:rsidRPr="003A603D" w:rsidRDefault="00B100D7" w:rsidP="00B100D7">
      <w:pPr>
        <w:tabs>
          <w:tab w:val="left" w:pos="820"/>
        </w:tabs>
        <w:spacing w:after="0"/>
        <w:rPr>
          <w:b/>
          <w:bCs/>
          <w:sz w:val="24"/>
          <w:szCs w:val="24"/>
          <w:lang w:val="es-ES"/>
        </w:rPr>
      </w:pPr>
      <w:r w:rsidRPr="00D30B92">
        <w:rPr>
          <w:rFonts w:ascii="Calibri" w:hAnsi="Calibri" w:cs="Calibri"/>
          <w:sz w:val="24"/>
          <w:szCs w:val="24"/>
          <w:lang w:val="es-ES"/>
        </w:rPr>
        <w:t xml:space="preserve"> Pachacamac, </w:t>
      </w:r>
      <w:r>
        <w:rPr>
          <w:rFonts w:ascii="Calibri" w:hAnsi="Calibri" w:cs="Calibri"/>
          <w:sz w:val="24"/>
          <w:szCs w:val="24"/>
          <w:lang w:val="es-ES"/>
        </w:rPr>
        <w:t>{{fecha_actual}}</w:t>
      </w:r>
      <w:r w:rsidRPr="00D30B92">
        <w:rPr>
          <w:rFonts w:ascii="Calibri" w:hAnsi="Calibri" w:cs="Calibri"/>
          <w:sz w:val="24"/>
          <w:szCs w:val="24"/>
          <w:lang w:val="es-ES"/>
        </w:rPr>
        <w:t>.</w:t>
      </w:r>
    </w:p>
    <w:p w14:paraId="60035805" w14:textId="2F7C0DD1" w:rsidR="00A42F6C" w:rsidRDefault="003A603D" w:rsidP="009873A7">
      <w:pPr>
        <w:tabs>
          <w:tab w:val="left" w:pos="820"/>
        </w:tabs>
        <w:rPr>
          <w:sz w:val="24"/>
          <w:szCs w:val="24"/>
          <w:lang w:val="es-ES"/>
        </w:rPr>
      </w:pPr>
      <w:r w:rsidRPr="00B54025">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3D6F43CC">
                <wp:simplePos x="0" y="0"/>
                <wp:positionH relativeFrom="column">
                  <wp:posOffset>3437654</wp:posOffset>
                </wp:positionH>
                <wp:positionV relativeFrom="paragraph">
                  <wp:posOffset>684205</wp:posOffset>
                </wp:positionV>
                <wp:extent cx="2498090" cy="1212112"/>
                <wp:effectExtent l="0" t="0" r="0" b="762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212112"/>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477EDC86" w14:textId="44E1CA4C" w:rsidR="00667B24" w:rsidRDefault="00667B24" w:rsidP="0030284B">
                            <w:pPr>
                              <w:spacing w:after="0"/>
                              <w:jc w:val="center"/>
                              <w:rPr>
                                <w:b/>
                                <w:color w:val="000000" w:themeColor="text1"/>
                                <w:sz w:val="11"/>
                                <w:szCs w:val="11"/>
                              </w:rPr>
                            </w:pPr>
                            <w:r w:rsidRPr="002F7ACB">
                              <w:rPr>
                                <w:b/>
                                <w:color w:val="000000" w:themeColor="text1"/>
                                <w:sz w:val="10"/>
                                <w:szCs w:val="10"/>
                              </w:rPr>
                              <w:t xml:space="preserve">                   </w:t>
                            </w:r>
                            <w:r w:rsidR="0030284B">
                              <w:rPr>
                                <w:b/>
                                <w:color w:val="000000" w:themeColor="text1"/>
                                <w:sz w:val="11"/>
                                <w:szCs w:val="11"/>
                              </w:rPr>
                              <w:t>Sub Gerencia de Licencias Comerciales y Autorizaciones</w:t>
                            </w: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Default="00667B24" w:rsidP="00667B24">
                            <w:pPr>
                              <w:spacing w:after="0"/>
                              <w:jc w:val="center"/>
                              <w:rPr>
                                <w:b/>
                                <w:color w:val="000000" w:themeColor="text1"/>
                                <w:sz w:val="11"/>
                                <w:szCs w:val="11"/>
                              </w:rPr>
                            </w:pPr>
                          </w:p>
                          <w:p w14:paraId="4C3818F8" w14:textId="77777777" w:rsidR="003A603D" w:rsidRDefault="003A603D" w:rsidP="00667B24">
                            <w:pPr>
                              <w:spacing w:after="0"/>
                              <w:jc w:val="center"/>
                              <w:rPr>
                                <w:b/>
                                <w:color w:val="000000" w:themeColor="text1"/>
                                <w:sz w:val="11"/>
                                <w:szCs w:val="11"/>
                              </w:rPr>
                            </w:pPr>
                          </w:p>
                          <w:p w14:paraId="14D53760" w14:textId="77777777" w:rsidR="003A603D" w:rsidRPr="002F7ACB" w:rsidRDefault="003A603D"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77777777"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Pr="002F7ACB">
                              <w:rPr>
                                <w:rFonts w:ascii="Century Gothic" w:hAnsi="Century Gothic" w:cs="Tahoma"/>
                                <w:b/>
                                <w:iCs/>
                                <w:color w:val="000000" w:themeColor="text1"/>
                                <w:sz w:val="14"/>
                                <w:szCs w:val="14"/>
                              </w:rPr>
                              <w:t>Yoselin L. Gomez Vega</w:t>
                            </w:r>
                          </w:p>
                          <w:p w14:paraId="3B0B0C27" w14:textId="6809254E"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Tec. Arquitectura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7" type="#_x0000_t202" style="position:absolute;margin-left:270.7pt;margin-top:53.85pt;width:196.7pt;height:95.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477EDC86" w14:textId="44E1CA4C" w:rsidR="00667B24" w:rsidRDefault="00667B24" w:rsidP="0030284B">
                      <w:pPr>
                        <w:spacing w:after="0"/>
                        <w:jc w:val="center"/>
                        <w:rPr>
                          <w:b/>
                          <w:color w:val="000000" w:themeColor="text1"/>
                          <w:sz w:val="11"/>
                          <w:szCs w:val="11"/>
                        </w:rPr>
                      </w:pPr>
                      <w:r w:rsidRPr="002F7ACB">
                        <w:rPr>
                          <w:b/>
                          <w:color w:val="000000" w:themeColor="text1"/>
                          <w:sz w:val="10"/>
                          <w:szCs w:val="10"/>
                        </w:rPr>
                        <w:t xml:space="preserve">                   </w:t>
                      </w:r>
                      <w:r w:rsidR="0030284B">
                        <w:rPr>
                          <w:b/>
                          <w:color w:val="000000" w:themeColor="text1"/>
                          <w:sz w:val="11"/>
                          <w:szCs w:val="11"/>
                        </w:rPr>
                        <w:t>Sub Gerencia de Licencias Comerciales y Autorizaciones</w:t>
                      </w: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Default="00667B24" w:rsidP="00667B24">
                      <w:pPr>
                        <w:spacing w:after="0"/>
                        <w:jc w:val="center"/>
                        <w:rPr>
                          <w:b/>
                          <w:color w:val="000000" w:themeColor="text1"/>
                          <w:sz w:val="11"/>
                          <w:szCs w:val="11"/>
                        </w:rPr>
                      </w:pPr>
                    </w:p>
                    <w:p w14:paraId="4C3818F8" w14:textId="77777777" w:rsidR="003A603D" w:rsidRDefault="003A603D" w:rsidP="00667B24">
                      <w:pPr>
                        <w:spacing w:after="0"/>
                        <w:jc w:val="center"/>
                        <w:rPr>
                          <w:b/>
                          <w:color w:val="000000" w:themeColor="text1"/>
                          <w:sz w:val="11"/>
                          <w:szCs w:val="11"/>
                        </w:rPr>
                      </w:pPr>
                    </w:p>
                    <w:p w14:paraId="14D53760" w14:textId="77777777" w:rsidR="003A603D" w:rsidRPr="002F7ACB" w:rsidRDefault="003A603D"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77777777"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Pr="002F7ACB">
                        <w:rPr>
                          <w:rFonts w:ascii="Century Gothic" w:hAnsi="Century Gothic" w:cs="Tahoma"/>
                          <w:b/>
                          <w:iCs/>
                          <w:color w:val="000000" w:themeColor="text1"/>
                          <w:sz w:val="14"/>
                          <w:szCs w:val="14"/>
                        </w:rPr>
                        <w:t>Yoselin L. Gomez Vega</w:t>
                      </w:r>
                    </w:p>
                    <w:p w14:paraId="3B0B0C27" w14:textId="6809254E"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Tec. Arquitectura</w:t>
                      </w:r>
                    </w:p>
                  </w:txbxContent>
                </v:textbox>
              </v:shape>
            </w:pict>
          </mc:Fallback>
        </mc:AlternateContent>
      </w:r>
      <w:r w:rsidR="003212C7">
        <w:rPr>
          <w:noProof/>
        </w:rPr>
        <w:drawing>
          <wp:anchor distT="0" distB="0" distL="114300" distR="114300" simplePos="0" relativeHeight="251670528" behindDoc="0" locked="0" layoutInCell="1" allowOverlap="1" wp14:anchorId="1A89BB4E" wp14:editId="14B673FC">
            <wp:simplePos x="0" y="0"/>
            <wp:positionH relativeFrom="margin">
              <wp:posOffset>3519170</wp:posOffset>
            </wp:positionH>
            <wp:positionV relativeFrom="paragraph">
              <wp:posOffset>728032</wp:posOffset>
            </wp:positionV>
            <wp:extent cx="295275" cy="349250"/>
            <wp:effectExtent l="0" t="0" r="9525"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p>
    <w:p w14:paraId="3EDDAC2A" w14:textId="59228A2B" w:rsidR="00B100D7" w:rsidRDefault="00B100D7" w:rsidP="009873A7">
      <w:pPr>
        <w:tabs>
          <w:tab w:val="left" w:pos="820"/>
        </w:tabs>
        <w:rPr>
          <w:sz w:val="24"/>
          <w:szCs w:val="24"/>
          <w:lang w:val="es-ES"/>
        </w:rPr>
      </w:pPr>
    </w:p>
    <w:p w14:paraId="1D1B7554" w14:textId="4170EBF6" w:rsidR="00B100D7" w:rsidRDefault="00B100D7" w:rsidP="009873A7">
      <w:pPr>
        <w:tabs>
          <w:tab w:val="left" w:pos="820"/>
        </w:tabs>
        <w:rPr>
          <w:sz w:val="24"/>
          <w:szCs w:val="24"/>
          <w:lang w:val="es-ES"/>
        </w:rPr>
      </w:pPr>
    </w:p>
    <w:p w14:paraId="24190B0B" w14:textId="6FC97431" w:rsidR="00B100D7" w:rsidRDefault="00B100D7" w:rsidP="009873A7">
      <w:pPr>
        <w:tabs>
          <w:tab w:val="left" w:pos="820"/>
        </w:tabs>
        <w:rPr>
          <w:sz w:val="24"/>
          <w:szCs w:val="24"/>
          <w:lang w:val="es-ES"/>
        </w:rPr>
      </w:pPr>
    </w:p>
    <w:p w14:paraId="1E7B7BC8" w14:textId="77777777" w:rsidR="00B100D7" w:rsidRPr="00573606" w:rsidRDefault="00B100D7" w:rsidP="009873A7">
      <w:pPr>
        <w:tabs>
          <w:tab w:val="left" w:pos="820"/>
        </w:tabs>
        <w:rPr>
          <w:sz w:val="24"/>
          <w:szCs w:val="24"/>
          <w:lang w:val="es-ES"/>
        </w:rPr>
      </w:pPr>
    </w:p>
    <w:sectPr w:rsidR="00B100D7" w:rsidRPr="00573606" w:rsidSect="0094713F">
      <w:headerReference w:type="even" r:id="rId11"/>
      <w:headerReference w:type="default" r:id="rId12"/>
      <w:headerReference w:type="first" r:id="rId13"/>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E5782" w14:textId="77777777" w:rsidR="00602DB5" w:rsidRDefault="00602DB5" w:rsidP="00CC2796">
      <w:pPr>
        <w:spacing w:after="0" w:line="240" w:lineRule="auto"/>
      </w:pPr>
      <w:r>
        <w:separator/>
      </w:r>
    </w:p>
  </w:endnote>
  <w:endnote w:type="continuationSeparator" w:id="0">
    <w:p w14:paraId="6FDC6350" w14:textId="77777777" w:rsidR="00602DB5" w:rsidRDefault="00602DB5"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mantic">
    <w:panose1 w:val="000004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tifakt Element">
    <w:altName w:val="Calibri"/>
    <w:panose1 w:val="020B0503050000020004"/>
    <w:charset w:val="00"/>
    <w:family w:val="swiss"/>
    <w:pitch w:val="variable"/>
    <w:sig w:usb0="00000207" w:usb1="02000001"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840AC" w14:textId="77777777" w:rsidR="00602DB5" w:rsidRDefault="00602DB5" w:rsidP="00CC2796">
      <w:pPr>
        <w:spacing w:after="0" w:line="240" w:lineRule="auto"/>
      </w:pPr>
      <w:r>
        <w:separator/>
      </w:r>
    </w:p>
  </w:footnote>
  <w:footnote w:type="continuationSeparator" w:id="0">
    <w:p w14:paraId="0E1B0A7E" w14:textId="77777777" w:rsidR="00602DB5" w:rsidRDefault="00602DB5"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602DB5">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77777777" w:rsidR="0094713F" w:rsidRDefault="00602DB5" w:rsidP="0094713F">
    <w:pPr>
      <w:jc w:val="center"/>
      <w:rPr>
        <w:rFonts w:ascii="Romantic" w:hAnsi="Romantic"/>
        <w:i/>
        <w:iCs/>
        <w:lang w:val="es-ES"/>
      </w:rPr>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left:0;text-align:left;margin-left:0;margin-top:0;width:457.6pt;height:546.1pt;z-index:-251652096;mso-position-horizontal:center;mso-position-horizontal-relative:margin;mso-position-vertical:center;mso-position-vertical-relative:margin" o:allowincell="f">
          <v:imagedata r:id="rId2" o:title="Captura" gain="19661f" blacklevel="22938f"/>
          <w10:wrap anchorx="margin" anchory="margin"/>
        </v:shape>
      </w:pict>
    </w:r>
    <w:r w:rsidR="0094713F" w:rsidRPr="00A267E7">
      <w:rPr>
        <w:rFonts w:ascii="Romantic" w:hAnsi="Romantic"/>
        <w:i/>
        <w:iCs/>
        <w:lang w:val="es-ES"/>
      </w:rPr>
      <w:t>MUNICIPALIDAD DISTRITAL DE PACHACÁMAC</w:t>
    </w:r>
  </w:p>
  <w:p w14:paraId="208A46CF" w14:textId="77777777" w:rsidR="0094713F" w:rsidRPr="00E90B0C" w:rsidRDefault="0094713F" w:rsidP="0094713F">
    <w:pPr>
      <w:pStyle w:val="Encabezado"/>
      <w:jc w:val="center"/>
      <w:rPr>
        <w:rFonts w:ascii="Artifakt Element" w:hAnsi="Artifakt Element"/>
        <w:sz w:val="20"/>
        <w:szCs w:val="20"/>
      </w:rPr>
    </w:pPr>
    <w:r w:rsidRPr="00E90B0C">
      <w:rPr>
        <w:rFonts w:ascii="Artifakt Element" w:hAnsi="Artifakt Element"/>
        <w:sz w:val="20"/>
        <w:szCs w:val="20"/>
      </w:rPr>
      <w:t>“Decenio de la Igualdad de Oportunidades para mujeres y hombres”</w:t>
    </w:r>
  </w:p>
  <w:p w14:paraId="481F4DB8" w14:textId="4676059C" w:rsidR="003A603D" w:rsidRPr="00A47C33" w:rsidRDefault="003A603D" w:rsidP="003A603D">
    <w:pPr>
      <w:pStyle w:val="Encabezado"/>
      <w:ind w:right="566" w:firstLine="567"/>
      <w:jc w:val="center"/>
      <w:rPr>
        <w:rFonts w:ascii="Artifakt Element" w:hAnsi="Artifakt Element"/>
        <w:b/>
        <w:bCs/>
        <w:sz w:val="20"/>
        <w:szCs w:val="20"/>
      </w:rPr>
    </w:pPr>
    <w:r w:rsidRPr="00E90B0C">
      <w:rPr>
        <w:rFonts w:ascii="Artifakt Element" w:hAnsi="Artifakt Element"/>
        <w:b/>
        <w:bCs/>
        <w:sz w:val="20"/>
        <w:szCs w:val="20"/>
      </w:rPr>
      <w:t>“</w:t>
    </w:r>
    <w:r w:rsidR="008202EE">
      <w:rPr>
        <w:rFonts w:ascii="Artifakt Element" w:hAnsi="Artifakt Element"/>
        <w:b/>
        <w:bCs/>
        <w:sz w:val="20"/>
        <w:szCs w:val="20"/>
      </w:rPr>
      <w:t>Año de la esperanza y el fortalecimiento de la democracia</w:t>
    </w:r>
    <w:r w:rsidRPr="00E90B0C">
      <w:rPr>
        <w:rFonts w:ascii="Artifakt Element" w:hAnsi="Artifakt Element"/>
        <w:b/>
        <w:bCs/>
        <w:sz w:val="20"/>
        <w:szCs w:val="20"/>
      </w:rPr>
      <w:t>”</w:t>
    </w:r>
  </w:p>
  <w:p w14:paraId="6E691EA6" w14:textId="0D71BDF2" w:rsidR="005025A4" w:rsidRDefault="005025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602DB5">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2" w15:restartNumberingAfterBreak="0">
    <w:nsid w:val="29E43938"/>
    <w:multiLevelType w:val="hybridMultilevel"/>
    <w:tmpl w:val="72A81E92"/>
    <w:lvl w:ilvl="0" w:tplc="0AFA7718">
      <w:numFmt w:val="bullet"/>
      <w:lvlText w:val="-"/>
      <w:lvlJc w:val="left"/>
      <w:pPr>
        <w:ind w:left="3900" w:hanging="360"/>
      </w:pPr>
      <w:rPr>
        <w:rFonts w:ascii="Calibri" w:eastAsiaTheme="minorHAnsi" w:hAnsi="Calibri" w:cs="Calibri"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55B2D46"/>
    <w:multiLevelType w:val="hybridMultilevel"/>
    <w:tmpl w:val="9D601572"/>
    <w:lvl w:ilvl="0" w:tplc="4106FAAE">
      <w:start w:val="74"/>
      <w:numFmt w:val="bullet"/>
      <w:lvlText w:val="-"/>
      <w:lvlJc w:val="left"/>
      <w:pPr>
        <w:ind w:left="3900" w:hanging="360"/>
      </w:pPr>
      <w:rPr>
        <w:rFonts w:ascii="Calibri" w:eastAsiaTheme="minorHAnsi" w:hAnsi="Calibri" w:cs="Calibri"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abstractNum w:abstractNumId="5"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2D76929"/>
    <w:multiLevelType w:val="hybridMultilevel"/>
    <w:tmpl w:val="2110C9F6"/>
    <w:lvl w:ilvl="0" w:tplc="44142B28">
      <w:numFmt w:val="bullet"/>
      <w:lvlText w:val="-"/>
      <w:lvlJc w:val="left"/>
      <w:pPr>
        <w:ind w:left="3900" w:hanging="360"/>
      </w:pPr>
      <w:rPr>
        <w:rFonts w:ascii="Calibri" w:eastAsiaTheme="minorHAnsi" w:hAnsi="Calibri" w:cs="Calibri" w:hint="default"/>
      </w:rPr>
    </w:lvl>
    <w:lvl w:ilvl="1" w:tplc="0C0A0003" w:tentative="1">
      <w:start w:val="1"/>
      <w:numFmt w:val="bullet"/>
      <w:lvlText w:val="o"/>
      <w:lvlJc w:val="left"/>
      <w:pPr>
        <w:ind w:left="4620" w:hanging="360"/>
      </w:pPr>
      <w:rPr>
        <w:rFonts w:ascii="Courier New" w:hAnsi="Courier New" w:cs="Courier New" w:hint="default"/>
      </w:rPr>
    </w:lvl>
    <w:lvl w:ilvl="2" w:tplc="0C0A0005" w:tentative="1">
      <w:start w:val="1"/>
      <w:numFmt w:val="bullet"/>
      <w:lvlText w:val=""/>
      <w:lvlJc w:val="left"/>
      <w:pPr>
        <w:ind w:left="5340" w:hanging="360"/>
      </w:pPr>
      <w:rPr>
        <w:rFonts w:ascii="Wingdings" w:hAnsi="Wingdings" w:hint="default"/>
      </w:rPr>
    </w:lvl>
    <w:lvl w:ilvl="3" w:tplc="0C0A0001" w:tentative="1">
      <w:start w:val="1"/>
      <w:numFmt w:val="bullet"/>
      <w:lvlText w:val=""/>
      <w:lvlJc w:val="left"/>
      <w:pPr>
        <w:ind w:left="6060" w:hanging="360"/>
      </w:pPr>
      <w:rPr>
        <w:rFonts w:ascii="Symbol" w:hAnsi="Symbol" w:hint="default"/>
      </w:rPr>
    </w:lvl>
    <w:lvl w:ilvl="4" w:tplc="0C0A0003" w:tentative="1">
      <w:start w:val="1"/>
      <w:numFmt w:val="bullet"/>
      <w:lvlText w:val="o"/>
      <w:lvlJc w:val="left"/>
      <w:pPr>
        <w:ind w:left="6780" w:hanging="360"/>
      </w:pPr>
      <w:rPr>
        <w:rFonts w:ascii="Courier New" w:hAnsi="Courier New" w:cs="Courier New" w:hint="default"/>
      </w:rPr>
    </w:lvl>
    <w:lvl w:ilvl="5" w:tplc="0C0A0005" w:tentative="1">
      <w:start w:val="1"/>
      <w:numFmt w:val="bullet"/>
      <w:lvlText w:val=""/>
      <w:lvlJc w:val="left"/>
      <w:pPr>
        <w:ind w:left="7500" w:hanging="360"/>
      </w:pPr>
      <w:rPr>
        <w:rFonts w:ascii="Wingdings" w:hAnsi="Wingdings" w:hint="default"/>
      </w:rPr>
    </w:lvl>
    <w:lvl w:ilvl="6" w:tplc="0C0A0001" w:tentative="1">
      <w:start w:val="1"/>
      <w:numFmt w:val="bullet"/>
      <w:lvlText w:val=""/>
      <w:lvlJc w:val="left"/>
      <w:pPr>
        <w:ind w:left="8220" w:hanging="360"/>
      </w:pPr>
      <w:rPr>
        <w:rFonts w:ascii="Symbol" w:hAnsi="Symbol" w:hint="default"/>
      </w:rPr>
    </w:lvl>
    <w:lvl w:ilvl="7" w:tplc="0C0A0003" w:tentative="1">
      <w:start w:val="1"/>
      <w:numFmt w:val="bullet"/>
      <w:lvlText w:val="o"/>
      <w:lvlJc w:val="left"/>
      <w:pPr>
        <w:ind w:left="8940" w:hanging="360"/>
      </w:pPr>
      <w:rPr>
        <w:rFonts w:ascii="Courier New" w:hAnsi="Courier New" w:cs="Courier New" w:hint="default"/>
      </w:rPr>
    </w:lvl>
    <w:lvl w:ilvl="8" w:tplc="0C0A0005" w:tentative="1">
      <w:start w:val="1"/>
      <w:numFmt w:val="bullet"/>
      <w:lvlText w:val=""/>
      <w:lvlJc w:val="left"/>
      <w:pPr>
        <w:ind w:left="966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03F2B"/>
    <w:rsid w:val="00005807"/>
    <w:rsid w:val="000062A0"/>
    <w:rsid w:val="000213CE"/>
    <w:rsid w:val="00022E97"/>
    <w:rsid w:val="000856ED"/>
    <w:rsid w:val="000D0EA9"/>
    <w:rsid w:val="001346F1"/>
    <w:rsid w:val="00135F6D"/>
    <w:rsid w:val="001860A8"/>
    <w:rsid w:val="001B178A"/>
    <w:rsid w:val="001B3E2A"/>
    <w:rsid w:val="001B583E"/>
    <w:rsid w:val="001D5701"/>
    <w:rsid w:val="00227769"/>
    <w:rsid w:val="00232F7D"/>
    <w:rsid w:val="0025424D"/>
    <w:rsid w:val="00262290"/>
    <w:rsid w:val="00281B37"/>
    <w:rsid w:val="002A2074"/>
    <w:rsid w:val="002F4327"/>
    <w:rsid w:val="0030284B"/>
    <w:rsid w:val="00307BE6"/>
    <w:rsid w:val="00312ED2"/>
    <w:rsid w:val="003212C7"/>
    <w:rsid w:val="00327F46"/>
    <w:rsid w:val="0034186A"/>
    <w:rsid w:val="0035313B"/>
    <w:rsid w:val="003A5341"/>
    <w:rsid w:val="003A603D"/>
    <w:rsid w:val="003A6F76"/>
    <w:rsid w:val="003C3C9F"/>
    <w:rsid w:val="00400815"/>
    <w:rsid w:val="00434B92"/>
    <w:rsid w:val="00445184"/>
    <w:rsid w:val="00457F7F"/>
    <w:rsid w:val="004D2C3B"/>
    <w:rsid w:val="004D7F5F"/>
    <w:rsid w:val="004F3443"/>
    <w:rsid w:val="004F5A5A"/>
    <w:rsid w:val="005024C9"/>
    <w:rsid w:val="005025A4"/>
    <w:rsid w:val="00506867"/>
    <w:rsid w:val="00511289"/>
    <w:rsid w:val="00535132"/>
    <w:rsid w:val="00566BE8"/>
    <w:rsid w:val="00573606"/>
    <w:rsid w:val="005810E6"/>
    <w:rsid w:val="00583DCF"/>
    <w:rsid w:val="00585D08"/>
    <w:rsid w:val="005962B3"/>
    <w:rsid w:val="005A392F"/>
    <w:rsid w:val="005A6B6C"/>
    <w:rsid w:val="005C05E3"/>
    <w:rsid w:val="00602DB5"/>
    <w:rsid w:val="00633791"/>
    <w:rsid w:val="006474C6"/>
    <w:rsid w:val="00667B24"/>
    <w:rsid w:val="00676DE4"/>
    <w:rsid w:val="00690FF1"/>
    <w:rsid w:val="006B7E93"/>
    <w:rsid w:val="006C7775"/>
    <w:rsid w:val="006F4ADA"/>
    <w:rsid w:val="00721A8F"/>
    <w:rsid w:val="00743AF9"/>
    <w:rsid w:val="00760DD3"/>
    <w:rsid w:val="00790DF1"/>
    <w:rsid w:val="007A1623"/>
    <w:rsid w:val="007B6808"/>
    <w:rsid w:val="007C6BC0"/>
    <w:rsid w:val="007C7A98"/>
    <w:rsid w:val="007E7C20"/>
    <w:rsid w:val="008202EE"/>
    <w:rsid w:val="00884884"/>
    <w:rsid w:val="008B7CF7"/>
    <w:rsid w:val="008C50BD"/>
    <w:rsid w:val="008D2433"/>
    <w:rsid w:val="008E198D"/>
    <w:rsid w:val="008E22F4"/>
    <w:rsid w:val="00922410"/>
    <w:rsid w:val="00926F55"/>
    <w:rsid w:val="0094713F"/>
    <w:rsid w:val="00971B18"/>
    <w:rsid w:val="00973966"/>
    <w:rsid w:val="00984475"/>
    <w:rsid w:val="009873A7"/>
    <w:rsid w:val="009C0CED"/>
    <w:rsid w:val="009E09BA"/>
    <w:rsid w:val="009E4DD6"/>
    <w:rsid w:val="00A01700"/>
    <w:rsid w:val="00A15B24"/>
    <w:rsid w:val="00A267E7"/>
    <w:rsid w:val="00A34212"/>
    <w:rsid w:val="00A42F6C"/>
    <w:rsid w:val="00A51746"/>
    <w:rsid w:val="00A73D3C"/>
    <w:rsid w:val="00A83F92"/>
    <w:rsid w:val="00A91648"/>
    <w:rsid w:val="00AB651D"/>
    <w:rsid w:val="00AC0BE1"/>
    <w:rsid w:val="00AE6D26"/>
    <w:rsid w:val="00AF4024"/>
    <w:rsid w:val="00B100D7"/>
    <w:rsid w:val="00B25827"/>
    <w:rsid w:val="00B323BA"/>
    <w:rsid w:val="00B81FE3"/>
    <w:rsid w:val="00BB2772"/>
    <w:rsid w:val="00BC350B"/>
    <w:rsid w:val="00BD66D0"/>
    <w:rsid w:val="00BF1B15"/>
    <w:rsid w:val="00BF5346"/>
    <w:rsid w:val="00C373EC"/>
    <w:rsid w:val="00C601EF"/>
    <w:rsid w:val="00C91C13"/>
    <w:rsid w:val="00C934A5"/>
    <w:rsid w:val="00CA2C07"/>
    <w:rsid w:val="00CA3435"/>
    <w:rsid w:val="00CB4433"/>
    <w:rsid w:val="00CC221C"/>
    <w:rsid w:val="00CC2796"/>
    <w:rsid w:val="00D1463D"/>
    <w:rsid w:val="00D17448"/>
    <w:rsid w:val="00D310BC"/>
    <w:rsid w:val="00D42866"/>
    <w:rsid w:val="00D42B3F"/>
    <w:rsid w:val="00D972DB"/>
    <w:rsid w:val="00DA3006"/>
    <w:rsid w:val="00DD734E"/>
    <w:rsid w:val="00DE1DC8"/>
    <w:rsid w:val="00E0536C"/>
    <w:rsid w:val="00E26B9E"/>
    <w:rsid w:val="00E515C6"/>
    <w:rsid w:val="00E51DB8"/>
    <w:rsid w:val="00EC09C0"/>
    <w:rsid w:val="00ED6A57"/>
    <w:rsid w:val="00F0027C"/>
    <w:rsid w:val="00F70170"/>
    <w:rsid w:val="00F96693"/>
    <w:rsid w:val="00FB3597"/>
    <w:rsid w:val="00FC3EC4"/>
    <w:rsid w:val="00FD28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6B7E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 w:type="character" w:customStyle="1" w:styleId="Ttulo4Car">
    <w:name w:val="Título 4 Car"/>
    <w:basedOn w:val="Fuentedeprrafopredeter"/>
    <w:link w:val="Ttulo4"/>
    <w:uiPriority w:val="9"/>
    <w:semiHidden/>
    <w:rsid w:val="006B7E9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4776">
      <w:bodyDiv w:val="1"/>
      <w:marLeft w:val="0"/>
      <w:marRight w:val="0"/>
      <w:marTop w:val="0"/>
      <w:marBottom w:val="0"/>
      <w:divBdr>
        <w:top w:val="none" w:sz="0" w:space="0" w:color="auto"/>
        <w:left w:val="none" w:sz="0" w:space="0" w:color="auto"/>
        <w:bottom w:val="none" w:sz="0" w:space="0" w:color="auto"/>
        <w:right w:val="none" w:sz="0" w:space="0" w:color="auto"/>
      </w:divBdr>
    </w:div>
    <w:div w:id="449982017">
      <w:bodyDiv w:val="1"/>
      <w:marLeft w:val="0"/>
      <w:marRight w:val="0"/>
      <w:marTop w:val="0"/>
      <w:marBottom w:val="0"/>
      <w:divBdr>
        <w:top w:val="none" w:sz="0" w:space="0" w:color="auto"/>
        <w:left w:val="none" w:sz="0" w:space="0" w:color="auto"/>
        <w:bottom w:val="none" w:sz="0" w:space="0" w:color="auto"/>
        <w:right w:val="none" w:sz="0" w:space="0" w:color="auto"/>
      </w:divBdr>
    </w:div>
    <w:div w:id="614094289">
      <w:bodyDiv w:val="1"/>
      <w:marLeft w:val="0"/>
      <w:marRight w:val="0"/>
      <w:marTop w:val="0"/>
      <w:marBottom w:val="0"/>
      <w:divBdr>
        <w:top w:val="none" w:sz="0" w:space="0" w:color="auto"/>
        <w:left w:val="none" w:sz="0" w:space="0" w:color="auto"/>
        <w:bottom w:val="none" w:sz="0" w:space="0" w:color="auto"/>
        <w:right w:val="none" w:sz="0" w:space="0" w:color="auto"/>
      </w:divBdr>
    </w:div>
    <w:div w:id="645087263">
      <w:bodyDiv w:val="1"/>
      <w:marLeft w:val="0"/>
      <w:marRight w:val="0"/>
      <w:marTop w:val="0"/>
      <w:marBottom w:val="0"/>
      <w:divBdr>
        <w:top w:val="none" w:sz="0" w:space="0" w:color="auto"/>
        <w:left w:val="none" w:sz="0" w:space="0" w:color="auto"/>
        <w:bottom w:val="none" w:sz="0" w:space="0" w:color="auto"/>
        <w:right w:val="none" w:sz="0" w:space="0" w:color="auto"/>
      </w:divBdr>
    </w:div>
    <w:div w:id="740061362">
      <w:bodyDiv w:val="1"/>
      <w:marLeft w:val="0"/>
      <w:marRight w:val="0"/>
      <w:marTop w:val="0"/>
      <w:marBottom w:val="0"/>
      <w:divBdr>
        <w:top w:val="none" w:sz="0" w:space="0" w:color="auto"/>
        <w:left w:val="none" w:sz="0" w:space="0" w:color="auto"/>
        <w:bottom w:val="none" w:sz="0" w:space="0" w:color="auto"/>
        <w:right w:val="none" w:sz="0" w:space="0" w:color="auto"/>
      </w:divBdr>
    </w:div>
    <w:div w:id="1706785380">
      <w:bodyDiv w:val="1"/>
      <w:marLeft w:val="0"/>
      <w:marRight w:val="0"/>
      <w:marTop w:val="0"/>
      <w:marBottom w:val="0"/>
      <w:divBdr>
        <w:top w:val="none" w:sz="0" w:space="0" w:color="auto"/>
        <w:left w:val="none" w:sz="0" w:space="0" w:color="auto"/>
        <w:bottom w:val="none" w:sz="0" w:space="0" w:color="auto"/>
        <w:right w:val="none" w:sz="0" w:space="0" w:color="auto"/>
      </w:divBdr>
    </w:div>
    <w:div w:id="2013868129">
      <w:bodyDiv w:val="1"/>
      <w:marLeft w:val="0"/>
      <w:marRight w:val="0"/>
      <w:marTop w:val="0"/>
      <w:marBottom w:val="0"/>
      <w:divBdr>
        <w:top w:val="none" w:sz="0" w:space="0" w:color="auto"/>
        <w:left w:val="none" w:sz="0" w:space="0" w:color="auto"/>
        <w:bottom w:val="none" w:sz="0" w:space="0" w:color="auto"/>
        <w:right w:val="none" w:sz="0" w:space="0" w:color="auto"/>
      </w:divBdr>
    </w:div>
    <w:div w:id="206078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2</Pages>
  <Words>414</Words>
  <Characters>2279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57</cp:revision>
  <cp:lastPrinted>2024-08-09T20:43:00Z</cp:lastPrinted>
  <dcterms:created xsi:type="dcterms:W3CDTF">2024-01-05T16:28:00Z</dcterms:created>
  <dcterms:modified xsi:type="dcterms:W3CDTF">2026-02-19T23:28:00Z</dcterms:modified>
</cp:coreProperties>
</file>