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09661A80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06308A">
        <w:rPr>
          <w:i/>
          <w:iCs/>
          <w:color w:val="FF0000"/>
          <w:sz w:val="24"/>
          <w:szCs w:val="24"/>
          <w:lang w:val="es-ES"/>
        </w:rPr>
        <w:t>00</w:t>
      </w:r>
      <w:r w:rsidR="0090672B">
        <w:rPr>
          <w:i/>
          <w:iCs/>
          <w:color w:val="FF0000"/>
          <w:sz w:val="24"/>
          <w:szCs w:val="24"/>
          <w:lang w:val="es-ES"/>
        </w:rPr>
        <w:t>{{n_anuncio}}</w:t>
      </w:r>
      <w:r w:rsidR="00D55083">
        <w:rPr>
          <w:i/>
          <w:iCs/>
          <w:sz w:val="24"/>
          <w:szCs w:val="24"/>
          <w:lang w:val="es-ES"/>
        </w:rPr>
        <w:t>-</w:t>
      </w:r>
      <w:r w:rsidR="00D55083" w:rsidRPr="00D55083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2A5EF04" w14:textId="77777777" w:rsidR="0049165A" w:rsidRPr="00997DAA" w:rsidRDefault="0049165A" w:rsidP="0049165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02CF3AFB" w14:textId="77777777" w:rsidR="0049165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63167072" w14:textId="47B683FC" w:rsidR="0049165A" w:rsidRPr="00997DA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LETRAS RECORTADAS</w:t>
      </w:r>
    </w:p>
    <w:p w14:paraId="6EE4A745" w14:textId="2C375363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>:</w:t>
      </w:r>
      <w:r>
        <w:rPr>
          <w:sz w:val="24"/>
          <w:szCs w:val="24"/>
          <w:lang w:val="es-ES"/>
        </w:rPr>
        <w:t xml:space="preserve"> 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>LTO X {{grosor}} M. DE GROSOR</w:t>
      </w:r>
    </w:p>
    <w:p w14:paraId="54F1FB73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2484E8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0AF8A20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F6BAC7E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01F0E16C" w14:textId="3FF23AAE" w:rsidR="002A2097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088C5752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18"/>
        <w:gridCol w:w="1329"/>
        <w:gridCol w:w="5240"/>
        <w:gridCol w:w="792"/>
        <w:gridCol w:w="424"/>
        <w:gridCol w:w="484"/>
      </w:tblGrid>
      <w:tr w:rsidR="00AD6937" w14:paraId="7ED25045" w14:textId="77777777" w:rsidTr="00AD6937">
        <w:tc>
          <w:tcPr>
            <w:tcW w:w="1218" w:type="dxa"/>
            <w:vMerge w:val="restart"/>
            <w:vAlign w:val="center"/>
          </w:tcPr>
          <w:p w14:paraId="7BAD07A3" w14:textId="77777777" w:rsidR="00AD6937" w:rsidRPr="007D3EF6" w:rsidRDefault="00AD6937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569" w:type="dxa"/>
            <w:gridSpan w:val="2"/>
            <w:vMerge w:val="restart"/>
            <w:vAlign w:val="center"/>
          </w:tcPr>
          <w:p w14:paraId="380ADF64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3352E8F9" w14:textId="346312B1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08" w:type="dxa"/>
            <w:gridSpan w:val="2"/>
            <w:vAlign w:val="center"/>
          </w:tcPr>
          <w:p w14:paraId="1428DDD1" w14:textId="7DC96C76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AD6937" w14:paraId="3DF2C6F7" w14:textId="77777777" w:rsidTr="00AD6937">
        <w:tc>
          <w:tcPr>
            <w:tcW w:w="1218" w:type="dxa"/>
            <w:vMerge/>
            <w:vAlign w:val="center"/>
          </w:tcPr>
          <w:p w14:paraId="655E73DB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  <w:vMerge/>
            <w:vAlign w:val="center"/>
          </w:tcPr>
          <w:p w14:paraId="738F7E15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638B2F1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424" w:type="dxa"/>
            <w:vAlign w:val="center"/>
          </w:tcPr>
          <w:p w14:paraId="62E4F08D" w14:textId="0EC066E9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AD6937" w14:paraId="12062F37" w14:textId="77777777" w:rsidTr="00AD6937">
        <w:tc>
          <w:tcPr>
            <w:tcW w:w="1218" w:type="dxa"/>
            <w:vAlign w:val="center"/>
          </w:tcPr>
          <w:p w14:paraId="25C7CF51" w14:textId="77777777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569" w:type="dxa"/>
            <w:gridSpan w:val="2"/>
          </w:tcPr>
          <w:p w14:paraId="7D692B3E" w14:textId="6391A0F8" w:rsidR="00AD6937" w:rsidRDefault="00AD6937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</w:t>
            </w:r>
            <w:r w:rsidR="00B805D8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792" w:type="dxa"/>
            <w:vAlign w:val="center"/>
          </w:tcPr>
          <w:p w14:paraId="488F3844" w14:textId="7B6D5438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6ACDB0A" w14:textId="2CBD35A6" w:rsidR="00AD6937" w:rsidRDefault="003C2360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AD6937" w:rsidRDefault="00AD6937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18386A" w14:paraId="1EB63B9A" w14:textId="77777777" w:rsidTr="00AD6937">
        <w:tc>
          <w:tcPr>
            <w:tcW w:w="1218" w:type="dxa"/>
            <w:vMerge w:val="restart"/>
            <w:vAlign w:val="center"/>
          </w:tcPr>
          <w:p w14:paraId="5FA91FE4" w14:textId="621330DA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569" w:type="dxa"/>
            <w:gridSpan w:val="2"/>
          </w:tcPr>
          <w:p w14:paraId="7639541A" w14:textId="0B3BDBE4" w:rsidR="0018386A" w:rsidRDefault="0018386A" w:rsidP="00AD693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16518680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865DB95" w14:textId="47D6D4C4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AE723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05C6754" w14:textId="6D772796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1A3D3D63" w14:textId="77777777" w:rsidTr="00AD6937">
        <w:tc>
          <w:tcPr>
            <w:tcW w:w="1218" w:type="dxa"/>
            <w:vMerge/>
            <w:vAlign w:val="center"/>
          </w:tcPr>
          <w:p w14:paraId="42E943EF" w14:textId="77777777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09DFFE38" w14:textId="3A68BB95" w:rsidR="0018386A" w:rsidRDefault="0018386A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color w:val="FF0000"/>
                <w:sz w:val="20"/>
                <w:szCs w:val="20"/>
              </w:rPr>
              <w:t>Artículo 13: Los elementos de publicidad exterior luminosos o iluminados o los que necesiten energía eléctrica, electrónica u otra para su iluminación o funcionamiento deberá cumplir con las condiciones de seguridad respecto a descargas eléctricas, interferencia a otras señales de terceros, reflejo o irradiación de luz; así como las distancias mínimas a otros elementos; y en general lo establecido en el Código Nacional de Electricidad Sección 180 Avisos Luminosos y las normas vigentes al respecto.</w:t>
            </w:r>
          </w:p>
        </w:tc>
        <w:sdt>
          <w:sdtPr>
            <w:rPr>
              <w:sz w:val="20"/>
              <w:szCs w:val="20"/>
            </w:rPr>
            <w:id w:val="9576916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1286E60" w14:textId="04DD3165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769505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371F5661" w14:textId="4020B579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847523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841AAAB" w14:textId="7C885838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3970E1" w14:textId="77777777" w:rsidTr="00AD6937">
        <w:tc>
          <w:tcPr>
            <w:tcW w:w="1218" w:type="dxa"/>
            <w:vMerge/>
            <w:vAlign w:val="center"/>
          </w:tcPr>
          <w:p w14:paraId="00905655" w14:textId="19E0D9E0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3C4CA5F7" w14:textId="405FD884" w:rsidR="0018386A" w:rsidRPr="002708E8" w:rsidRDefault="0018386A" w:rsidP="00AD6937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794481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3B05554" w14:textId="59A0D820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387B937" w14:textId="3A12E25E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456CEF53" w14:textId="77777777" w:rsidTr="009C13C1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558C6067" w14:textId="4F056A09" w:rsidR="0018386A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Artículo 15: Instalación de elementos de publicidad en predios con zonificación comercial. </w:t>
            </w:r>
          </w:p>
          <w:p w14:paraId="199A68F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  <w:p w14:paraId="33D168F4" w14:textId="2D252FA3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60EBD6C" w14:textId="455395D2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Para los ubicados en las zonas de retiro y en jardines: deberán estar dentro del límite de la propiedad privada sostenidos por parantes propios.</w:t>
            </w:r>
          </w:p>
        </w:tc>
        <w:sdt>
          <w:sdtPr>
            <w:rPr>
              <w:sz w:val="20"/>
              <w:szCs w:val="20"/>
            </w:rPr>
            <w:id w:val="16706767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FEBF41B" w14:textId="7EDBFC86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E85B73E" w14:textId="00B37714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925CD15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410B8C3B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0CAE98A8" w14:textId="2C2D360C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Para los adosados a las paredes frontales o laterales del predio: En estos casos deberá ser en lo posible rectangular. Deberá guardar una distancia de diez centímetros (10 cm.) con respecto a la ventana del segundo piso por motivos de seguridad y no podrá sobrepasar la altura de la edificación, de ubicarse en el último nivel.</w:t>
            </w:r>
          </w:p>
        </w:tc>
        <w:sdt>
          <w:sdtPr>
            <w:rPr>
              <w:sz w:val="20"/>
              <w:szCs w:val="20"/>
            </w:rPr>
            <w:id w:val="-1389944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BAB160" w14:textId="3B0313AD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212319C8" w14:textId="65BACDB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6BC9C2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E24E14A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EC5EC1B" w14:textId="7AF7573A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3) Para los ubicados sobre techos: Procederá únicamente en avenidas con secciones viales que tenga berma central </w:t>
            </w:r>
            <w:r>
              <w:rPr>
                <w:sz w:val="20"/>
                <w:szCs w:val="20"/>
                <w:lang w:val="es-ES"/>
              </w:rPr>
              <w:lastRenderedPageBreak/>
              <w:t>separadora o un mínimo de treinta metros (30.00 m) y su instalación deberá contar con los requisitos de construcción y seguridad que establece el reglamento nacional de edificaciones; deberá regular sus dimensiones de acuerdo a la edificación en el que está instalado, debiendo el anuncio junto a su estructura portante no sobrepasar el treinta por ciento (30%) de la altura del predio y guardar un retiro de cincuenta centímetros (50 cm) del borde de la edificación.</w:t>
            </w:r>
          </w:p>
        </w:tc>
        <w:sdt>
          <w:sdtPr>
            <w:rPr>
              <w:sz w:val="20"/>
              <w:szCs w:val="20"/>
            </w:rPr>
            <w:id w:val="2949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B62783B" w14:textId="2CFD77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9FF8EC4" w14:textId="1D337D81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E4998F9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3F7FDC97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757FF02D" w14:textId="289C54C4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En todos los casos deberán guardar armonía con el entorno urbano circundante y cumplir con las condiciones establecidas en los artículos 12°, 13° y 14° de la ordenanza. </w:t>
            </w:r>
          </w:p>
        </w:tc>
        <w:sdt>
          <w:sdtPr>
            <w:rPr>
              <w:sz w:val="20"/>
              <w:szCs w:val="20"/>
            </w:rPr>
            <w:id w:val="-544298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03D320" w14:textId="5DE6200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82DF106" w14:textId="0289317A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01E97C3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379602A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426B2910" w14:textId="523F2F4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17°: Instalación de Elemento de Publicidad Exterior de una cara adosada a la fachada.</w:t>
            </w:r>
          </w:p>
        </w:tc>
        <w:tc>
          <w:tcPr>
            <w:tcW w:w="5240" w:type="dxa"/>
          </w:tcPr>
          <w:p w14:paraId="241323AE" w14:textId="685103FB" w:rsidR="0018386A" w:rsidRPr="006D305C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1)Toda la superficie del elemento deberá estar adosado a la fachada y no podrá sobresalir más de quince centímetros (15 cm).</w:t>
            </w:r>
          </w:p>
        </w:tc>
        <w:sdt>
          <w:sdtPr>
            <w:rPr>
              <w:sz w:val="20"/>
              <w:szCs w:val="20"/>
            </w:rPr>
            <w:id w:val="-1276327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D4C8E06" w14:textId="6BB5DA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628393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CF13E6A" w14:textId="09DCF389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186104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DF45839" w14:textId="3A30A962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6C27AC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1D69AF97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7A81E9C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64F35548" w14:textId="5866C4AC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2)La leyenda deberá estar directamente relacionada con el nombre del establecimiento comercial, el giro o actividad autorizada y logo. </w:t>
            </w:r>
            <w:r w:rsidR="005059DD">
              <w:rPr>
                <w:sz w:val="20"/>
                <w:szCs w:val="20"/>
                <w:lang w:val="es-ES"/>
              </w:rPr>
              <w:t>En caso de que</w:t>
            </w:r>
            <w:r>
              <w:rPr>
                <w:sz w:val="20"/>
                <w:szCs w:val="20"/>
                <w:lang w:val="es-ES"/>
              </w:rPr>
              <w:t xml:space="preserve"> el mensaje publicitario sea en idioma o lengua distinto al castellano o algún dialecto, deberá acompañarse su traducción respectiva a la solicitud pertinente.</w:t>
            </w:r>
          </w:p>
        </w:tc>
        <w:sdt>
          <w:sdtPr>
            <w:rPr>
              <w:sz w:val="20"/>
              <w:szCs w:val="20"/>
            </w:rPr>
            <w:id w:val="-2728617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61B9614" w14:textId="5EEB69C4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2775349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B595ED2" w14:textId="0ABA1ADB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095363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3E978B29" w14:textId="49DC8053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59CA945" w14:textId="77777777" w:rsidTr="0018386A">
        <w:trPr>
          <w:trHeight w:val="63"/>
        </w:trPr>
        <w:tc>
          <w:tcPr>
            <w:tcW w:w="1218" w:type="dxa"/>
            <w:vMerge/>
            <w:vAlign w:val="center"/>
          </w:tcPr>
          <w:p w14:paraId="542B1D8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517E8DC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514CF139" w14:textId="59D0BD6B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La Gerencia de Turismo y Desarrollo Económico a través de la Sub-Gerencia de Desarrollo Económico y Promoción Empresarial o la que haga sus veces velara para que el diseño del elemento de publicidad exterior cumpla con los requisitos de forma, color y composición, respetando las características del inmueble donde se ubicara dicho elemento publicitario.</w:t>
            </w:r>
          </w:p>
        </w:tc>
        <w:sdt>
          <w:sdtPr>
            <w:rPr>
              <w:sz w:val="20"/>
              <w:szCs w:val="20"/>
            </w:rPr>
            <w:id w:val="14496541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FCF057B" w14:textId="712C2204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752872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411F722" w14:textId="610CCACF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277982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04296B7" w14:textId="42D03F41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091DA2A2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="0017727F">
        <w:rPr>
          <w:color w:val="FF0000"/>
          <w:sz w:val="20"/>
          <w:szCs w:val="20"/>
          <w:lang w:val="es-ES"/>
        </w:rPr>
        <w:t xml:space="preserve">13°, </w:t>
      </w:r>
      <w:r w:rsidR="002708E8" w:rsidRPr="00D74464">
        <w:rPr>
          <w:color w:val="FF0000"/>
          <w:sz w:val="20"/>
          <w:szCs w:val="20"/>
          <w:lang w:val="es-ES"/>
        </w:rPr>
        <w:t xml:space="preserve">14°, </w:t>
      </w:r>
      <w:r w:rsidRPr="00D74464">
        <w:rPr>
          <w:color w:val="FF0000"/>
          <w:sz w:val="20"/>
          <w:szCs w:val="20"/>
          <w:lang w:val="es-ES"/>
        </w:rPr>
        <w:t>15º y 17º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628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16B00477" w:rsidR="004A1322" w:rsidRPr="00076EB5" w:rsidRDefault="00B805D8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79A80D1D" wp14:editId="64D935D7">
                  <wp:extent cx="2801620" cy="2043469"/>
                  <wp:effectExtent l="0" t="0" r="0" b="0"/>
                  <wp:docPr id="703921282" name="Imagen 2" descr="Una puerta verde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21282" name="Imagen 2" descr="Una puerta verde&#10;&#10;El contenido generado por IA puede ser incorrecto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176" cy="205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7ACB9384" w14:textId="59D9EBDF" w:rsidR="0049165A" w:rsidRPr="00997DAA" w:rsidRDefault="00A13AE8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227CA" wp14:editId="26820867">
                <wp:simplePos x="0" y="0"/>
                <wp:positionH relativeFrom="margin">
                  <wp:posOffset>3534410</wp:posOffset>
                </wp:positionH>
                <wp:positionV relativeFrom="paragraph">
                  <wp:posOffset>7620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B034FF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44EDE125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74E31F5B" w14:textId="77777777" w:rsidR="00A13AE8" w:rsidRDefault="00A13AE8" w:rsidP="00A13AE8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836DADF" w14:textId="77777777" w:rsidR="00A13AE8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7B777DBE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21FCEF8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953DE22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17D7040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74484667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227C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78.3pt;margin-top:.6pt;width:196.7pt;height:87.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QBxbEdsAAAAJAQAADwAAAGRycy9kb3du&#10;cmV2LnhtbEyPy07DMBBF90j8gzVI7OiYigQS4lQIxBZEeUjs3HiaRMTjKHab8PcMK1henav7qDaL&#10;H9SRptgHNnC50qCIm+B6bg28vT5e3ICKybKzQ2Ay8E0RNvXpSWVLF2Z+oeM2tUpCOJbWQJfSWCLG&#10;piNv4yqMxML2YfI2iZxadJOdJdwPuNY6R297lobOjnTfUfO1PXgD70/7z48r/dw++Gycw6KRfYHG&#10;nJ8td7egEi3pzwy/82U61LJpFw7sohoMZFmei1XAGpTwItPybSf6Oi8A6wr/P6h/AAAA//8DAFBL&#10;AQItABQABgAIAAAAIQC2gziS/gAAAOEBAAATAAAAAAAAAAAAAAAAAAAAAABbQ29udGVudF9UeXBl&#10;c10ueG1sUEsBAi0AFAAGAAgAAAAhADj9If/WAAAAlAEAAAsAAAAAAAAAAAAAAAAALwEAAF9yZWxz&#10;Ly5yZWxzUEsBAi0AFAAGAAgAAAAhAEbTNin0AQAAyAMAAA4AAAAAAAAAAAAAAAAALgIAAGRycy9l&#10;Mm9Eb2MueG1sUEsBAi0AFAAGAAgAAAAhAEAcWxHbAAAACQEAAA8AAAAAAAAAAAAAAAAATgQAAGRy&#10;cy9kb3ducmV2LnhtbFBLBQYAAAAABAAEAPMAAABWBQAAAAA=&#10;" filled="f" stroked="f">
                <v:textbox>
                  <w:txbxContent>
                    <w:p w14:paraId="2AB034FF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44EDE125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74E31F5B" w14:textId="77777777" w:rsidR="00A13AE8" w:rsidRDefault="00A13AE8" w:rsidP="00A13AE8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836DADF" w14:textId="77777777" w:rsidR="00A13AE8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7B777DBE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21FCEF8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953DE22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17D7040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74484667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31ECCA47" wp14:editId="746A2107">
            <wp:simplePos x="0" y="0"/>
            <wp:positionH relativeFrom="margin">
              <wp:posOffset>3681193</wp:posOffset>
            </wp:positionH>
            <wp:positionV relativeFrom="paragraph">
              <wp:posOffset>58323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F6C">
        <w:rPr>
          <w:sz w:val="24"/>
          <w:szCs w:val="24"/>
          <w:lang w:val="es-ES"/>
        </w:rPr>
        <w:t xml:space="preserve"> </w:t>
      </w:r>
      <w:r w:rsidR="0049165A" w:rsidRPr="00997DAA">
        <w:rPr>
          <w:sz w:val="24"/>
          <w:szCs w:val="24"/>
          <w:lang w:val="es-ES"/>
        </w:rPr>
        <w:t xml:space="preserve">EXPEDIENTE: </w:t>
      </w:r>
      <w:r w:rsidR="0049165A">
        <w:rPr>
          <w:b/>
          <w:bCs/>
          <w:sz w:val="24"/>
          <w:szCs w:val="24"/>
          <w:lang w:val="es-ES"/>
        </w:rPr>
        <w:t>{{num_ds}}</w:t>
      </w:r>
      <w:r w:rsidR="0049165A" w:rsidRPr="00997DAA">
        <w:rPr>
          <w:b/>
          <w:bCs/>
          <w:sz w:val="24"/>
          <w:szCs w:val="24"/>
          <w:lang w:val="es-ES"/>
        </w:rPr>
        <w:t>-202</w:t>
      </w:r>
      <w:r w:rsidR="00D55083">
        <w:rPr>
          <w:b/>
          <w:bCs/>
          <w:sz w:val="24"/>
          <w:szCs w:val="24"/>
          <w:lang w:val="es-ES"/>
        </w:rPr>
        <w:t>6</w:t>
      </w:r>
      <w:r w:rsidR="0049165A" w:rsidRPr="00997DAA">
        <w:rPr>
          <w:b/>
          <w:bCs/>
          <w:sz w:val="24"/>
          <w:szCs w:val="24"/>
          <w:lang w:val="es-ES"/>
        </w:rPr>
        <w:t xml:space="preserve"> (</w:t>
      </w:r>
      <w:r w:rsidR="0049165A" w:rsidRPr="00997DAA">
        <w:rPr>
          <w:b/>
          <w:bCs/>
          <w:sz w:val="24"/>
          <w:szCs w:val="24"/>
          <w:lang w:val="es-ES"/>
        </w:rPr>
        <w:fldChar w:fldCharType="begin"/>
      </w:r>
      <w:r w:rsidR="0049165A"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9165A" w:rsidRPr="00997DAA">
        <w:rPr>
          <w:b/>
          <w:bCs/>
          <w:sz w:val="24"/>
          <w:szCs w:val="24"/>
          <w:lang w:val="es-ES"/>
        </w:rPr>
        <w:fldChar w:fldCharType="separate"/>
      </w:r>
      <w:r w:rsidR="0049165A">
        <w:rPr>
          <w:b/>
          <w:bCs/>
          <w:sz w:val="24"/>
          <w:szCs w:val="24"/>
          <w:lang w:val="es-ES"/>
        </w:rPr>
        <w:t>{{fecha_ingreso}}</w:t>
      </w:r>
      <w:r w:rsidR="0049165A" w:rsidRPr="00997DAA">
        <w:rPr>
          <w:b/>
          <w:bCs/>
          <w:sz w:val="24"/>
          <w:szCs w:val="24"/>
          <w:lang w:val="es-ES"/>
        </w:rPr>
        <w:fldChar w:fldCharType="end"/>
      </w:r>
      <w:r w:rsidR="0049165A" w:rsidRPr="00997DAA">
        <w:rPr>
          <w:b/>
          <w:bCs/>
          <w:sz w:val="24"/>
          <w:szCs w:val="24"/>
          <w:lang w:val="es-ES"/>
        </w:rPr>
        <w:t>)</w:t>
      </w:r>
    </w:p>
    <w:p w14:paraId="60035805" w14:textId="6EE71CCC" w:rsidR="00A42F6C" w:rsidRPr="00D74464" w:rsidRDefault="0049165A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Pachacamac,</w:t>
      </w:r>
      <w:r>
        <w:rPr>
          <w:sz w:val="24"/>
          <w:szCs w:val="24"/>
          <w:lang w:val="es-ES"/>
        </w:rPr>
        <w:t xml:space="preserve"> {{fecha}}</w:t>
      </w: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6F331" w14:textId="77777777" w:rsidR="00184026" w:rsidRDefault="00184026" w:rsidP="00CC2796">
      <w:pPr>
        <w:spacing w:after="0" w:line="240" w:lineRule="auto"/>
      </w:pPr>
      <w:r>
        <w:separator/>
      </w:r>
    </w:p>
  </w:endnote>
  <w:endnote w:type="continuationSeparator" w:id="0">
    <w:p w14:paraId="33F2C325" w14:textId="77777777" w:rsidR="00184026" w:rsidRDefault="00184026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20A6FE" w14:textId="77777777" w:rsidR="00184026" w:rsidRDefault="00184026" w:rsidP="00CC2796">
      <w:pPr>
        <w:spacing w:after="0" w:line="240" w:lineRule="auto"/>
      </w:pPr>
      <w:r>
        <w:separator/>
      </w:r>
    </w:p>
  </w:footnote>
  <w:footnote w:type="continuationSeparator" w:id="0">
    <w:p w14:paraId="0E54C68D" w14:textId="77777777" w:rsidR="00184026" w:rsidRDefault="00184026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184026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4C556E" w14:textId="77777777" w:rsidR="00A07025" w:rsidRPr="007549F7" w:rsidRDefault="00A07025" w:rsidP="00A07025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184026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184026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66D63C1"/>
    <w:multiLevelType w:val="hybridMultilevel"/>
    <w:tmpl w:val="F8BCE1A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6308A"/>
    <w:rsid w:val="00076EB5"/>
    <w:rsid w:val="000856ED"/>
    <w:rsid w:val="000A08A7"/>
    <w:rsid w:val="000B3BEC"/>
    <w:rsid w:val="000E563E"/>
    <w:rsid w:val="0010278B"/>
    <w:rsid w:val="001147D4"/>
    <w:rsid w:val="00124118"/>
    <w:rsid w:val="00135F6D"/>
    <w:rsid w:val="00161F0E"/>
    <w:rsid w:val="0017727F"/>
    <w:rsid w:val="0018386A"/>
    <w:rsid w:val="00184026"/>
    <w:rsid w:val="00184B49"/>
    <w:rsid w:val="001857F8"/>
    <w:rsid w:val="001A1547"/>
    <w:rsid w:val="001A65D9"/>
    <w:rsid w:val="001A6BE5"/>
    <w:rsid w:val="001B1144"/>
    <w:rsid w:val="001B3B93"/>
    <w:rsid w:val="001B3E2A"/>
    <w:rsid w:val="001B583E"/>
    <w:rsid w:val="001C065E"/>
    <w:rsid w:val="001D39BB"/>
    <w:rsid w:val="001D5701"/>
    <w:rsid w:val="001E049C"/>
    <w:rsid w:val="001F44CD"/>
    <w:rsid w:val="00202E92"/>
    <w:rsid w:val="0021483D"/>
    <w:rsid w:val="00227769"/>
    <w:rsid w:val="00235AE2"/>
    <w:rsid w:val="002579A3"/>
    <w:rsid w:val="00262290"/>
    <w:rsid w:val="0026425A"/>
    <w:rsid w:val="002708E8"/>
    <w:rsid w:val="002A2097"/>
    <w:rsid w:val="002C2000"/>
    <w:rsid w:val="002E2BC1"/>
    <w:rsid w:val="002F4327"/>
    <w:rsid w:val="00301422"/>
    <w:rsid w:val="00306DBC"/>
    <w:rsid w:val="00307BE6"/>
    <w:rsid w:val="003212C7"/>
    <w:rsid w:val="0035313B"/>
    <w:rsid w:val="00357A58"/>
    <w:rsid w:val="0038165E"/>
    <w:rsid w:val="00386237"/>
    <w:rsid w:val="00393F4A"/>
    <w:rsid w:val="00397DA6"/>
    <w:rsid w:val="003A5341"/>
    <w:rsid w:val="003C2360"/>
    <w:rsid w:val="003E63AD"/>
    <w:rsid w:val="00406BE3"/>
    <w:rsid w:val="00445184"/>
    <w:rsid w:val="0049165A"/>
    <w:rsid w:val="004A1322"/>
    <w:rsid w:val="004A14B2"/>
    <w:rsid w:val="004F5A5A"/>
    <w:rsid w:val="005025A4"/>
    <w:rsid w:val="005059DD"/>
    <w:rsid w:val="00506867"/>
    <w:rsid w:val="00511289"/>
    <w:rsid w:val="005471B0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305C"/>
    <w:rsid w:val="006F4ADA"/>
    <w:rsid w:val="007403E0"/>
    <w:rsid w:val="00743AF9"/>
    <w:rsid w:val="00760DD3"/>
    <w:rsid w:val="007641EE"/>
    <w:rsid w:val="00783066"/>
    <w:rsid w:val="00792F07"/>
    <w:rsid w:val="00797096"/>
    <w:rsid w:val="007A1678"/>
    <w:rsid w:val="007A3674"/>
    <w:rsid w:val="007B108D"/>
    <w:rsid w:val="007C7A98"/>
    <w:rsid w:val="007D3EF6"/>
    <w:rsid w:val="00804C73"/>
    <w:rsid w:val="00823441"/>
    <w:rsid w:val="008624EC"/>
    <w:rsid w:val="00862D4E"/>
    <w:rsid w:val="0088295E"/>
    <w:rsid w:val="00884884"/>
    <w:rsid w:val="008A55A6"/>
    <w:rsid w:val="008B6616"/>
    <w:rsid w:val="008B7CF7"/>
    <w:rsid w:val="008C1385"/>
    <w:rsid w:val="008C50BD"/>
    <w:rsid w:val="008E198D"/>
    <w:rsid w:val="008E22F4"/>
    <w:rsid w:val="0090672B"/>
    <w:rsid w:val="009142E7"/>
    <w:rsid w:val="00922410"/>
    <w:rsid w:val="0092537C"/>
    <w:rsid w:val="0094713F"/>
    <w:rsid w:val="00973966"/>
    <w:rsid w:val="009877B0"/>
    <w:rsid w:val="009A3DAB"/>
    <w:rsid w:val="009A3FD4"/>
    <w:rsid w:val="009C13C1"/>
    <w:rsid w:val="009C3478"/>
    <w:rsid w:val="009E345D"/>
    <w:rsid w:val="009E4DD6"/>
    <w:rsid w:val="00A01700"/>
    <w:rsid w:val="00A07025"/>
    <w:rsid w:val="00A13AE8"/>
    <w:rsid w:val="00A25741"/>
    <w:rsid w:val="00A267E7"/>
    <w:rsid w:val="00A316C6"/>
    <w:rsid w:val="00A33B87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D6937"/>
    <w:rsid w:val="00AF1C24"/>
    <w:rsid w:val="00B01961"/>
    <w:rsid w:val="00B05B29"/>
    <w:rsid w:val="00B12080"/>
    <w:rsid w:val="00B12196"/>
    <w:rsid w:val="00B17CC1"/>
    <w:rsid w:val="00B40B03"/>
    <w:rsid w:val="00B805D8"/>
    <w:rsid w:val="00B943B3"/>
    <w:rsid w:val="00BB2772"/>
    <w:rsid w:val="00BB68BC"/>
    <w:rsid w:val="00BF1C2B"/>
    <w:rsid w:val="00BF5346"/>
    <w:rsid w:val="00C075CE"/>
    <w:rsid w:val="00C373EC"/>
    <w:rsid w:val="00C711E2"/>
    <w:rsid w:val="00C73702"/>
    <w:rsid w:val="00CA6575"/>
    <w:rsid w:val="00CC221C"/>
    <w:rsid w:val="00CC2796"/>
    <w:rsid w:val="00CC40EB"/>
    <w:rsid w:val="00CD2C4F"/>
    <w:rsid w:val="00D1463D"/>
    <w:rsid w:val="00D17448"/>
    <w:rsid w:val="00D26671"/>
    <w:rsid w:val="00D310BC"/>
    <w:rsid w:val="00D33DA3"/>
    <w:rsid w:val="00D42866"/>
    <w:rsid w:val="00D42B3F"/>
    <w:rsid w:val="00D55083"/>
    <w:rsid w:val="00D55DC7"/>
    <w:rsid w:val="00D73A87"/>
    <w:rsid w:val="00D74464"/>
    <w:rsid w:val="00D83206"/>
    <w:rsid w:val="00DA3006"/>
    <w:rsid w:val="00DB1D02"/>
    <w:rsid w:val="00DD04A4"/>
    <w:rsid w:val="00DD622F"/>
    <w:rsid w:val="00DD6FE3"/>
    <w:rsid w:val="00E07649"/>
    <w:rsid w:val="00E17B81"/>
    <w:rsid w:val="00E21DC1"/>
    <w:rsid w:val="00E26B9E"/>
    <w:rsid w:val="00E36910"/>
    <w:rsid w:val="00E515C6"/>
    <w:rsid w:val="00E51DB8"/>
    <w:rsid w:val="00E54027"/>
    <w:rsid w:val="00E7096A"/>
    <w:rsid w:val="00F0027C"/>
    <w:rsid w:val="00F36B33"/>
    <w:rsid w:val="00F51FD8"/>
    <w:rsid w:val="00F70170"/>
    <w:rsid w:val="00F75E3E"/>
    <w:rsid w:val="00F8110B"/>
    <w:rsid w:val="00FA1364"/>
    <w:rsid w:val="00FA70A9"/>
    <w:rsid w:val="00FB3597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52CD9"/>
    <w:rsid w:val="001E049C"/>
    <w:rsid w:val="002E2BC1"/>
    <w:rsid w:val="003811E1"/>
    <w:rsid w:val="003E63AD"/>
    <w:rsid w:val="003F1436"/>
    <w:rsid w:val="005C5C81"/>
    <w:rsid w:val="006114B6"/>
    <w:rsid w:val="00681AD2"/>
    <w:rsid w:val="00834537"/>
    <w:rsid w:val="008624EC"/>
    <w:rsid w:val="009877B0"/>
    <w:rsid w:val="009A3DAB"/>
    <w:rsid w:val="00A316C6"/>
    <w:rsid w:val="00B17CC1"/>
    <w:rsid w:val="00B72842"/>
    <w:rsid w:val="00CD2C4F"/>
    <w:rsid w:val="00D73A87"/>
    <w:rsid w:val="00DB1D02"/>
    <w:rsid w:val="00EE4140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34537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718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13</cp:revision>
  <cp:lastPrinted>2024-11-25T14:41:00Z</cp:lastPrinted>
  <dcterms:created xsi:type="dcterms:W3CDTF">2025-01-29T17:12:00Z</dcterms:created>
  <dcterms:modified xsi:type="dcterms:W3CDTF">2026-01-12T19:48:00Z</dcterms:modified>
</cp:coreProperties>
</file>