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2C" w:rsidRDefault="006D131F">
      <w:hyperlink r:id="rId5" w:history="1">
        <w:r>
          <w:rPr>
            <w:rStyle w:val="a6"/>
          </w:rPr>
          <w:t>http://tisvcloud.freeway.gov.tw/</w:t>
        </w:r>
      </w:hyperlink>
      <w:bookmarkStart w:id="0" w:name="_GoBack"/>
      <w:bookmarkEnd w:id="0"/>
    </w:p>
    <w:sectPr w:rsidR="001C1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1F"/>
    <w:rsid w:val="000D4616"/>
    <w:rsid w:val="001B2BD4"/>
    <w:rsid w:val="002E20A2"/>
    <w:rsid w:val="00300B5C"/>
    <w:rsid w:val="00555B90"/>
    <w:rsid w:val="00665154"/>
    <w:rsid w:val="006D131F"/>
    <w:rsid w:val="008045EC"/>
    <w:rsid w:val="00995953"/>
    <w:rsid w:val="009959CE"/>
    <w:rsid w:val="00A5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5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00B5C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4">
    <w:name w:val="副標題 字元"/>
    <w:link w:val="a3"/>
    <w:rsid w:val="00300B5C"/>
    <w:rPr>
      <w:rFonts w:ascii="Cambria" w:hAnsi="Cambria"/>
      <w:i/>
      <w:iCs/>
      <w:kern w:val="2"/>
      <w:sz w:val="24"/>
      <w:szCs w:val="24"/>
    </w:rPr>
  </w:style>
  <w:style w:type="paragraph" w:styleId="a5">
    <w:name w:val="List Paragraph"/>
    <w:basedOn w:val="a"/>
    <w:uiPriority w:val="34"/>
    <w:qFormat/>
    <w:rsid w:val="00300B5C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6D131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5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00B5C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4">
    <w:name w:val="副標題 字元"/>
    <w:link w:val="a3"/>
    <w:rsid w:val="00300B5C"/>
    <w:rPr>
      <w:rFonts w:ascii="Cambria" w:hAnsi="Cambria"/>
      <w:i/>
      <w:iCs/>
      <w:kern w:val="2"/>
      <w:sz w:val="24"/>
      <w:szCs w:val="24"/>
    </w:rPr>
  </w:style>
  <w:style w:type="paragraph" w:styleId="a5">
    <w:name w:val="List Paragraph"/>
    <w:basedOn w:val="a"/>
    <w:uiPriority w:val="34"/>
    <w:qFormat/>
    <w:rsid w:val="00300B5C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6D13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svcloud.freeway.gov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內湖交通古傑中</dc:creator>
  <cp:lastModifiedBy>內湖交通古傑中</cp:lastModifiedBy>
  <cp:revision>1</cp:revision>
  <dcterms:created xsi:type="dcterms:W3CDTF">2016-11-23T06:13:00Z</dcterms:created>
  <dcterms:modified xsi:type="dcterms:W3CDTF">2016-11-23T06:14:00Z</dcterms:modified>
</cp:coreProperties>
</file>