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8EF" w:rsidRPr="004C047E" w:rsidRDefault="004C047E" w:rsidP="004C047E">
      <w:pPr>
        <w:spacing w:line="240" w:lineRule="auto"/>
        <w:ind w:left="2880"/>
        <w:jc w:val="both"/>
        <w:rPr>
          <w:rFonts w:ascii="Verdana" w:hAnsi="Verdana"/>
          <w:b/>
          <w:sz w:val="20"/>
          <w:szCs w:val="20"/>
          <w:lang w:val="it-IT"/>
        </w:rPr>
      </w:pPr>
      <w:r>
        <w:rPr>
          <w:rFonts w:ascii="Verdana" w:hAnsi="Verdana"/>
          <w:b/>
          <w:sz w:val="20"/>
          <w:szCs w:val="20"/>
          <w:lang w:val="it-IT"/>
        </w:rPr>
        <w:t xml:space="preserve">   </w:t>
      </w:r>
      <w:r w:rsidR="00D27E50">
        <w:rPr>
          <w:rFonts w:ascii="Verdana" w:hAnsi="Verdana"/>
          <w:b/>
          <w:sz w:val="20"/>
          <w:szCs w:val="20"/>
          <w:lang w:val="it-IT"/>
        </w:rPr>
        <w:t xml:space="preserve">  </w:t>
      </w:r>
      <w:r>
        <w:rPr>
          <w:rFonts w:ascii="Verdana" w:hAnsi="Verdana"/>
          <w:b/>
          <w:sz w:val="20"/>
          <w:szCs w:val="20"/>
          <w:lang w:val="it-IT"/>
        </w:rPr>
        <w:t xml:space="preserve"> </w:t>
      </w:r>
      <w:r w:rsidR="002548EF" w:rsidRPr="004C047E">
        <w:rPr>
          <w:rFonts w:ascii="Verdana" w:hAnsi="Verdana"/>
          <w:b/>
          <w:sz w:val="20"/>
          <w:szCs w:val="20"/>
          <w:lang w:val="it-IT"/>
        </w:rPr>
        <w:t>A.SUMALATHA</w:t>
      </w:r>
    </w:p>
    <w:p w:rsidR="002548EF" w:rsidRPr="004C047E" w:rsidRDefault="004C047E" w:rsidP="004C047E">
      <w:pPr>
        <w:spacing w:line="240" w:lineRule="auto"/>
        <w:jc w:val="both"/>
        <w:rPr>
          <w:rFonts w:ascii="Verdana" w:hAnsi="Verdana"/>
          <w:b/>
          <w:sz w:val="20"/>
          <w:szCs w:val="20"/>
          <w:lang w:val="it-IT"/>
        </w:rPr>
      </w:pPr>
      <w:r>
        <w:rPr>
          <w:rFonts w:ascii="Verdana" w:hAnsi="Verdana"/>
          <w:b/>
          <w:sz w:val="20"/>
          <w:szCs w:val="20"/>
          <w:lang w:val="it-IT"/>
        </w:rPr>
        <w:t xml:space="preserve">                              </w:t>
      </w:r>
      <w:r w:rsidR="002548EF" w:rsidRPr="004C047E">
        <w:rPr>
          <w:rFonts w:ascii="Verdana" w:hAnsi="Verdana"/>
          <w:b/>
          <w:sz w:val="20"/>
          <w:szCs w:val="20"/>
          <w:lang w:val="it-IT"/>
        </w:rPr>
        <w:t>EMAIL:adusumalli999hadoop@gmail.com.</w:t>
      </w:r>
    </w:p>
    <w:p w:rsidR="002548EF" w:rsidRPr="004C047E" w:rsidRDefault="002548EF" w:rsidP="004C047E">
      <w:pPr>
        <w:spacing w:line="240" w:lineRule="auto"/>
        <w:ind w:left="2880"/>
        <w:jc w:val="both"/>
        <w:rPr>
          <w:rFonts w:ascii="Verdana" w:hAnsi="Verdana"/>
          <w:b/>
          <w:sz w:val="20"/>
          <w:szCs w:val="20"/>
          <w:lang w:val="it-IT"/>
        </w:rPr>
      </w:pPr>
      <w:r w:rsidRPr="004C047E">
        <w:rPr>
          <w:rFonts w:ascii="Verdana" w:hAnsi="Verdana"/>
          <w:b/>
          <w:sz w:val="20"/>
          <w:szCs w:val="20"/>
          <w:lang w:val="it-IT"/>
        </w:rPr>
        <w:t>MOBILE:+65-87257497.</w:t>
      </w:r>
    </w:p>
    <w:p w:rsidR="002548EF" w:rsidRPr="004C047E" w:rsidRDefault="002548EF" w:rsidP="004C047E">
      <w:pPr>
        <w:spacing w:line="360" w:lineRule="auto"/>
        <w:jc w:val="both"/>
        <w:rPr>
          <w:rFonts w:ascii="Verdana" w:hAnsi="Verdana"/>
          <w:sz w:val="20"/>
          <w:szCs w:val="20"/>
        </w:rPr>
      </w:pPr>
      <w:r w:rsidRPr="004C047E">
        <w:rPr>
          <w:rFonts w:ascii="Verdana" w:hAnsi="Verdana"/>
          <w:noProof/>
          <w:sz w:val="20"/>
          <w:szCs w:val="20"/>
        </w:rPr>
        <mc:AlternateContent>
          <mc:Choice Requires="wps">
            <w:drawing>
              <wp:anchor distT="0" distB="0" distL="114300" distR="114300" simplePos="0" relativeHeight="251659264" behindDoc="0" locked="0" layoutInCell="1" allowOverlap="1" wp14:anchorId="2C8BB7EE" wp14:editId="071BF291">
                <wp:simplePos x="0" y="0"/>
                <wp:positionH relativeFrom="column">
                  <wp:posOffset>0</wp:posOffset>
                </wp:positionH>
                <wp:positionV relativeFrom="paragraph">
                  <wp:posOffset>225425</wp:posOffset>
                </wp:positionV>
                <wp:extent cx="5486400" cy="0"/>
                <wp:effectExtent l="9525" t="15240" r="9525" b="1333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75pt" to="6in,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HUq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" strokeweight="1.5pt"/>
            </w:pict>
          </mc:Fallback>
        </mc:AlternateContent>
      </w:r>
      <w:r w:rsidRPr="004C047E">
        <w:rPr>
          <w:rFonts w:ascii="Verdana" w:hAnsi="Verdana"/>
          <w:sz w:val="20"/>
          <w:szCs w:val="20"/>
          <w:lang w:val="it-IT"/>
        </w:rPr>
        <w:t xml:space="preserve">                                </w:t>
      </w:r>
    </w:p>
    <w:p w:rsidR="002548EF" w:rsidRPr="006E5166" w:rsidRDefault="002548EF" w:rsidP="004C047E">
      <w:pPr>
        <w:spacing w:line="360" w:lineRule="auto"/>
        <w:jc w:val="both"/>
        <w:rPr>
          <w:rFonts w:ascii="Verdana" w:hAnsi="Verdana"/>
          <w:b/>
          <w:sz w:val="20"/>
          <w:szCs w:val="20"/>
          <w:u w:val="single"/>
        </w:rPr>
      </w:pPr>
      <w:r w:rsidRPr="006E5166">
        <w:rPr>
          <w:rFonts w:ascii="Verdana" w:hAnsi="Verdana"/>
          <w:b/>
          <w:sz w:val="20"/>
          <w:szCs w:val="20"/>
          <w:u w:val="single"/>
        </w:rPr>
        <w:t>Summary:</w:t>
      </w:r>
    </w:p>
    <w:p w:rsidR="002548EF" w:rsidRPr="004C047E" w:rsidRDefault="002548EF" w:rsidP="004C047E">
      <w:pPr>
        <w:numPr>
          <w:ilvl w:val="0"/>
          <w:numId w:val="2"/>
        </w:numPr>
        <w:spacing w:after="0" w:line="360" w:lineRule="auto"/>
        <w:jc w:val="both"/>
        <w:rPr>
          <w:rFonts w:ascii="Verdana" w:hAnsi="Verdana"/>
          <w:sz w:val="20"/>
          <w:szCs w:val="20"/>
        </w:rPr>
      </w:pPr>
      <w:r w:rsidRPr="004C047E">
        <w:rPr>
          <w:rFonts w:ascii="Verdana" w:hAnsi="Verdana"/>
          <w:sz w:val="20"/>
          <w:szCs w:val="20"/>
        </w:rPr>
        <w:t xml:space="preserve"> Overall 4+ years of IT industry experience with a wide variety of projects and environment. </w:t>
      </w:r>
    </w:p>
    <w:p w:rsidR="002548EF" w:rsidRPr="004C047E" w:rsidRDefault="002548EF" w:rsidP="004C047E">
      <w:pPr>
        <w:numPr>
          <w:ilvl w:val="0"/>
          <w:numId w:val="2"/>
        </w:numPr>
        <w:spacing w:after="0" w:line="360" w:lineRule="auto"/>
        <w:jc w:val="both"/>
        <w:rPr>
          <w:rFonts w:ascii="Verdana" w:hAnsi="Verdana"/>
          <w:sz w:val="20"/>
          <w:szCs w:val="20"/>
        </w:rPr>
      </w:pPr>
      <w:r w:rsidRPr="004C047E">
        <w:rPr>
          <w:rFonts w:ascii="Verdana" w:hAnsi="Verdana"/>
          <w:sz w:val="20"/>
          <w:szCs w:val="20"/>
        </w:rPr>
        <w:t>1 + years of Experience in Hadoop Administration.</w:t>
      </w:r>
    </w:p>
    <w:p w:rsidR="00D62EC2" w:rsidRPr="004C047E" w:rsidRDefault="00D62EC2" w:rsidP="004C047E">
      <w:pPr>
        <w:numPr>
          <w:ilvl w:val="0"/>
          <w:numId w:val="2"/>
        </w:numPr>
        <w:spacing w:after="0" w:line="360" w:lineRule="auto"/>
        <w:jc w:val="both"/>
        <w:rPr>
          <w:rFonts w:ascii="Verdana" w:hAnsi="Verdana"/>
          <w:sz w:val="20"/>
          <w:szCs w:val="20"/>
        </w:rPr>
      </w:pPr>
      <w:r w:rsidRPr="004C047E">
        <w:rPr>
          <w:rFonts w:ascii="Verdana" w:hAnsi="Verdana"/>
          <w:sz w:val="20"/>
          <w:szCs w:val="20"/>
        </w:rPr>
        <w:t>Capable of processing large sets of structured, semi-structured and unstructured data   and processing of system applications architecture.</w:t>
      </w:r>
    </w:p>
    <w:p w:rsidR="00D62EC2" w:rsidRPr="004C047E" w:rsidRDefault="00D62EC2" w:rsidP="004C047E">
      <w:pPr>
        <w:numPr>
          <w:ilvl w:val="0"/>
          <w:numId w:val="2"/>
        </w:numPr>
        <w:spacing w:after="0" w:line="360" w:lineRule="auto"/>
        <w:jc w:val="both"/>
        <w:rPr>
          <w:rFonts w:ascii="Verdana" w:hAnsi="Verdana"/>
          <w:sz w:val="20"/>
          <w:szCs w:val="20"/>
        </w:rPr>
      </w:pPr>
      <w:r w:rsidRPr="004C047E">
        <w:rPr>
          <w:rFonts w:ascii="Verdana" w:hAnsi="Verdana"/>
          <w:sz w:val="20"/>
          <w:szCs w:val="20"/>
        </w:rPr>
        <w:t>Providing hardware architectural guidance, planning, estimating cluster capacity and creating road maps for Hadoop cluster deployment.</w:t>
      </w:r>
    </w:p>
    <w:p w:rsidR="004C047E" w:rsidRPr="004C047E" w:rsidRDefault="004C047E" w:rsidP="00D27E50">
      <w:pPr>
        <w:numPr>
          <w:ilvl w:val="0"/>
          <w:numId w:val="2"/>
        </w:numPr>
        <w:spacing w:after="0" w:line="360" w:lineRule="auto"/>
        <w:rPr>
          <w:rFonts w:ascii="Verdana" w:hAnsi="Verdana"/>
          <w:sz w:val="20"/>
          <w:szCs w:val="20"/>
        </w:rPr>
      </w:pPr>
      <w:r w:rsidRPr="004C047E">
        <w:rPr>
          <w:rFonts w:ascii="Verdana" w:hAnsi="Verdana"/>
          <w:sz w:val="20"/>
          <w:szCs w:val="20"/>
        </w:rPr>
        <w:t>Provisioning,Installing,configuring,monitoring and maintaining HDFS ,YARN,Hbase,Flume,Sqoop,Oozie,Pig and Hive.</w:t>
      </w:r>
    </w:p>
    <w:p w:rsidR="004C047E" w:rsidRPr="004C047E" w:rsidRDefault="004C047E" w:rsidP="004C047E">
      <w:pPr>
        <w:numPr>
          <w:ilvl w:val="0"/>
          <w:numId w:val="2"/>
        </w:numPr>
        <w:spacing w:after="0" w:line="360" w:lineRule="auto"/>
        <w:jc w:val="both"/>
        <w:rPr>
          <w:rFonts w:ascii="Verdana" w:hAnsi="Verdana"/>
          <w:sz w:val="20"/>
          <w:szCs w:val="20"/>
        </w:rPr>
      </w:pPr>
      <w:r w:rsidRPr="004C047E">
        <w:rPr>
          <w:rFonts w:ascii="Verdana" w:hAnsi="Verdana"/>
          <w:sz w:val="20"/>
          <w:szCs w:val="20"/>
        </w:rPr>
        <w:t>Involved in Hadoop Cluster Environment administration that includes adding and removing cluster nodes, cluster capacity planning, performance tuning, cluster monitoring and trouble shooting.</w:t>
      </w:r>
    </w:p>
    <w:p w:rsidR="004C047E" w:rsidRPr="004C047E" w:rsidRDefault="004C047E" w:rsidP="004C047E">
      <w:pPr>
        <w:numPr>
          <w:ilvl w:val="0"/>
          <w:numId w:val="2"/>
        </w:numPr>
        <w:spacing w:after="0" w:line="360" w:lineRule="auto"/>
        <w:jc w:val="both"/>
        <w:rPr>
          <w:rFonts w:ascii="Verdana" w:hAnsi="Verdana"/>
          <w:sz w:val="20"/>
          <w:szCs w:val="20"/>
        </w:rPr>
      </w:pPr>
      <w:r w:rsidRPr="004C047E">
        <w:rPr>
          <w:rFonts w:ascii="Verdana" w:hAnsi="Verdana"/>
          <w:sz w:val="20"/>
          <w:szCs w:val="20"/>
        </w:rPr>
        <w:t xml:space="preserve">Installation of various Hadoop Eco System Components and Hadoop Daemons.  </w:t>
      </w:r>
    </w:p>
    <w:p w:rsidR="002548EF" w:rsidRPr="004C047E" w:rsidRDefault="002548EF" w:rsidP="004C047E">
      <w:pPr>
        <w:numPr>
          <w:ilvl w:val="0"/>
          <w:numId w:val="2"/>
        </w:numPr>
        <w:overflowPunct w:val="0"/>
        <w:autoSpaceDE w:val="0"/>
        <w:autoSpaceDN w:val="0"/>
        <w:adjustRightInd w:val="0"/>
        <w:spacing w:after="0" w:line="360" w:lineRule="auto"/>
        <w:jc w:val="both"/>
        <w:textAlignment w:val="baseline"/>
        <w:rPr>
          <w:rFonts w:ascii="Verdana" w:hAnsi="Verdana" w:cs="Tahoma"/>
          <w:sz w:val="20"/>
          <w:szCs w:val="20"/>
        </w:rPr>
      </w:pPr>
      <w:r w:rsidRPr="004C047E">
        <w:rPr>
          <w:rFonts w:ascii="Verdana" w:hAnsi="Verdana" w:cs="Tahoma"/>
          <w:sz w:val="20"/>
          <w:szCs w:val="20"/>
        </w:rPr>
        <w:t>Data warehousing ETL experience using Ab Initio (GDE 3.0.5.2 &amp; Co&gt;operating System 3.0.3.9).</w:t>
      </w:r>
    </w:p>
    <w:p w:rsidR="002548EF" w:rsidRPr="004C047E" w:rsidRDefault="002548EF" w:rsidP="004C047E">
      <w:pPr>
        <w:numPr>
          <w:ilvl w:val="0"/>
          <w:numId w:val="2"/>
        </w:numPr>
        <w:spacing w:after="0" w:line="360" w:lineRule="auto"/>
        <w:jc w:val="both"/>
        <w:rPr>
          <w:rFonts w:ascii="Verdana" w:hAnsi="Verdana"/>
          <w:color w:val="000000"/>
          <w:sz w:val="20"/>
          <w:szCs w:val="20"/>
        </w:rPr>
      </w:pPr>
      <w:r w:rsidRPr="004C047E">
        <w:rPr>
          <w:rFonts w:ascii="Verdana" w:hAnsi="Verdana"/>
          <w:color w:val="000000"/>
          <w:sz w:val="20"/>
          <w:szCs w:val="20"/>
        </w:rPr>
        <w:t>Knowledge in Data Warehousing Concepts.</w:t>
      </w:r>
    </w:p>
    <w:p w:rsidR="002548EF" w:rsidRPr="004C047E" w:rsidRDefault="002548EF" w:rsidP="004C047E">
      <w:pPr>
        <w:numPr>
          <w:ilvl w:val="0"/>
          <w:numId w:val="2"/>
        </w:numPr>
        <w:suppressAutoHyphens/>
        <w:spacing w:after="0" w:line="360" w:lineRule="auto"/>
        <w:jc w:val="both"/>
        <w:rPr>
          <w:rFonts w:ascii="Verdana" w:hAnsi="Verdana" w:cs="Tahoma"/>
          <w:sz w:val="20"/>
          <w:szCs w:val="20"/>
        </w:rPr>
      </w:pPr>
      <w:r w:rsidRPr="004C047E">
        <w:rPr>
          <w:rFonts w:ascii="Verdana" w:hAnsi="Verdana" w:cs="Tahoma"/>
          <w:sz w:val="20"/>
          <w:szCs w:val="20"/>
        </w:rPr>
        <w:t>Expertise in Ab Initio, UNIX and Oracle Sql.</w:t>
      </w:r>
    </w:p>
    <w:p w:rsidR="004C047E" w:rsidRPr="004C047E" w:rsidRDefault="004C047E" w:rsidP="004C047E">
      <w:pPr>
        <w:numPr>
          <w:ilvl w:val="0"/>
          <w:numId w:val="2"/>
        </w:numPr>
        <w:spacing w:after="0" w:line="240" w:lineRule="auto"/>
        <w:jc w:val="both"/>
        <w:rPr>
          <w:rFonts w:ascii="Verdana" w:hAnsi="Verdana" w:cs="Calibri"/>
          <w:sz w:val="20"/>
          <w:szCs w:val="20"/>
        </w:rPr>
      </w:pPr>
      <w:r w:rsidRPr="004C047E">
        <w:rPr>
          <w:rFonts w:ascii="Verdana" w:hAnsi="Verdana" w:cs="Calibri"/>
          <w:sz w:val="20"/>
          <w:szCs w:val="20"/>
        </w:rPr>
        <w:t>Monitoring the schedules using Autosys. Creating an Autosys Jill scripts for each Abinitio Jobs.</w:t>
      </w:r>
    </w:p>
    <w:p w:rsidR="002548EF" w:rsidRPr="004C047E" w:rsidRDefault="002548EF" w:rsidP="004C047E">
      <w:pPr>
        <w:pStyle w:val="Normalverinda"/>
        <w:numPr>
          <w:ilvl w:val="0"/>
          <w:numId w:val="2"/>
        </w:numPr>
        <w:spacing w:line="360" w:lineRule="auto"/>
        <w:jc w:val="both"/>
        <w:rPr>
          <w:sz w:val="20"/>
          <w:szCs w:val="20"/>
        </w:rPr>
      </w:pPr>
      <w:r w:rsidRPr="004C047E">
        <w:rPr>
          <w:sz w:val="20"/>
          <w:szCs w:val="20"/>
        </w:rPr>
        <w:t>Good knowledge in all stages of Software Development Life Cycle.</w:t>
      </w:r>
    </w:p>
    <w:p w:rsidR="002548EF" w:rsidRPr="004C047E" w:rsidRDefault="002548EF" w:rsidP="004C047E">
      <w:pPr>
        <w:widowControl w:val="0"/>
        <w:numPr>
          <w:ilvl w:val="0"/>
          <w:numId w:val="2"/>
        </w:numPr>
        <w:autoSpaceDE w:val="0"/>
        <w:autoSpaceDN w:val="0"/>
        <w:adjustRightInd w:val="0"/>
        <w:spacing w:after="0" w:line="360" w:lineRule="auto"/>
        <w:jc w:val="both"/>
        <w:rPr>
          <w:rFonts w:ascii="Verdana" w:hAnsi="Verdana"/>
          <w:color w:val="000000"/>
          <w:sz w:val="20"/>
          <w:szCs w:val="20"/>
        </w:rPr>
      </w:pPr>
      <w:r w:rsidRPr="004C047E">
        <w:rPr>
          <w:rFonts w:ascii="Verdana" w:hAnsi="Verdana"/>
          <w:color w:val="000000"/>
          <w:sz w:val="20"/>
          <w:szCs w:val="20"/>
        </w:rPr>
        <w:t>Involved in participation of regular weekly project status meetings to discuss the risks involved in ongoing projects with Teammates and Team Lead.</w:t>
      </w:r>
    </w:p>
    <w:p w:rsidR="002548EF" w:rsidRPr="004C047E" w:rsidRDefault="002548EF" w:rsidP="004C047E">
      <w:pPr>
        <w:numPr>
          <w:ilvl w:val="0"/>
          <w:numId w:val="2"/>
        </w:numPr>
        <w:spacing w:after="0" w:line="360" w:lineRule="auto"/>
        <w:jc w:val="both"/>
        <w:rPr>
          <w:rFonts w:ascii="Verdana" w:hAnsi="Verdana"/>
          <w:bCs/>
          <w:sz w:val="20"/>
          <w:szCs w:val="20"/>
        </w:rPr>
      </w:pPr>
      <w:r w:rsidRPr="004C047E">
        <w:rPr>
          <w:rFonts w:ascii="Verdana" w:hAnsi="Verdana"/>
          <w:color w:val="000000"/>
          <w:sz w:val="20"/>
          <w:szCs w:val="20"/>
        </w:rPr>
        <w:t>Good interpersonal skills, committed, result oriented, hard working with a quest and zeal to learn new technologies.</w:t>
      </w:r>
    </w:p>
    <w:p w:rsidR="002548EF" w:rsidRPr="004C047E" w:rsidRDefault="002548EF" w:rsidP="004C047E">
      <w:pPr>
        <w:spacing w:line="360" w:lineRule="auto"/>
        <w:ind w:left="720"/>
        <w:jc w:val="both"/>
        <w:rPr>
          <w:rFonts w:ascii="Verdana" w:hAnsi="Verdana"/>
          <w:bCs/>
          <w:sz w:val="20"/>
          <w:szCs w:val="20"/>
        </w:rPr>
      </w:pPr>
    </w:p>
    <w:p w:rsidR="004C047E" w:rsidRDefault="004C047E" w:rsidP="004C047E">
      <w:pPr>
        <w:spacing w:line="360" w:lineRule="auto"/>
        <w:ind w:left="720"/>
        <w:jc w:val="both"/>
        <w:rPr>
          <w:rFonts w:ascii="Verdana" w:hAnsi="Verdana"/>
          <w:bCs/>
          <w:sz w:val="20"/>
          <w:szCs w:val="20"/>
        </w:rPr>
      </w:pPr>
    </w:p>
    <w:p w:rsidR="00D27E50" w:rsidRDefault="00D27E50" w:rsidP="004C047E">
      <w:pPr>
        <w:spacing w:line="360" w:lineRule="auto"/>
        <w:ind w:left="720"/>
        <w:jc w:val="both"/>
        <w:rPr>
          <w:rFonts w:ascii="Verdana" w:hAnsi="Verdana"/>
          <w:bCs/>
          <w:sz w:val="20"/>
          <w:szCs w:val="20"/>
        </w:rPr>
      </w:pPr>
    </w:p>
    <w:p w:rsidR="002548EF" w:rsidRPr="004C047E" w:rsidRDefault="00892A4F" w:rsidP="004C047E">
      <w:pPr>
        <w:spacing w:after="0" w:line="240" w:lineRule="auto"/>
        <w:jc w:val="both"/>
        <w:rPr>
          <w:rFonts w:ascii="Verdana" w:hAnsi="Verdana"/>
          <w:sz w:val="20"/>
          <w:szCs w:val="20"/>
        </w:rPr>
      </w:pPr>
      <w:r w:rsidRPr="004C047E">
        <w:rPr>
          <w:rFonts w:ascii="Verdana" w:hAnsi="Verdana"/>
          <w:sz w:val="20"/>
          <w:szCs w:val="20"/>
        </w:rPr>
        <w:tab/>
      </w:r>
    </w:p>
    <w:p w:rsidR="00892A4F" w:rsidRPr="00776C2F" w:rsidRDefault="00776C2F" w:rsidP="004C047E">
      <w:pPr>
        <w:spacing w:after="0" w:line="240" w:lineRule="auto"/>
        <w:jc w:val="both"/>
        <w:rPr>
          <w:rFonts w:ascii="Verdana" w:hAnsi="Verdana"/>
          <w:sz w:val="20"/>
          <w:szCs w:val="20"/>
        </w:rPr>
      </w:pPr>
      <w:r w:rsidRPr="00776C2F">
        <w:rPr>
          <w:rFonts w:ascii="Verdana" w:eastAsia="Times New Roman" w:hAnsi="Verdana" w:cs="Arial"/>
          <w:b/>
          <w:bCs/>
          <w:color w:val="333333"/>
          <w:sz w:val="20"/>
          <w:szCs w:val="20"/>
        </w:rPr>
        <w:lastRenderedPageBreak/>
        <w:t xml:space="preserve">       </w:t>
      </w:r>
      <w:r w:rsidR="00892A4F" w:rsidRPr="00776C2F">
        <w:rPr>
          <w:rFonts w:ascii="Verdana" w:eastAsia="Times New Roman" w:hAnsi="Verdana" w:cs="Arial"/>
          <w:b/>
          <w:bCs/>
          <w:color w:val="333333"/>
          <w:sz w:val="20"/>
          <w:szCs w:val="20"/>
          <w:u w:val="single"/>
        </w:rPr>
        <w:t>Areas of Expertise</w:t>
      </w:r>
      <w:r w:rsidR="00892A4F" w:rsidRPr="00776C2F">
        <w:rPr>
          <w:rFonts w:ascii="Verdana" w:eastAsia="Times New Roman" w:hAnsi="Verdana" w:cs="Arial"/>
          <w:b/>
          <w:bCs/>
          <w:color w:val="333333"/>
          <w:sz w:val="20"/>
          <w:szCs w:val="20"/>
        </w:rPr>
        <w:t>:</w:t>
      </w:r>
    </w:p>
    <w:p w:rsidR="00892A4F" w:rsidRPr="004C047E" w:rsidRDefault="00892A4F" w:rsidP="00D27E50">
      <w:pPr>
        <w:numPr>
          <w:ilvl w:val="0"/>
          <w:numId w:val="7"/>
        </w:numPr>
        <w:shd w:val="clear" w:color="auto" w:fill="FFFFFF"/>
        <w:spacing w:before="100" w:beforeAutospacing="1" w:after="100" w:afterAutospacing="1" w:line="384" w:lineRule="atLeast"/>
        <w:jc w:val="both"/>
        <w:rPr>
          <w:rFonts w:ascii="Verdana" w:eastAsia="Times New Roman" w:hAnsi="Verdana" w:cs="Arial"/>
          <w:color w:val="333333"/>
          <w:sz w:val="20"/>
          <w:szCs w:val="20"/>
        </w:rPr>
      </w:pPr>
      <w:r w:rsidRPr="00892A4F">
        <w:rPr>
          <w:rFonts w:ascii="Verdana" w:eastAsia="Times New Roman" w:hAnsi="Verdana" w:cs="Arial"/>
          <w:b/>
          <w:bCs/>
          <w:color w:val="333333"/>
          <w:sz w:val="20"/>
          <w:szCs w:val="20"/>
        </w:rPr>
        <w:t>Big Data Ecosystems:</w:t>
      </w:r>
      <w:r w:rsidRPr="00892A4F">
        <w:rPr>
          <w:rFonts w:ascii="Verdana" w:eastAsia="Times New Roman" w:hAnsi="Verdana" w:cs="Arial"/>
          <w:color w:val="333333"/>
          <w:sz w:val="20"/>
          <w:szCs w:val="20"/>
        </w:rPr>
        <w:t xml:space="preserve"> Hadoop, </w:t>
      </w:r>
      <w:r w:rsidRPr="004C047E">
        <w:rPr>
          <w:rFonts w:ascii="Verdana" w:eastAsia="Times New Roman" w:hAnsi="Verdana" w:cs="Arial"/>
          <w:color w:val="333333"/>
          <w:sz w:val="20"/>
          <w:szCs w:val="20"/>
        </w:rPr>
        <w:t>Map Reduce</w:t>
      </w:r>
      <w:r w:rsidRPr="00892A4F">
        <w:rPr>
          <w:rFonts w:ascii="Verdana" w:eastAsia="Times New Roman" w:hAnsi="Verdana" w:cs="Arial"/>
          <w:color w:val="333333"/>
          <w:sz w:val="20"/>
          <w:szCs w:val="20"/>
        </w:rPr>
        <w:t xml:space="preserve">, HDFS, HBase, Zookeeper, Hive, Pig, Sqoop, Oozie, </w:t>
      </w:r>
      <w:r w:rsidRPr="004C047E">
        <w:rPr>
          <w:rFonts w:ascii="Verdana" w:eastAsia="Times New Roman" w:hAnsi="Verdana" w:cs="Arial"/>
          <w:color w:val="333333"/>
          <w:sz w:val="20"/>
          <w:szCs w:val="20"/>
        </w:rPr>
        <w:t>Flume, Impala.</w:t>
      </w:r>
    </w:p>
    <w:p w:rsidR="001C0C2B" w:rsidRPr="00892A4F" w:rsidRDefault="001C0C2B" w:rsidP="00D27E50">
      <w:pPr>
        <w:numPr>
          <w:ilvl w:val="0"/>
          <w:numId w:val="7"/>
        </w:numPr>
        <w:shd w:val="clear" w:color="auto" w:fill="FFFFFF"/>
        <w:spacing w:before="100" w:beforeAutospacing="1" w:after="100" w:afterAutospacing="1" w:line="384" w:lineRule="atLeast"/>
        <w:jc w:val="both"/>
        <w:rPr>
          <w:rFonts w:ascii="Verdana" w:eastAsia="Times New Roman" w:hAnsi="Verdana" w:cs="Arial"/>
          <w:color w:val="333333"/>
          <w:sz w:val="20"/>
          <w:szCs w:val="20"/>
        </w:rPr>
      </w:pPr>
      <w:r w:rsidRPr="004C047E">
        <w:rPr>
          <w:rFonts w:ascii="Verdana" w:eastAsia="Times New Roman" w:hAnsi="Verdana" w:cs="Arial"/>
          <w:b/>
          <w:bCs/>
          <w:color w:val="333333"/>
          <w:sz w:val="20"/>
          <w:szCs w:val="20"/>
        </w:rPr>
        <w:t>Programming Languages</w:t>
      </w:r>
      <w:r w:rsidR="00D27E50" w:rsidRPr="004C047E">
        <w:rPr>
          <w:rFonts w:ascii="Verdana" w:eastAsia="Times New Roman" w:hAnsi="Verdana" w:cs="Arial"/>
          <w:b/>
          <w:bCs/>
          <w:color w:val="333333"/>
          <w:sz w:val="20"/>
          <w:szCs w:val="20"/>
        </w:rPr>
        <w:t>:</w:t>
      </w:r>
      <w:r w:rsidR="00D27E50" w:rsidRPr="004C047E">
        <w:rPr>
          <w:rFonts w:ascii="Verdana" w:eastAsia="Times New Roman" w:hAnsi="Verdana" w:cs="Arial"/>
          <w:color w:val="333333"/>
          <w:sz w:val="20"/>
          <w:szCs w:val="20"/>
        </w:rPr>
        <w:t xml:space="preserve"> SQL, Hive</w:t>
      </w:r>
      <w:r w:rsidR="00D27E50">
        <w:rPr>
          <w:rFonts w:ascii="Verdana" w:eastAsia="Times New Roman" w:hAnsi="Verdana" w:cs="Arial"/>
          <w:color w:val="333333"/>
          <w:sz w:val="20"/>
          <w:szCs w:val="20"/>
        </w:rPr>
        <w:t>.</w:t>
      </w:r>
    </w:p>
    <w:p w:rsidR="00892A4F" w:rsidRPr="00892A4F" w:rsidRDefault="00892A4F" w:rsidP="00D27E50">
      <w:pPr>
        <w:numPr>
          <w:ilvl w:val="0"/>
          <w:numId w:val="7"/>
        </w:numPr>
        <w:shd w:val="clear" w:color="auto" w:fill="FFFFFF"/>
        <w:spacing w:before="100" w:beforeAutospacing="1" w:after="100" w:afterAutospacing="1" w:line="384" w:lineRule="atLeast"/>
        <w:jc w:val="both"/>
        <w:rPr>
          <w:rFonts w:ascii="Verdana" w:eastAsia="Times New Roman" w:hAnsi="Verdana" w:cs="Arial"/>
          <w:color w:val="333333"/>
          <w:sz w:val="20"/>
          <w:szCs w:val="20"/>
        </w:rPr>
      </w:pPr>
      <w:r w:rsidRPr="00892A4F">
        <w:rPr>
          <w:rFonts w:ascii="Verdana" w:eastAsia="Times New Roman" w:hAnsi="Verdana" w:cs="Arial"/>
          <w:b/>
          <w:bCs/>
          <w:color w:val="333333"/>
          <w:sz w:val="20"/>
          <w:szCs w:val="20"/>
        </w:rPr>
        <w:t xml:space="preserve">Scripting </w:t>
      </w:r>
      <w:r w:rsidRPr="004C047E">
        <w:rPr>
          <w:rFonts w:ascii="Verdana" w:eastAsia="Times New Roman" w:hAnsi="Verdana" w:cs="Arial"/>
          <w:b/>
          <w:bCs/>
          <w:color w:val="333333"/>
          <w:sz w:val="20"/>
          <w:szCs w:val="20"/>
        </w:rPr>
        <w:t>Languages:</w:t>
      </w:r>
      <w:r w:rsidRPr="004C047E">
        <w:rPr>
          <w:rFonts w:ascii="Verdana" w:eastAsia="Times New Roman" w:hAnsi="Verdana" w:cs="Arial"/>
          <w:bCs/>
          <w:color w:val="333333"/>
          <w:sz w:val="20"/>
          <w:szCs w:val="20"/>
        </w:rPr>
        <w:t xml:space="preserve"> </w:t>
      </w:r>
      <w:r w:rsidR="00D27E50" w:rsidRPr="004C047E">
        <w:rPr>
          <w:rFonts w:ascii="Verdana" w:eastAsia="Times New Roman" w:hAnsi="Verdana" w:cs="Arial"/>
          <w:bCs/>
          <w:color w:val="333333"/>
          <w:sz w:val="20"/>
          <w:szCs w:val="20"/>
        </w:rPr>
        <w:t>UNIX</w:t>
      </w:r>
      <w:r w:rsidR="00D27E50">
        <w:rPr>
          <w:rFonts w:ascii="Verdana" w:eastAsia="Times New Roman" w:hAnsi="Verdana" w:cs="Arial"/>
          <w:bCs/>
          <w:color w:val="333333"/>
          <w:sz w:val="20"/>
          <w:szCs w:val="20"/>
        </w:rPr>
        <w:t>.</w:t>
      </w:r>
    </w:p>
    <w:p w:rsidR="00892A4F" w:rsidRDefault="00892A4F" w:rsidP="00D27E50">
      <w:pPr>
        <w:numPr>
          <w:ilvl w:val="0"/>
          <w:numId w:val="7"/>
        </w:numPr>
        <w:shd w:val="clear" w:color="auto" w:fill="FFFFFF"/>
        <w:spacing w:before="100" w:beforeAutospacing="1" w:after="100" w:afterAutospacing="1" w:line="384" w:lineRule="atLeast"/>
        <w:jc w:val="both"/>
        <w:rPr>
          <w:rFonts w:ascii="Verdana" w:eastAsia="Times New Roman" w:hAnsi="Verdana" w:cs="Arial"/>
          <w:color w:val="333333"/>
          <w:sz w:val="20"/>
          <w:szCs w:val="20"/>
        </w:rPr>
      </w:pPr>
      <w:r w:rsidRPr="00892A4F">
        <w:rPr>
          <w:rFonts w:ascii="Verdana" w:eastAsia="Times New Roman" w:hAnsi="Verdana" w:cs="Arial"/>
          <w:b/>
          <w:bCs/>
          <w:color w:val="333333"/>
          <w:sz w:val="20"/>
          <w:szCs w:val="20"/>
        </w:rPr>
        <w:t>Databases:</w:t>
      </w:r>
      <w:r w:rsidR="001C0C2B" w:rsidRPr="004C047E">
        <w:rPr>
          <w:rFonts w:ascii="Verdana" w:eastAsia="Times New Roman" w:hAnsi="Verdana" w:cs="Arial"/>
          <w:color w:val="333333"/>
          <w:sz w:val="20"/>
          <w:szCs w:val="20"/>
        </w:rPr>
        <w:t xml:space="preserve"> C</w:t>
      </w:r>
      <w:r w:rsidRPr="004C047E">
        <w:rPr>
          <w:rFonts w:ascii="Verdana" w:eastAsia="Times New Roman" w:hAnsi="Verdana" w:cs="Arial"/>
          <w:color w:val="333333"/>
          <w:sz w:val="20"/>
          <w:szCs w:val="20"/>
        </w:rPr>
        <w:t xml:space="preserve">assandra, </w:t>
      </w:r>
      <w:r w:rsidR="001C0C2B" w:rsidRPr="004C047E">
        <w:rPr>
          <w:rFonts w:ascii="Verdana" w:eastAsia="Times New Roman" w:hAnsi="Verdana" w:cs="Arial"/>
          <w:color w:val="333333"/>
          <w:sz w:val="20"/>
          <w:szCs w:val="20"/>
        </w:rPr>
        <w:t>MySQL</w:t>
      </w:r>
      <w:r w:rsidR="002548EF" w:rsidRPr="004C047E">
        <w:rPr>
          <w:rFonts w:ascii="Verdana" w:eastAsia="Times New Roman" w:hAnsi="Verdana" w:cs="Arial"/>
          <w:color w:val="333333"/>
          <w:sz w:val="20"/>
          <w:szCs w:val="20"/>
        </w:rPr>
        <w:t>, SQL.</w:t>
      </w:r>
    </w:p>
    <w:p w:rsidR="00C83BDE" w:rsidRDefault="00C83BDE" w:rsidP="00D27E50">
      <w:pPr>
        <w:numPr>
          <w:ilvl w:val="0"/>
          <w:numId w:val="7"/>
        </w:numPr>
        <w:shd w:val="clear" w:color="auto" w:fill="FFFFFF"/>
        <w:spacing w:before="100" w:beforeAutospacing="1" w:after="100" w:afterAutospacing="1" w:line="384" w:lineRule="atLeast"/>
        <w:jc w:val="both"/>
        <w:rPr>
          <w:rFonts w:ascii="Verdana" w:eastAsia="Times New Roman" w:hAnsi="Verdana" w:cs="Arial"/>
          <w:color w:val="333333"/>
          <w:sz w:val="20"/>
          <w:szCs w:val="20"/>
        </w:rPr>
      </w:pPr>
      <w:r>
        <w:rPr>
          <w:rFonts w:ascii="Verdana" w:eastAsia="Times New Roman" w:hAnsi="Verdana" w:cs="Arial"/>
          <w:b/>
          <w:bCs/>
          <w:color w:val="333333"/>
          <w:sz w:val="20"/>
          <w:szCs w:val="20"/>
        </w:rPr>
        <w:t xml:space="preserve">ETL </w:t>
      </w:r>
      <w:r w:rsidR="00F82ADF">
        <w:rPr>
          <w:rFonts w:ascii="Verdana" w:eastAsia="Times New Roman" w:hAnsi="Verdana" w:cs="Arial"/>
          <w:b/>
          <w:bCs/>
          <w:color w:val="333333"/>
          <w:sz w:val="20"/>
          <w:szCs w:val="20"/>
        </w:rPr>
        <w:t>Tool:</w:t>
      </w:r>
      <w:r w:rsidR="00F82ADF">
        <w:rPr>
          <w:rFonts w:ascii="Verdana" w:eastAsia="Times New Roman" w:hAnsi="Verdana" w:cs="Arial"/>
          <w:color w:val="333333"/>
          <w:sz w:val="20"/>
          <w:szCs w:val="20"/>
        </w:rPr>
        <w:t xml:space="preserve"> Abinitio</w:t>
      </w:r>
      <w:bookmarkStart w:id="0" w:name="_GoBack"/>
      <w:bookmarkEnd w:id="0"/>
      <w:r>
        <w:rPr>
          <w:rFonts w:ascii="Verdana" w:eastAsia="Times New Roman" w:hAnsi="Verdana" w:cs="Arial"/>
          <w:color w:val="333333"/>
          <w:sz w:val="20"/>
          <w:szCs w:val="20"/>
        </w:rPr>
        <w:t>.</w:t>
      </w:r>
    </w:p>
    <w:p w:rsidR="00095315" w:rsidRDefault="00095315" w:rsidP="00D27E50">
      <w:pPr>
        <w:numPr>
          <w:ilvl w:val="0"/>
          <w:numId w:val="7"/>
        </w:numPr>
        <w:shd w:val="clear" w:color="auto" w:fill="FFFFFF"/>
        <w:spacing w:before="100" w:beforeAutospacing="1" w:after="100" w:afterAutospacing="1" w:line="384" w:lineRule="atLeast"/>
        <w:jc w:val="both"/>
        <w:rPr>
          <w:rFonts w:ascii="Verdana" w:eastAsia="Times New Roman" w:hAnsi="Verdana" w:cs="Arial"/>
          <w:color w:val="333333"/>
          <w:sz w:val="20"/>
          <w:szCs w:val="20"/>
        </w:rPr>
      </w:pPr>
      <w:r>
        <w:rPr>
          <w:rFonts w:ascii="Verdana" w:eastAsia="Times New Roman" w:hAnsi="Verdana" w:cs="Arial"/>
          <w:b/>
          <w:bCs/>
          <w:color w:val="333333"/>
          <w:sz w:val="20"/>
          <w:szCs w:val="20"/>
        </w:rPr>
        <w:t>Scheduler:</w:t>
      </w:r>
      <w:r>
        <w:rPr>
          <w:rFonts w:ascii="Verdana" w:eastAsia="Times New Roman" w:hAnsi="Verdana" w:cs="Arial"/>
          <w:color w:val="333333"/>
          <w:sz w:val="20"/>
          <w:szCs w:val="20"/>
        </w:rPr>
        <w:t xml:space="preserve"> Autosys.</w:t>
      </w:r>
    </w:p>
    <w:p w:rsidR="00095315" w:rsidRPr="00892A4F" w:rsidRDefault="00095315" w:rsidP="00D27E50">
      <w:pPr>
        <w:numPr>
          <w:ilvl w:val="0"/>
          <w:numId w:val="7"/>
        </w:numPr>
        <w:shd w:val="clear" w:color="auto" w:fill="FFFFFF"/>
        <w:spacing w:before="100" w:beforeAutospacing="1" w:after="100" w:afterAutospacing="1" w:line="384" w:lineRule="atLeast"/>
        <w:jc w:val="both"/>
        <w:rPr>
          <w:rFonts w:ascii="Verdana" w:eastAsia="Times New Roman" w:hAnsi="Verdana" w:cs="Arial"/>
          <w:color w:val="333333"/>
          <w:sz w:val="20"/>
          <w:szCs w:val="20"/>
        </w:rPr>
      </w:pPr>
      <w:r>
        <w:rPr>
          <w:rFonts w:ascii="Verdana" w:eastAsia="Times New Roman" w:hAnsi="Verdana" w:cs="Arial"/>
          <w:b/>
          <w:bCs/>
          <w:color w:val="333333"/>
          <w:sz w:val="20"/>
          <w:szCs w:val="20"/>
        </w:rPr>
        <w:t>Monitoring Tools</w:t>
      </w:r>
      <w:r w:rsidR="00E465AA">
        <w:rPr>
          <w:rFonts w:ascii="Verdana" w:eastAsia="Times New Roman" w:hAnsi="Verdana" w:cs="Arial"/>
          <w:b/>
          <w:bCs/>
          <w:color w:val="333333"/>
          <w:sz w:val="20"/>
          <w:szCs w:val="20"/>
        </w:rPr>
        <w:t>:</w:t>
      </w:r>
      <w:r w:rsidR="00E465AA" w:rsidRPr="00095315">
        <w:rPr>
          <w:rFonts w:ascii="Verdana" w:eastAsia="Times New Roman" w:hAnsi="Verdana" w:cs="Arial"/>
          <w:bCs/>
          <w:color w:val="333333"/>
          <w:sz w:val="20"/>
          <w:szCs w:val="20"/>
        </w:rPr>
        <w:t xml:space="preserve"> Ganglia, Nagios</w:t>
      </w:r>
      <w:r>
        <w:rPr>
          <w:rFonts w:ascii="Verdana" w:eastAsia="Times New Roman" w:hAnsi="Verdana" w:cs="Arial"/>
          <w:bCs/>
          <w:color w:val="333333"/>
          <w:sz w:val="20"/>
          <w:szCs w:val="20"/>
        </w:rPr>
        <w:t>.</w:t>
      </w:r>
    </w:p>
    <w:p w:rsidR="00892A4F" w:rsidRPr="004C047E" w:rsidRDefault="00892A4F" w:rsidP="00D27E50">
      <w:pPr>
        <w:numPr>
          <w:ilvl w:val="0"/>
          <w:numId w:val="7"/>
        </w:numPr>
        <w:shd w:val="clear" w:color="auto" w:fill="FFFFFF"/>
        <w:spacing w:before="100" w:beforeAutospacing="1" w:after="100" w:afterAutospacing="1" w:line="384" w:lineRule="atLeast"/>
        <w:jc w:val="both"/>
        <w:rPr>
          <w:rFonts w:ascii="Verdana" w:eastAsia="Times New Roman" w:hAnsi="Verdana" w:cs="Arial"/>
          <w:color w:val="333333"/>
          <w:sz w:val="20"/>
          <w:szCs w:val="20"/>
        </w:rPr>
      </w:pPr>
      <w:r w:rsidRPr="00892A4F">
        <w:rPr>
          <w:rFonts w:ascii="Verdana" w:eastAsia="Times New Roman" w:hAnsi="Verdana" w:cs="Arial"/>
          <w:b/>
          <w:bCs/>
          <w:color w:val="333333"/>
          <w:sz w:val="20"/>
          <w:szCs w:val="20"/>
        </w:rPr>
        <w:t>Platforms:</w:t>
      </w:r>
      <w:r w:rsidRPr="004C047E">
        <w:rPr>
          <w:rFonts w:ascii="Verdana" w:eastAsia="Times New Roman" w:hAnsi="Verdana" w:cs="Arial"/>
          <w:color w:val="333333"/>
          <w:sz w:val="20"/>
          <w:szCs w:val="20"/>
        </w:rPr>
        <w:t xml:space="preserve"> Windows (</w:t>
      </w:r>
      <w:r w:rsidR="001C0C2B" w:rsidRPr="004C047E">
        <w:rPr>
          <w:rFonts w:ascii="Verdana" w:eastAsia="Times New Roman" w:hAnsi="Verdana" w:cs="Arial"/>
          <w:color w:val="333333"/>
          <w:sz w:val="20"/>
          <w:szCs w:val="20"/>
        </w:rPr>
        <w:t xml:space="preserve">2000/XP), Linux, </w:t>
      </w:r>
      <w:r w:rsidR="00D27E50" w:rsidRPr="004C047E">
        <w:rPr>
          <w:rFonts w:ascii="Verdana" w:eastAsia="Times New Roman" w:hAnsi="Verdana" w:cs="Arial"/>
          <w:color w:val="333333"/>
          <w:sz w:val="20"/>
          <w:szCs w:val="20"/>
        </w:rPr>
        <w:t>UNIX</w:t>
      </w:r>
      <w:r w:rsidR="00D27E50">
        <w:rPr>
          <w:rFonts w:ascii="Verdana" w:eastAsia="Times New Roman" w:hAnsi="Verdana" w:cs="Arial"/>
          <w:color w:val="333333"/>
          <w:sz w:val="20"/>
          <w:szCs w:val="20"/>
        </w:rPr>
        <w:t>, Ubuntu.</w:t>
      </w:r>
    </w:p>
    <w:p w:rsidR="00892A4F" w:rsidRDefault="001C0C2B" w:rsidP="00D27E50">
      <w:pPr>
        <w:numPr>
          <w:ilvl w:val="0"/>
          <w:numId w:val="7"/>
        </w:numPr>
        <w:shd w:val="clear" w:color="auto" w:fill="FFFFFF"/>
        <w:spacing w:before="100" w:beforeAutospacing="1" w:after="100" w:afterAutospacing="1" w:line="384" w:lineRule="atLeast"/>
        <w:jc w:val="both"/>
        <w:rPr>
          <w:rFonts w:ascii="Verdana" w:eastAsia="Times New Roman" w:hAnsi="Verdana" w:cs="Arial"/>
          <w:color w:val="333333"/>
          <w:sz w:val="20"/>
          <w:szCs w:val="20"/>
        </w:rPr>
      </w:pPr>
      <w:r w:rsidRPr="004C047E">
        <w:rPr>
          <w:rFonts w:ascii="Verdana" w:eastAsia="Times New Roman" w:hAnsi="Verdana" w:cs="Arial"/>
          <w:b/>
          <w:color w:val="333333"/>
          <w:sz w:val="20"/>
          <w:szCs w:val="20"/>
        </w:rPr>
        <w:t>Cloud Distributions:</w:t>
      </w:r>
      <w:r w:rsidRPr="004C047E">
        <w:rPr>
          <w:rFonts w:ascii="Verdana" w:eastAsia="Times New Roman" w:hAnsi="Verdana" w:cs="Arial"/>
          <w:color w:val="333333"/>
          <w:sz w:val="20"/>
          <w:szCs w:val="20"/>
        </w:rPr>
        <w:t xml:space="preserve"> Cloudera</w:t>
      </w:r>
      <w:r w:rsidR="002548EF" w:rsidRPr="004C047E">
        <w:rPr>
          <w:rFonts w:ascii="Verdana" w:eastAsia="Times New Roman" w:hAnsi="Verdana" w:cs="Arial"/>
          <w:color w:val="333333"/>
          <w:sz w:val="20"/>
          <w:szCs w:val="20"/>
        </w:rPr>
        <w:t xml:space="preserve"> Manager, AWS</w:t>
      </w:r>
      <w:r w:rsidRPr="004C047E">
        <w:rPr>
          <w:rFonts w:ascii="Verdana" w:eastAsia="Times New Roman" w:hAnsi="Verdana" w:cs="Arial"/>
          <w:color w:val="333333"/>
          <w:sz w:val="20"/>
          <w:szCs w:val="20"/>
        </w:rPr>
        <w:t>.</w:t>
      </w:r>
    </w:p>
    <w:p w:rsidR="00230D18" w:rsidRDefault="00230D18" w:rsidP="00230D18">
      <w:pPr>
        <w:shd w:val="clear" w:color="auto" w:fill="FFFFFF"/>
        <w:spacing w:before="100" w:beforeAutospacing="1" w:after="100" w:afterAutospacing="1" w:line="384" w:lineRule="atLeast"/>
        <w:jc w:val="both"/>
        <w:rPr>
          <w:rFonts w:ascii="Verdana" w:eastAsia="Times New Roman" w:hAnsi="Verdana" w:cs="Arial"/>
          <w:color w:val="333333"/>
          <w:sz w:val="20"/>
          <w:szCs w:val="20"/>
        </w:rPr>
      </w:pPr>
    </w:p>
    <w:p w:rsidR="00230D18" w:rsidRPr="00776C2F" w:rsidRDefault="00230D18" w:rsidP="00230D18">
      <w:pPr>
        <w:pStyle w:val="PlainText"/>
        <w:spacing w:line="360" w:lineRule="auto"/>
        <w:jc w:val="both"/>
        <w:rPr>
          <w:rFonts w:ascii="Verdana" w:hAnsi="Verdana"/>
          <w:b/>
          <w:sz w:val="20"/>
          <w:szCs w:val="20"/>
          <w:u w:val="single"/>
        </w:rPr>
      </w:pPr>
      <w:r w:rsidRPr="00776C2F">
        <w:rPr>
          <w:rFonts w:ascii="Verdana" w:hAnsi="Verdana"/>
          <w:bCs/>
          <w:sz w:val="20"/>
          <w:szCs w:val="20"/>
        </w:rPr>
        <w:t xml:space="preserve">       </w:t>
      </w:r>
      <w:r w:rsidRPr="00776C2F">
        <w:rPr>
          <w:rFonts w:ascii="Verdana" w:hAnsi="Verdana"/>
          <w:b/>
          <w:bCs/>
          <w:sz w:val="20"/>
          <w:szCs w:val="20"/>
          <w:u w:val="single"/>
        </w:rPr>
        <w:t>Professional Experience:</w:t>
      </w:r>
    </w:p>
    <w:p w:rsidR="00230D18" w:rsidRPr="004C047E" w:rsidRDefault="00230D18" w:rsidP="00230D18">
      <w:pPr>
        <w:numPr>
          <w:ilvl w:val="0"/>
          <w:numId w:val="3"/>
        </w:numPr>
        <w:spacing w:after="0" w:line="360" w:lineRule="auto"/>
        <w:jc w:val="both"/>
        <w:rPr>
          <w:rFonts w:ascii="Verdana" w:hAnsi="Verdana"/>
          <w:sz w:val="20"/>
          <w:szCs w:val="20"/>
        </w:rPr>
      </w:pPr>
      <w:r w:rsidRPr="004C047E">
        <w:rPr>
          <w:rFonts w:ascii="Verdana" w:hAnsi="Verdana"/>
          <w:color w:val="000000"/>
          <w:sz w:val="20"/>
          <w:szCs w:val="20"/>
        </w:rPr>
        <w:t xml:space="preserve">Worked as an </w:t>
      </w:r>
      <w:r w:rsidRPr="004C047E">
        <w:rPr>
          <w:rFonts w:ascii="Verdana" w:hAnsi="Verdana"/>
          <w:b/>
          <w:color w:val="000000"/>
          <w:sz w:val="20"/>
          <w:szCs w:val="20"/>
        </w:rPr>
        <w:t>SSE</w:t>
      </w:r>
      <w:r w:rsidRPr="004C047E">
        <w:rPr>
          <w:rFonts w:ascii="Verdana" w:hAnsi="Verdana"/>
          <w:color w:val="000000"/>
          <w:sz w:val="20"/>
          <w:szCs w:val="20"/>
        </w:rPr>
        <w:t xml:space="preserve"> in </w:t>
      </w:r>
      <w:r w:rsidRPr="004C047E">
        <w:rPr>
          <w:rFonts w:ascii="Verdana" w:hAnsi="Verdana"/>
          <w:b/>
          <w:color w:val="000000"/>
          <w:sz w:val="20"/>
          <w:szCs w:val="20"/>
        </w:rPr>
        <w:t>HCL Technologies India</w:t>
      </w:r>
      <w:r w:rsidRPr="004C047E">
        <w:rPr>
          <w:rFonts w:ascii="Verdana" w:hAnsi="Verdana"/>
          <w:color w:val="000000"/>
          <w:sz w:val="20"/>
          <w:szCs w:val="20"/>
        </w:rPr>
        <w:t xml:space="preserve"> </w:t>
      </w:r>
      <w:r w:rsidRPr="004C047E">
        <w:rPr>
          <w:rFonts w:ascii="Verdana" w:hAnsi="Verdana"/>
          <w:b/>
          <w:color w:val="000000"/>
          <w:sz w:val="20"/>
          <w:szCs w:val="20"/>
        </w:rPr>
        <w:t>Ltd</w:t>
      </w:r>
      <w:r w:rsidRPr="004C047E">
        <w:rPr>
          <w:rFonts w:ascii="Verdana" w:hAnsi="Verdana"/>
          <w:color w:val="000000"/>
          <w:sz w:val="20"/>
          <w:szCs w:val="20"/>
        </w:rPr>
        <w:t>, Bangalore from Feb 2014 to April 2015.</w:t>
      </w:r>
    </w:p>
    <w:p w:rsidR="00230D18" w:rsidRPr="00776C2F" w:rsidRDefault="00230D18" w:rsidP="00230D18">
      <w:pPr>
        <w:numPr>
          <w:ilvl w:val="0"/>
          <w:numId w:val="3"/>
        </w:numPr>
        <w:spacing w:after="0" w:line="360" w:lineRule="auto"/>
        <w:jc w:val="both"/>
        <w:rPr>
          <w:rFonts w:ascii="Verdana" w:hAnsi="Verdana"/>
          <w:sz w:val="20"/>
          <w:szCs w:val="20"/>
        </w:rPr>
      </w:pPr>
      <w:r w:rsidRPr="004C047E">
        <w:rPr>
          <w:rFonts w:ascii="Verdana" w:hAnsi="Verdana"/>
          <w:color w:val="000000"/>
          <w:sz w:val="20"/>
          <w:szCs w:val="20"/>
        </w:rPr>
        <w:t xml:space="preserve">Worked as an </w:t>
      </w:r>
      <w:r w:rsidRPr="004C047E">
        <w:rPr>
          <w:rFonts w:ascii="Verdana" w:hAnsi="Verdana"/>
          <w:b/>
          <w:color w:val="000000"/>
          <w:sz w:val="20"/>
          <w:szCs w:val="20"/>
        </w:rPr>
        <w:t>S/W Engineer</w:t>
      </w:r>
      <w:r w:rsidRPr="004C047E">
        <w:rPr>
          <w:rFonts w:ascii="Verdana" w:hAnsi="Verdana"/>
          <w:color w:val="000000"/>
          <w:sz w:val="20"/>
          <w:szCs w:val="20"/>
        </w:rPr>
        <w:t xml:space="preserve"> in </w:t>
      </w:r>
      <w:r w:rsidRPr="004C047E">
        <w:rPr>
          <w:rFonts w:ascii="Verdana" w:hAnsi="Verdana"/>
          <w:b/>
          <w:color w:val="000000"/>
          <w:sz w:val="20"/>
          <w:szCs w:val="20"/>
        </w:rPr>
        <w:t>Wipro Technologies</w:t>
      </w:r>
      <w:r w:rsidRPr="004C047E">
        <w:rPr>
          <w:rFonts w:ascii="Verdana" w:hAnsi="Verdana"/>
          <w:color w:val="000000"/>
          <w:sz w:val="20"/>
          <w:szCs w:val="20"/>
        </w:rPr>
        <w:t>, Bangalore from June 2010 to Feb 2014.</w:t>
      </w:r>
    </w:p>
    <w:p w:rsidR="00230D18" w:rsidRDefault="00230D18" w:rsidP="00230D18">
      <w:pPr>
        <w:spacing w:after="0" w:line="360" w:lineRule="auto"/>
        <w:ind w:left="720"/>
        <w:jc w:val="both"/>
        <w:rPr>
          <w:rFonts w:ascii="Verdana" w:hAnsi="Verdana"/>
          <w:color w:val="000000"/>
          <w:sz w:val="20"/>
          <w:szCs w:val="20"/>
        </w:rPr>
      </w:pPr>
    </w:p>
    <w:p w:rsidR="00230D18" w:rsidRDefault="00230D18" w:rsidP="00230D18">
      <w:pPr>
        <w:spacing w:after="0" w:line="360" w:lineRule="auto"/>
        <w:jc w:val="both"/>
        <w:rPr>
          <w:rFonts w:ascii="Verdana" w:hAnsi="Verdana"/>
          <w:b/>
          <w:color w:val="000000"/>
          <w:sz w:val="20"/>
          <w:szCs w:val="20"/>
          <w:u w:val="single"/>
        </w:rPr>
      </w:pPr>
      <w:r>
        <w:rPr>
          <w:rFonts w:ascii="Verdana" w:hAnsi="Verdana"/>
          <w:color w:val="000000"/>
          <w:sz w:val="20"/>
          <w:szCs w:val="20"/>
        </w:rPr>
        <w:t xml:space="preserve">       </w:t>
      </w:r>
      <w:r w:rsidRPr="00776C2F">
        <w:rPr>
          <w:rFonts w:ascii="Verdana" w:hAnsi="Verdana"/>
          <w:b/>
          <w:color w:val="000000"/>
          <w:sz w:val="20"/>
          <w:szCs w:val="20"/>
          <w:u w:val="single"/>
        </w:rPr>
        <w:t xml:space="preserve">Academic Background: </w:t>
      </w:r>
    </w:p>
    <w:p w:rsidR="00230D18" w:rsidRPr="00776C2F" w:rsidRDefault="00230D18" w:rsidP="00230D18">
      <w:pPr>
        <w:pStyle w:val="ListParagraph"/>
        <w:numPr>
          <w:ilvl w:val="0"/>
          <w:numId w:val="12"/>
        </w:numPr>
        <w:spacing w:after="0" w:line="360" w:lineRule="auto"/>
        <w:jc w:val="both"/>
        <w:rPr>
          <w:rFonts w:ascii="Verdana" w:hAnsi="Verdana"/>
          <w:b/>
          <w:color w:val="000000"/>
          <w:sz w:val="20"/>
          <w:szCs w:val="20"/>
          <w:u w:val="single"/>
        </w:rPr>
      </w:pPr>
      <w:r>
        <w:rPr>
          <w:rFonts w:ascii="Verdana" w:hAnsi="Verdana"/>
          <w:color w:val="000000"/>
          <w:sz w:val="20"/>
          <w:szCs w:val="20"/>
        </w:rPr>
        <w:t xml:space="preserve">Graduate in </w:t>
      </w:r>
      <w:r w:rsidRPr="00230D18">
        <w:rPr>
          <w:rFonts w:ascii="Verdana" w:hAnsi="Verdana"/>
          <w:b/>
          <w:color w:val="000000"/>
          <w:sz w:val="20"/>
          <w:szCs w:val="20"/>
        </w:rPr>
        <w:t>Information Technology (B.Tech)</w:t>
      </w:r>
      <w:r>
        <w:rPr>
          <w:rFonts w:ascii="Verdana" w:hAnsi="Verdana"/>
          <w:color w:val="000000"/>
          <w:sz w:val="20"/>
          <w:szCs w:val="20"/>
        </w:rPr>
        <w:t xml:space="preserve"> From </w:t>
      </w:r>
      <w:r w:rsidRPr="00230D18">
        <w:rPr>
          <w:rFonts w:ascii="Verdana" w:hAnsi="Verdana"/>
          <w:b/>
          <w:color w:val="000000"/>
          <w:sz w:val="20"/>
          <w:szCs w:val="20"/>
        </w:rPr>
        <w:t>JNTU Anathapur</w:t>
      </w:r>
      <w:r>
        <w:rPr>
          <w:rFonts w:ascii="Verdana" w:hAnsi="Verdana"/>
          <w:color w:val="000000"/>
          <w:sz w:val="20"/>
          <w:szCs w:val="20"/>
        </w:rPr>
        <w:t>.</w:t>
      </w:r>
    </w:p>
    <w:p w:rsidR="00905E2E" w:rsidRPr="004C047E" w:rsidRDefault="00905E2E" w:rsidP="00905E2E">
      <w:pPr>
        <w:shd w:val="clear" w:color="auto" w:fill="FFFFFF"/>
        <w:spacing w:before="100" w:beforeAutospacing="1" w:after="100" w:afterAutospacing="1" w:line="384" w:lineRule="atLeast"/>
        <w:ind w:left="720"/>
        <w:jc w:val="both"/>
        <w:rPr>
          <w:rFonts w:ascii="Verdana" w:eastAsia="Times New Roman" w:hAnsi="Verdana" w:cs="Arial"/>
          <w:color w:val="333333"/>
          <w:sz w:val="20"/>
          <w:szCs w:val="20"/>
        </w:rPr>
      </w:pPr>
    </w:p>
    <w:p w:rsidR="008B3C8A" w:rsidRPr="004C047E" w:rsidRDefault="008B3C8A" w:rsidP="004C047E">
      <w:pPr>
        <w:spacing w:line="360" w:lineRule="auto"/>
        <w:jc w:val="both"/>
        <w:rPr>
          <w:rFonts w:ascii="Verdana" w:hAnsi="Verdana"/>
          <w:b/>
          <w:sz w:val="20"/>
          <w:szCs w:val="20"/>
        </w:rPr>
      </w:pPr>
      <w:r w:rsidRPr="004C047E">
        <w:rPr>
          <w:rFonts w:ascii="Verdana" w:hAnsi="Verdana"/>
          <w:b/>
          <w:noProof/>
          <w:sz w:val="20"/>
          <w:szCs w:val="20"/>
        </w:rPr>
        <mc:AlternateContent>
          <mc:Choice Requires="wps">
            <w:drawing>
              <wp:anchor distT="0" distB="0" distL="114300" distR="114300" simplePos="0" relativeHeight="251665408" behindDoc="0" locked="0" layoutInCell="1" allowOverlap="1" wp14:anchorId="563554A1" wp14:editId="56FC87EB">
                <wp:simplePos x="0" y="0"/>
                <wp:positionH relativeFrom="column">
                  <wp:posOffset>0</wp:posOffset>
                </wp:positionH>
                <wp:positionV relativeFrom="paragraph">
                  <wp:posOffset>269240</wp:posOffset>
                </wp:positionV>
                <wp:extent cx="5486400" cy="1"/>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2pt" to="6in,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" strokeweight="1.5pt"/>
            </w:pict>
          </mc:Fallback>
        </mc:AlternateContent>
      </w:r>
      <w:r w:rsidRPr="004C047E">
        <w:rPr>
          <w:rFonts w:ascii="Verdana" w:hAnsi="Verdana"/>
          <w:b/>
          <w:sz w:val="20"/>
          <w:szCs w:val="20"/>
        </w:rPr>
        <w:t>Project Experience@</w:t>
      </w:r>
      <w:r w:rsidRPr="004C047E">
        <w:rPr>
          <w:rFonts w:ascii="Verdana" w:hAnsi="Verdana"/>
          <w:b/>
          <w:sz w:val="20"/>
          <w:szCs w:val="20"/>
        </w:rPr>
        <w:tab/>
      </w:r>
      <w:r w:rsidRPr="004C047E">
        <w:rPr>
          <w:rFonts w:ascii="Verdana" w:hAnsi="Verdana"/>
          <w:b/>
          <w:sz w:val="20"/>
          <w:szCs w:val="20"/>
        </w:rPr>
        <w:tab/>
      </w:r>
      <w:r w:rsidRPr="004C047E">
        <w:rPr>
          <w:rFonts w:ascii="Verdana" w:hAnsi="Verdana"/>
          <w:b/>
          <w:sz w:val="20"/>
          <w:szCs w:val="20"/>
        </w:rPr>
        <w:tab/>
      </w:r>
      <w:r w:rsidRPr="004C047E">
        <w:rPr>
          <w:rFonts w:ascii="Verdana" w:hAnsi="Verdana"/>
          <w:b/>
          <w:sz w:val="20"/>
          <w:szCs w:val="20"/>
        </w:rPr>
        <w:tab/>
        <w:t xml:space="preserve">       HCL Technologies India </w:t>
      </w:r>
      <w:proofErr w:type="spellStart"/>
      <w:r w:rsidRPr="004C047E">
        <w:rPr>
          <w:rFonts w:ascii="Verdana" w:hAnsi="Verdana"/>
          <w:b/>
          <w:sz w:val="20"/>
          <w:szCs w:val="20"/>
        </w:rPr>
        <w:t>Pvt</w:t>
      </w:r>
      <w:proofErr w:type="spellEnd"/>
      <w:r w:rsidRPr="004C047E">
        <w:rPr>
          <w:rFonts w:ascii="Verdana" w:hAnsi="Verdana"/>
          <w:b/>
          <w:sz w:val="20"/>
          <w:szCs w:val="20"/>
        </w:rPr>
        <w:t xml:space="preserve"> Ltd.</w:t>
      </w:r>
    </w:p>
    <w:p w:rsidR="008B3C8A" w:rsidRPr="004C047E" w:rsidRDefault="008B3C8A" w:rsidP="004C047E">
      <w:pPr>
        <w:tabs>
          <w:tab w:val="left" w:pos="7920"/>
        </w:tabs>
        <w:spacing w:line="360" w:lineRule="auto"/>
        <w:jc w:val="both"/>
        <w:rPr>
          <w:rFonts w:ascii="Verdana" w:hAnsi="Verdana"/>
          <w:b/>
          <w:sz w:val="20"/>
          <w:szCs w:val="20"/>
        </w:rPr>
      </w:pPr>
      <w:r w:rsidRPr="004C047E">
        <w:rPr>
          <w:rFonts w:ascii="Verdana" w:hAnsi="Verdana"/>
          <w:b/>
          <w:noProof/>
          <w:sz w:val="20"/>
          <w:szCs w:val="20"/>
        </w:rPr>
        <mc:AlternateContent>
          <mc:Choice Requires="wps">
            <w:drawing>
              <wp:anchor distT="0" distB="0" distL="114300" distR="114300" simplePos="0" relativeHeight="251666432" behindDoc="0" locked="0" layoutInCell="1" allowOverlap="1" wp14:anchorId="30F71DA3" wp14:editId="1338B2D6">
                <wp:simplePos x="0" y="0"/>
                <wp:positionH relativeFrom="column">
                  <wp:posOffset>0</wp:posOffset>
                </wp:positionH>
                <wp:positionV relativeFrom="paragraph">
                  <wp:posOffset>222885</wp:posOffset>
                </wp:positionV>
                <wp:extent cx="5486400" cy="0"/>
                <wp:effectExtent l="9525" t="9525" r="952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5pt" to="6in,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P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"/>
            </w:pict>
          </mc:Fallback>
        </mc:AlternateContent>
      </w:r>
      <w:r w:rsidRPr="004C047E">
        <w:rPr>
          <w:rFonts w:ascii="Verdana" w:hAnsi="Verdana"/>
          <w:b/>
          <w:bCs/>
          <w:sz w:val="20"/>
          <w:szCs w:val="20"/>
        </w:rPr>
        <w:t>1)</w:t>
      </w:r>
      <w:r w:rsidRPr="004C047E">
        <w:rPr>
          <w:rFonts w:ascii="Verdana" w:hAnsi="Verdana" w:cs="Trebuchet MS"/>
          <w:b/>
          <w:bCs/>
          <w:sz w:val="20"/>
          <w:szCs w:val="20"/>
          <w:lang w:val="en-GB"/>
        </w:rPr>
        <w:t xml:space="preserve"> </w:t>
      </w:r>
      <w:r w:rsidRPr="004C047E">
        <w:rPr>
          <w:rFonts w:ascii="Verdana" w:hAnsi="Verdana" w:cs="Trebuchet MS"/>
          <w:b/>
          <w:sz w:val="20"/>
          <w:szCs w:val="20"/>
          <w:lang w:val="en-GB"/>
        </w:rPr>
        <w:t xml:space="preserve"> GEICO                                                                           </w:t>
      </w:r>
      <w:r w:rsidRPr="004C047E">
        <w:rPr>
          <w:rFonts w:ascii="Verdana" w:hAnsi="Verdana"/>
          <w:b/>
          <w:bCs/>
          <w:sz w:val="20"/>
          <w:szCs w:val="20"/>
        </w:rPr>
        <w:t>Feb</w:t>
      </w:r>
      <w:r w:rsidRPr="004C047E">
        <w:rPr>
          <w:rFonts w:ascii="Verdana" w:hAnsi="Verdana"/>
          <w:b/>
          <w:sz w:val="20"/>
          <w:szCs w:val="20"/>
        </w:rPr>
        <w:t xml:space="preserve"> 2014 – Apr 2015</w:t>
      </w:r>
    </w:p>
    <w:p w:rsidR="008B3C8A" w:rsidRPr="006E5166" w:rsidRDefault="008B3C8A" w:rsidP="004C047E">
      <w:pPr>
        <w:pStyle w:val="BodyText"/>
        <w:jc w:val="both"/>
        <w:rPr>
          <w:rFonts w:ascii="Verdana" w:hAnsi="Verdana"/>
          <w:b/>
          <w:sz w:val="20"/>
          <w:szCs w:val="20"/>
          <w:u w:val="single"/>
        </w:rPr>
      </w:pPr>
      <w:r w:rsidRPr="006E5166">
        <w:rPr>
          <w:rFonts w:ascii="Verdana" w:hAnsi="Verdana"/>
          <w:b/>
          <w:sz w:val="20"/>
          <w:szCs w:val="20"/>
          <w:u w:val="single"/>
        </w:rPr>
        <w:t>Description:</w:t>
      </w:r>
    </w:p>
    <w:p w:rsidR="00681AC7" w:rsidRDefault="008B3C8A" w:rsidP="004C047E">
      <w:pPr>
        <w:spacing w:line="360" w:lineRule="auto"/>
        <w:jc w:val="both"/>
        <w:rPr>
          <w:rFonts w:ascii="Verdana" w:hAnsi="Verdana"/>
          <w:sz w:val="20"/>
          <w:szCs w:val="20"/>
        </w:rPr>
      </w:pPr>
      <w:r w:rsidRPr="004C047E">
        <w:rPr>
          <w:rFonts w:ascii="Verdana" w:hAnsi="Verdana"/>
          <w:sz w:val="20"/>
          <w:szCs w:val="20"/>
        </w:rPr>
        <w:t xml:space="preserve">There are two different claim systems that are maintained and administered and referred to as ECF (Electronic Claim file), which is Legacy claim System and ATLAS (Accident Tracking Loss Assignment Scheduling), the new modern claim </w:t>
      </w:r>
      <w:r w:rsidR="00681AC7" w:rsidRPr="004C047E">
        <w:rPr>
          <w:rFonts w:ascii="Verdana" w:hAnsi="Verdana"/>
          <w:sz w:val="20"/>
          <w:szCs w:val="20"/>
        </w:rPr>
        <w:t>system.</w:t>
      </w:r>
      <w:r w:rsidR="00681AC7">
        <w:rPr>
          <w:rFonts w:ascii="Verdana" w:hAnsi="Verdana"/>
          <w:sz w:val="20"/>
          <w:szCs w:val="20"/>
        </w:rPr>
        <w:t xml:space="preserve"> Accident data is collected and sourced in HDFS.Data Cleansing and business transformations are implemented in Hadoop ecosystem. The data is provisioned to downstream systems for reporting and dash boarding purposes.</w:t>
      </w:r>
    </w:p>
    <w:p w:rsidR="008B3C8A" w:rsidRPr="004C047E" w:rsidRDefault="00681AC7" w:rsidP="004C047E">
      <w:pPr>
        <w:spacing w:line="360" w:lineRule="auto"/>
        <w:jc w:val="both"/>
        <w:rPr>
          <w:rFonts w:ascii="Verdana" w:hAnsi="Verdana"/>
          <w:sz w:val="20"/>
          <w:szCs w:val="20"/>
        </w:rPr>
      </w:pPr>
      <w:r>
        <w:rPr>
          <w:rFonts w:ascii="Verdana" w:hAnsi="Verdana"/>
          <w:sz w:val="20"/>
          <w:szCs w:val="20"/>
        </w:rPr>
        <w:lastRenderedPageBreak/>
        <w:t xml:space="preserve"> </w:t>
      </w:r>
    </w:p>
    <w:p w:rsidR="008B3C8A" w:rsidRDefault="008B3C8A" w:rsidP="004C047E">
      <w:pPr>
        <w:pStyle w:val="BodyTextIndent"/>
        <w:spacing w:after="0"/>
        <w:ind w:left="0" w:right="-1047"/>
        <w:jc w:val="both"/>
        <w:rPr>
          <w:rFonts w:ascii="Verdana" w:hAnsi="Verdana" w:cs="Trebuchet MS"/>
          <w:sz w:val="20"/>
          <w:szCs w:val="20"/>
          <w:u w:val="single"/>
          <w:lang w:val="en-GB"/>
        </w:rPr>
      </w:pPr>
      <w:r w:rsidRPr="004C047E">
        <w:rPr>
          <w:rFonts w:ascii="Verdana" w:hAnsi="Verdana" w:cs="Trebuchet MS"/>
          <w:b/>
          <w:sz w:val="20"/>
          <w:szCs w:val="20"/>
          <w:u w:val="single"/>
          <w:lang w:val="en-GB"/>
        </w:rPr>
        <w:t>Roles and responsibilities</w:t>
      </w:r>
      <w:r w:rsidRPr="004C047E">
        <w:rPr>
          <w:rFonts w:ascii="Verdana" w:hAnsi="Verdana" w:cs="Trebuchet MS"/>
          <w:sz w:val="20"/>
          <w:szCs w:val="20"/>
          <w:u w:val="single"/>
          <w:lang w:val="en-GB"/>
        </w:rPr>
        <w:t>:</w:t>
      </w:r>
    </w:p>
    <w:p w:rsidR="008B3C8A" w:rsidRPr="004C047E" w:rsidRDefault="008B3C8A" w:rsidP="004C047E">
      <w:pPr>
        <w:pStyle w:val="BodyTextIndent"/>
        <w:spacing w:after="0"/>
        <w:ind w:left="0" w:right="-1047"/>
        <w:jc w:val="both"/>
        <w:rPr>
          <w:rFonts w:ascii="Verdana" w:hAnsi="Verdana" w:cs="Trebuchet MS"/>
          <w:sz w:val="20"/>
          <w:szCs w:val="20"/>
          <w:lang w:val="en-GB"/>
        </w:rPr>
      </w:pPr>
      <w:r w:rsidRPr="004C047E">
        <w:rPr>
          <w:rFonts w:ascii="Verdana" w:hAnsi="Verdana" w:cs="Trebuchet MS"/>
          <w:sz w:val="20"/>
          <w:szCs w:val="20"/>
          <w:lang w:val="en-GB"/>
        </w:rPr>
        <w:t xml:space="preserve"> </w:t>
      </w:r>
    </w:p>
    <w:p w:rsidR="008B3C8A" w:rsidRPr="00B80DA6" w:rsidRDefault="00B80DA6" w:rsidP="004C047E">
      <w:pPr>
        <w:pStyle w:val="ListParagraph"/>
        <w:numPr>
          <w:ilvl w:val="0"/>
          <w:numId w:val="6"/>
        </w:numPr>
        <w:shd w:val="clear" w:color="auto" w:fill="FDFDFD"/>
        <w:spacing w:line="294" w:lineRule="atLeast"/>
        <w:jc w:val="both"/>
        <w:rPr>
          <w:rFonts w:ascii="Verdana" w:eastAsia="Times New Roman" w:hAnsi="Verdana"/>
          <w:color w:val="333333"/>
          <w:sz w:val="20"/>
          <w:szCs w:val="20"/>
        </w:rPr>
      </w:pPr>
      <w:r w:rsidRPr="00B80DA6">
        <w:rPr>
          <w:rFonts w:ascii="Verdana" w:hAnsi="Verdana"/>
          <w:sz w:val="20"/>
          <w:szCs w:val="20"/>
        </w:rPr>
        <w:t>Installed and Configured multi-nodes fully distributed Hadoop cluster.</w:t>
      </w:r>
    </w:p>
    <w:p w:rsidR="00B80DA6" w:rsidRPr="00B80DA6" w:rsidRDefault="00B80DA6" w:rsidP="004C047E">
      <w:pPr>
        <w:pStyle w:val="ListParagraph"/>
        <w:numPr>
          <w:ilvl w:val="0"/>
          <w:numId w:val="6"/>
        </w:numPr>
        <w:shd w:val="clear" w:color="auto" w:fill="FDFDFD"/>
        <w:spacing w:line="294" w:lineRule="atLeast"/>
        <w:jc w:val="both"/>
        <w:rPr>
          <w:rFonts w:ascii="Verdana" w:eastAsia="Times New Roman" w:hAnsi="Verdana"/>
          <w:color w:val="333333"/>
          <w:sz w:val="20"/>
          <w:szCs w:val="20"/>
        </w:rPr>
      </w:pPr>
      <w:r>
        <w:rPr>
          <w:rFonts w:ascii="Verdana" w:hAnsi="Verdana"/>
          <w:sz w:val="20"/>
          <w:szCs w:val="20"/>
        </w:rPr>
        <w:t>Involved in installing Hadoop ecosystem components.</w:t>
      </w:r>
    </w:p>
    <w:p w:rsidR="00B80DA6" w:rsidRPr="00B80DA6" w:rsidRDefault="00B80DA6" w:rsidP="004C047E">
      <w:pPr>
        <w:pStyle w:val="ListParagraph"/>
        <w:numPr>
          <w:ilvl w:val="0"/>
          <w:numId w:val="6"/>
        </w:numPr>
        <w:shd w:val="clear" w:color="auto" w:fill="FDFDFD"/>
        <w:spacing w:line="294" w:lineRule="atLeast"/>
        <w:jc w:val="both"/>
        <w:rPr>
          <w:rFonts w:ascii="Verdana" w:eastAsia="Times New Roman" w:hAnsi="Verdana"/>
          <w:color w:val="333333"/>
          <w:sz w:val="20"/>
          <w:szCs w:val="20"/>
        </w:rPr>
      </w:pPr>
      <w:r>
        <w:rPr>
          <w:rFonts w:ascii="Verdana" w:hAnsi="Verdana"/>
          <w:sz w:val="20"/>
          <w:szCs w:val="20"/>
        </w:rPr>
        <w:t>Responsible to manage the data coming from different sources.</w:t>
      </w:r>
    </w:p>
    <w:p w:rsidR="00B80DA6" w:rsidRPr="00B80DA6" w:rsidRDefault="00B80DA6" w:rsidP="004C047E">
      <w:pPr>
        <w:pStyle w:val="ListParagraph"/>
        <w:numPr>
          <w:ilvl w:val="0"/>
          <w:numId w:val="6"/>
        </w:numPr>
        <w:shd w:val="clear" w:color="auto" w:fill="FDFDFD"/>
        <w:spacing w:line="294" w:lineRule="atLeast"/>
        <w:jc w:val="both"/>
        <w:rPr>
          <w:rFonts w:ascii="Verdana" w:eastAsia="Times New Roman" w:hAnsi="Verdana"/>
          <w:color w:val="333333"/>
          <w:sz w:val="20"/>
          <w:szCs w:val="20"/>
        </w:rPr>
      </w:pPr>
      <w:r>
        <w:rPr>
          <w:rFonts w:ascii="Verdana" w:hAnsi="Verdana"/>
          <w:sz w:val="20"/>
          <w:szCs w:val="20"/>
        </w:rPr>
        <w:t>Involved in Hadoop cluster environment administration that includes adding and removing cluster nodes, cluster capacity planning, performance tuning, cluster monitoring and trouble shooting.</w:t>
      </w:r>
    </w:p>
    <w:p w:rsidR="00B80DA6" w:rsidRPr="00B80DA6" w:rsidRDefault="00B80DA6" w:rsidP="004C047E">
      <w:pPr>
        <w:pStyle w:val="ListParagraph"/>
        <w:numPr>
          <w:ilvl w:val="0"/>
          <w:numId w:val="6"/>
        </w:numPr>
        <w:shd w:val="clear" w:color="auto" w:fill="FDFDFD"/>
        <w:spacing w:line="294" w:lineRule="atLeast"/>
        <w:jc w:val="both"/>
        <w:rPr>
          <w:rFonts w:ascii="Verdana" w:eastAsia="Times New Roman" w:hAnsi="Verdana"/>
          <w:color w:val="333333"/>
          <w:sz w:val="20"/>
          <w:szCs w:val="20"/>
        </w:rPr>
      </w:pPr>
      <w:r>
        <w:rPr>
          <w:rFonts w:ascii="Verdana" w:hAnsi="Verdana"/>
          <w:sz w:val="20"/>
          <w:szCs w:val="20"/>
        </w:rPr>
        <w:t>Configures Fair Scheduler to provide service-level agreements for multiple users of a cluster.</w:t>
      </w:r>
    </w:p>
    <w:p w:rsidR="00B80DA6" w:rsidRPr="00B80DA6" w:rsidRDefault="00B80DA6" w:rsidP="004C047E">
      <w:pPr>
        <w:pStyle w:val="ListParagraph"/>
        <w:numPr>
          <w:ilvl w:val="0"/>
          <w:numId w:val="6"/>
        </w:numPr>
        <w:shd w:val="clear" w:color="auto" w:fill="FDFDFD"/>
        <w:spacing w:line="294" w:lineRule="atLeast"/>
        <w:jc w:val="both"/>
        <w:rPr>
          <w:rFonts w:ascii="Verdana" w:eastAsia="Times New Roman" w:hAnsi="Verdana"/>
          <w:color w:val="333333"/>
          <w:sz w:val="20"/>
          <w:szCs w:val="20"/>
        </w:rPr>
      </w:pPr>
      <w:r>
        <w:rPr>
          <w:rFonts w:ascii="Verdana" w:hAnsi="Verdana"/>
          <w:sz w:val="20"/>
          <w:szCs w:val="20"/>
        </w:rPr>
        <w:t>Maintaining and monitoring clusters .Loaded data into the cluster from dynamically generated files using Flume and from relational database management systems using Sqoop.</w:t>
      </w:r>
    </w:p>
    <w:p w:rsidR="00B80DA6" w:rsidRDefault="00B80DA6" w:rsidP="004C047E">
      <w:pPr>
        <w:pStyle w:val="ListParagraph"/>
        <w:numPr>
          <w:ilvl w:val="0"/>
          <w:numId w:val="6"/>
        </w:numPr>
        <w:shd w:val="clear" w:color="auto" w:fill="FDFDFD"/>
        <w:spacing w:line="294" w:lineRule="atLeast"/>
        <w:jc w:val="both"/>
        <w:rPr>
          <w:rFonts w:ascii="Verdana" w:eastAsia="Times New Roman" w:hAnsi="Verdana"/>
          <w:color w:val="333333"/>
          <w:sz w:val="20"/>
          <w:szCs w:val="20"/>
        </w:rPr>
      </w:pPr>
      <w:r>
        <w:rPr>
          <w:rFonts w:ascii="Verdana" w:eastAsia="Times New Roman" w:hAnsi="Verdana"/>
          <w:color w:val="333333"/>
          <w:sz w:val="20"/>
          <w:szCs w:val="20"/>
        </w:rPr>
        <w:t>Managing nodes on Hadoop cluster connectivity and security.</w:t>
      </w:r>
    </w:p>
    <w:p w:rsidR="00D40944" w:rsidRDefault="00D40944" w:rsidP="004C047E">
      <w:pPr>
        <w:pStyle w:val="ListParagraph"/>
        <w:numPr>
          <w:ilvl w:val="0"/>
          <w:numId w:val="6"/>
        </w:numPr>
        <w:shd w:val="clear" w:color="auto" w:fill="FDFDFD"/>
        <w:spacing w:line="294" w:lineRule="atLeast"/>
        <w:jc w:val="both"/>
        <w:rPr>
          <w:rFonts w:ascii="Verdana" w:eastAsia="Times New Roman" w:hAnsi="Verdana"/>
          <w:color w:val="333333"/>
          <w:sz w:val="20"/>
          <w:szCs w:val="20"/>
        </w:rPr>
      </w:pPr>
      <w:r>
        <w:rPr>
          <w:rFonts w:ascii="Verdana" w:eastAsia="Times New Roman" w:hAnsi="Verdana"/>
          <w:color w:val="333333"/>
          <w:sz w:val="20"/>
          <w:szCs w:val="20"/>
        </w:rPr>
        <w:t xml:space="preserve">Involved in writing Flume and Hive Scripts to </w:t>
      </w:r>
      <w:r w:rsidR="00BF270C">
        <w:rPr>
          <w:rFonts w:ascii="Verdana" w:eastAsia="Times New Roman" w:hAnsi="Verdana"/>
          <w:color w:val="333333"/>
          <w:sz w:val="20"/>
          <w:szCs w:val="20"/>
        </w:rPr>
        <w:t>extract transform</w:t>
      </w:r>
      <w:r>
        <w:rPr>
          <w:rFonts w:ascii="Verdana" w:eastAsia="Times New Roman" w:hAnsi="Verdana"/>
          <w:color w:val="333333"/>
          <w:sz w:val="20"/>
          <w:szCs w:val="20"/>
        </w:rPr>
        <w:t xml:space="preserve"> and load the </w:t>
      </w:r>
      <w:r w:rsidR="00BF270C">
        <w:rPr>
          <w:rFonts w:ascii="Verdana" w:eastAsia="Times New Roman" w:hAnsi="Verdana"/>
          <w:color w:val="333333"/>
          <w:sz w:val="20"/>
          <w:szCs w:val="20"/>
        </w:rPr>
        <w:t>data into</w:t>
      </w:r>
      <w:r>
        <w:rPr>
          <w:rFonts w:ascii="Verdana" w:eastAsia="Times New Roman" w:hAnsi="Verdana"/>
          <w:color w:val="333333"/>
          <w:sz w:val="20"/>
          <w:szCs w:val="20"/>
        </w:rPr>
        <w:t xml:space="preserve"> Database.</w:t>
      </w:r>
    </w:p>
    <w:p w:rsidR="00B80DA6" w:rsidRPr="00B80DA6" w:rsidRDefault="00B80DA6" w:rsidP="004C047E">
      <w:pPr>
        <w:pStyle w:val="ListParagraph"/>
        <w:numPr>
          <w:ilvl w:val="0"/>
          <w:numId w:val="6"/>
        </w:numPr>
        <w:shd w:val="clear" w:color="auto" w:fill="FDFDFD"/>
        <w:spacing w:line="294" w:lineRule="atLeast"/>
        <w:jc w:val="both"/>
        <w:rPr>
          <w:rFonts w:ascii="Verdana" w:eastAsia="Times New Roman" w:hAnsi="Verdana"/>
          <w:color w:val="333333"/>
          <w:sz w:val="20"/>
          <w:szCs w:val="20"/>
        </w:rPr>
      </w:pPr>
      <w:r>
        <w:rPr>
          <w:rFonts w:ascii="Verdana" w:eastAsia="Times New Roman" w:hAnsi="Verdana"/>
          <w:color w:val="333333"/>
          <w:sz w:val="20"/>
          <w:szCs w:val="20"/>
        </w:rPr>
        <w:t>Used HBase as Data storage.</w:t>
      </w:r>
    </w:p>
    <w:p w:rsidR="008B3C8A" w:rsidRPr="004C047E" w:rsidRDefault="008B3C8A" w:rsidP="004C047E">
      <w:pPr>
        <w:pStyle w:val="ListParagraph"/>
        <w:shd w:val="clear" w:color="auto" w:fill="FDFDFD"/>
        <w:spacing w:line="294" w:lineRule="atLeast"/>
        <w:ind w:left="1080"/>
        <w:jc w:val="both"/>
        <w:rPr>
          <w:rFonts w:ascii="Verdana" w:eastAsia="Times New Roman" w:hAnsi="Verdana"/>
          <w:color w:val="333333"/>
          <w:sz w:val="20"/>
          <w:szCs w:val="20"/>
        </w:rPr>
      </w:pPr>
    </w:p>
    <w:p w:rsidR="008B3C8A" w:rsidRPr="004C047E" w:rsidRDefault="008B3C8A" w:rsidP="004C047E">
      <w:pPr>
        <w:spacing w:line="360" w:lineRule="auto"/>
        <w:ind w:left="720"/>
        <w:jc w:val="both"/>
        <w:rPr>
          <w:rFonts w:ascii="Verdana" w:hAnsi="Verdana"/>
          <w:sz w:val="20"/>
          <w:szCs w:val="20"/>
        </w:rPr>
      </w:pPr>
    </w:p>
    <w:p w:rsidR="008B3C8A" w:rsidRPr="004C047E" w:rsidRDefault="008B3C8A" w:rsidP="004C047E">
      <w:pPr>
        <w:spacing w:line="360" w:lineRule="auto"/>
        <w:jc w:val="both"/>
        <w:rPr>
          <w:rFonts w:ascii="Verdana" w:hAnsi="Verdana"/>
          <w:b/>
          <w:sz w:val="20"/>
          <w:szCs w:val="20"/>
        </w:rPr>
      </w:pPr>
      <w:r w:rsidRPr="004C047E">
        <w:rPr>
          <w:rFonts w:ascii="Verdana" w:hAnsi="Verdana"/>
          <w:b/>
          <w:noProof/>
          <w:sz w:val="20"/>
          <w:szCs w:val="20"/>
        </w:rPr>
        <mc:AlternateContent>
          <mc:Choice Requires="wps">
            <w:drawing>
              <wp:anchor distT="0" distB="0" distL="114300" distR="114300" simplePos="0" relativeHeight="251663360" behindDoc="0" locked="0" layoutInCell="1" allowOverlap="1" wp14:anchorId="01316D33" wp14:editId="6036EC81">
                <wp:simplePos x="0" y="0"/>
                <wp:positionH relativeFrom="column">
                  <wp:posOffset>0</wp:posOffset>
                </wp:positionH>
                <wp:positionV relativeFrom="paragraph">
                  <wp:posOffset>307975</wp:posOffset>
                </wp:positionV>
                <wp:extent cx="5486400" cy="1"/>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25pt" to="6in,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" strokeweight="1.5pt"/>
            </w:pict>
          </mc:Fallback>
        </mc:AlternateContent>
      </w:r>
      <w:r w:rsidRPr="004C047E">
        <w:rPr>
          <w:rFonts w:ascii="Verdana" w:hAnsi="Verdana"/>
          <w:b/>
          <w:sz w:val="20"/>
          <w:szCs w:val="20"/>
        </w:rPr>
        <w:t>Project Experience@</w:t>
      </w:r>
      <w:r w:rsidRPr="004C047E">
        <w:rPr>
          <w:rFonts w:ascii="Verdana" w:hAnsi="Verdana"/>
          <w:b/>
          <w:sz w:val="20"/>
          <w:szCs w:val="20"/>
        </w:rPr>
        <w:tab/>
      </w:r>
      <w:r w:rsidRPr="004C047E">
        <w:rPr>
          <w:rFonts w:ascii="Verdana" w:hAnsi="Verdana"/>
          <w:b/>
          <w:sz w:val="20"/>
          <w:szCs w:val="20"/>
        </w:rPr>
        <w:tab/>
      </w:r>
      <w:r w:rsidRPr="004C047E">
        <w:rPr>
          <w:rFonts w:ascii="Verdana" w:hAnsi="Verdana"/>
          <w:b/>
          <w:sz w:val="20"/>
          <w:szCs w:val="20"/>
        </w:rPr>
        <w:tab/>
      </w:r>
      <w:r w:rsidRPr="004C047E">
        <w:rPr>
          <w:rFonts w:ascii="Verdana" w:hAnsi="Verdana"/>
          <w:b/>
          <w:sz w:val="20"/>
          <w:szCs w:val="20"/>
        </w:rPr>
        <w:tab/>
        <w:t xml:space="preserve">                  Wipro Technologies.</w:t>
      </w:r>
    </w:p>
    <w:p w:rsidR="008B3C8A" w:rsidRPr="004C047E" w:rsidRDefault="008B3C8A" w:rsidP="004C047E">
      <w:pPr>
        <w:tabs>
          <w:tab w:val="left" w:pos="7920"/>
        </w:tabs>
        <w:spacing w:line="360" w:lineRule="auto"/>
        <w:jc w:val="both"/>
        <w:rPr>
          <w:rFonts w:ascii="Verdana" w:hAnsi="Verdana"/>
          <w:b/>
          <w:sz w:val="20"/>
          <w:szCs w:val="20"/>
        </w:rPr>
      </w:pPr>
      <w:r w:rsidRPr="004C047E">
        <w:rPr>
          <w:rFonts w:ascii="Verdana" w:hAnsi="Verdana"/>
          <w:b/>
          <w:noProof/>
          <w:sz w:val="20"/>
          <w:szCs w:val="20"/>
        </w:rPr>
        <mc:AlternateContent>
          <mc:Choice Requires="wps">
            <w:drawing>
              <wp:anchor distT="0" distB="0" distL="114300" distR="114300" simplePos="0" relativeHeight="251664384" behindDoc="0" locked="0" layoutInCell="1" allowOverlap="1" wp14:anchorId="361C0CCC" wp14:editId="6D23BDAE">
                <wp:simplePos x="0" y="0"/>
                <wp:positionH relativeFrom="column">
                  <wp:posOffset>0</wp:posOffset>
                </wp:positionH>
                <wp:positionV relativeFrom="paragraph">
                  <wp:posOffset>222885</wp:posOffset>
                </wp:positionV>
                <wp:extent cx="5486400" cy="0"/>
                <wp:effectExtent l="9525" t="9525" r="9525"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5pt" to="6in,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l2o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"/>
            </w:pict>
          </mc:Fallback>
        </mc:AlternateContent>
      </w:r>
      <w:r w:rsidRPr="004C047E">
        <w:rPr>
          <w:rFonts w:ascii="Verdana" w:hAnsi="Verdana"/>
          <w:b/>
          <w:bCs/>
          <w:sz w:val="20"/>
          <w:szCs w:val="20"/>
        </w:rPr>
        <w:t>2)</w:t>
      </w:r>
      <w:r w:rsidRPr="004C047E">
        <w:rPr>
          <w:rFonts w:ascii="Verdana" w:hAnsi="Verdana" w:cs="Trebuchet MS"/>
          <w:b/>
          <w:bCs/>
          <w:sz w:val="20"/>
          <w:szCs w:val="20"/>
          <w:lang w:val="en-GB"/>
        </w:rPr>
        <w:t xml:space="preserve"> </w:t>
      </w:r>
      <w:r w:rsidRPr="004C047E">
        <w:rPr>
          <w:rFonts w:ascii="Verdana" w:hAnsi="Verdana" w:cs="Trebuchet MS"/>
          <w:b/>
          <w:sz w:val="20"/>
          <w:szCs w:val="20"/>
          <w:lang w:val="en-GB"/>
        </w:rPr>
        <w:t xml:space="preserve">Standard Life Insurance, U.K                                   </w:t>
      </w:r>
      <w:r w:rsidRPr="004C047E">
        <w:rPr>
          <w:rFonts w:ascii="Verdana" w:hAnsi="Verdana"/>
          <w:b/>
          <w:bCs/>
          <w:sz w:val="20"/>
          <w:szCs w:val="20"/>
        </w:rPr>
        <w:t>March</w:t>
      </w:r>
      <w:r w:rsidRPr="004C047E">
        <w:rPr>
          <w:rFonts w:ascii="Verdana" w:hAnsi="Verdana"/>
          <w:b/>
          <w:sz w:val="20"/>
          <w:szCs w:val="20"/>
        </w:rPr>
        <w:t xml:space="preserve"> 2013 – Feb 2014</w:t>
      </w:r>
    </w:p>
    <w:p w:rsidR="008B3C8A" w:rsidRPr="006E5166" w:rsidRDefault="008B3C8A" w:rsidP="004C047E">
      <w:pPr>
        <w:pStyle w:val="BodyText"/>
        <w:jc w:val="both"/>
        <w:rPr>
          <w:rFonts w:ascii="Verdana" w:hAnsi="Verdana"/>
          <w:b/>
          <w:sz w:val="20"/>
          <w:szCs w:val="20"/>
          <w:u w:val="single"/>
        </w:rPr>
      </w:pPr>
      <w:r w:rsidRPr="006E5166">
        <w:rPr>
          <w:rFonts w:ascii="Verdana" w:hAnsi="Verdana"/>
          <w:b/>
          <w:sz w:val="20"/>
          <w:szCs w:val="20"/>
          <w:u w:val="single"/>
        </w:rPr>
        <w:t>Description:</w:t>
      </w:r>
    </w:p>
    <w:p w:rsidR="008B3C8A" w:rsidRPr="004C047E" w:rsidRDefault="008B3C8A" w:rsidP="00905E2E">
      <w:pPr>
        <w:jc w:val="both"/>
        <w:rPr>
          <w:rFonts w:ascii="Verdana" w:hAnsi="Verdana"/>
          <w:sz w:val="20"/>
          <w:szCs w:val="20"/>
        </w:rPr>
      </w:pPr>
      <w:r w:rsidRPr="004C047E">
        <w:rPr>
          <w:rFonts w:ascii="Verdana" w:hAnsi="Verdana"/>
          <w:sz w:val="20"/>
          <w:szCs w:val="20"/>
        </w:rPr>
        <w:t>Standard Life is a global banking and financial services company headquartered in London, United Kingdom. Having invest and protect money for more than 50 million customers in over 50 countries and have over 300 years of history and expertise in banking. Our services include retail and commercial banking, credit cards, investment banking, wealth management and investment management services across Europe, Africa, Asia and the United States of America.</w:t>
      </w:r>
    </w:p>
    <w:p w:rsidR="008B3C8A" w:rsidRPr="004C047E" w:rsidRDefault="008B3C8A" w:rsidP="00905E2E">
      <w:pPr>
        <w:jc w:val="both"/>
        <w:rPr>
          <w:rFonts w:ascii="Verdana" w:hAnsi="Verdana"/>
          <w:sz w:val="20"/>
          <w:szCs w:val="20"/>
        </w:rPr>
      </w:pPr>
      <w:r w:rsidRPr="004C047E">
        <w:rPr>
          <w:rFonts w:ascii="Verdana" w:hAnsi="Verdana"/>
          <w:sz w:val="20"/>
          <w:szCs w:val="20"/>
        </w:rPr>
        <w:t>WEDW Credit risk deals with Western Europe countries Spain, Portugal, Italy data. This project encompasses the WE credit risk stream for the above three countries in WE region.</w:t>
      </w:r>
    </w:p>
    <w:p w:rsidR="008B3C8A" w:rsidRPr="004C047E" w:rsidRDefault="008B3C8A" w:rsidP="00905E2E">
      <w:pPr>
        <w:jc w:val="both"/>
        <w:rPr>
          <w:rFonts w:ascii="Verdana" w:hAnsi="Verdana"/>
          <w:sz w:val="20"/>
          <w:szCs w:val="20"/>
        </w:rPr>
      </w:pPr>
      <w:r w:rsidRPr="004C047E">
        <w:rPr>
          <w:rFonts w:ascii="Verdana" w:hAnsi="Verdana"/>
          <w:sz w:val="20"/>
          <w:szCs w:val="20"/>
        </w:rPr>
        <w:t>The scope of the project is to load a new business layer implementation in WEDW with LTDS information for the 3 domains Customer, Account, Other domain for the countries Italy, Spain, and Portugal to cover the FSA Requirements.</w:t>
      </w:r>
    </w:p>
    <w:p w:rsidR="008B3C8A" w:rsidRPr="004C047E" w:rsidRDefault="008B3C8A" w:rsidP="004C047E">
      <w:pPr>
        <w:pStyle w:val="BodyText"/>
        <w:suppressAutoHyphens/>
        <w:jc w:val="both"/>
        <w:rPr>
          <w:rFonts w:ascii="Verdana" w:hAnsi="Verdana" w:cs="Calibri"/>
          <w:sz w:val="20"/>
          <w:szCs w:val="20"/>
        </w:rPr>
      </w:pPr>
    </w:p>
    <w:p w:rsidR="008B3C8A" w:rsidRPr="004C047E" w:rsidRDefault="008B3C8A" w:rsidP="004C047E">
      <w:pPr>
        <w:pStyle w:val="BodyTextIndent"/>
        <w:spacing w:after="0"/>
        <w:ind w:left="0" w:right="-1047"/>
        <w:jc w:val="both"/>
        <w:rPr>
          <w:rFonts w:ascii="Verdana" w:hAnsi="Verdana" w:cs="Trebuchet MS"/>
          <w:sz w:val="20"/>
          <w:szCs w:val="20"/>
          <w:u w:val="single"/>
          <w:lang w:val="en-GB"/>
        </w:rPr>
      </w:pPr>
      <w:r w:rsidRPr="004C047E">
        <w:rPr>
          <w:rFonts w:ascii="Verdana" w:hAnsi="Verdana" w:cs="Trebuchet MS"/>
          <w:b/>
          <w:sz w:val="20"/>
          <w:szCs w:val="20"/>
          <w:u w:val="single"/>
          <w:lang w:val="en-GB"/>
        </w:rPr>
        <w:t>Roles and responsibilities</w:t>
      </w:r>
      <w:r w:rsidRPr="004C047E">
        <w:rPr>
          <w:rFonts w:ascii="Verdana" w:hAnsi="Verdana" w:cs="Trebuchet MS"/>
          <w:sz w:val="20"/>
          <w:szCs w:val="20"/>
          <w:u w:val="single"/>
          <w:lang w:val="en-GB"/>
        </w:rPr>
        <w:t xml:space="preserve">: </w:t>
      </w:r>
    </w:p>
    <w:p w:rsidR="008B3C8A" w:rsidRPr="004C047E" w:rsidRDefault="008B3C8A" w:rsidP="00905E2E">
      <w:pPr>
        <w:numPr>
          <w:ilvl w:val="0"/>
          <w:numId w:val="5"/>
        </w:numPr>
        <w:spacing w:after="0" w:line="240" w:lineRule="auto"/>
        <w:jc w:val="both"/>
        <w:rPr>
          <w:rFonts w:ascii="Verdana" w:hAnsi="Verdana" w:cs="Calibri"/>
          <w:sz w:val="20"/>
          <w:szCs w:val="20"/>
        </w:rPr>
      </w:pPr>
      <w:r w:rsidRPr="004C047E">
        <w:rPr>
          <w:rFonts w:ascii="Verdana" w:hAnsi="Verdana" w:cs="Calibri"/>
          <w:sz w:val="20"/>
          <w:szCs w:val="20"/>
        </w:rPr>
        <w:t>Gathering requirements by interacting with Business</w:t>
      </w:r>
    </w:p>
    <w:p w:rsidR="008B3C8A" w:rsidRPr="004C047E" w:rsidRDefault="008B3C8A" w:rsidP="00905E2E">
      <w:pPr>
        <w:numPr>
          <w:ilvl w:val="0"/>
          <w:numId w:val="5"/>
        </w:numPr>
        <w:spacing w:after="0" w:line="240" w:lineRule="auto"/>
        <w:jc w:val="both"/>
        <w:rPr>
          <w:rFonts w:ascii="Verdana" w:hAnsi="Verdana" w:cs="Calibri"/>
          <w:sz w:val="20"/>
          <w:szCs w:val="20"/>
        </w:rPr>
      </w:pPr>
      <w:r w:rsidRPr="004C047E">
        <w:rPr>
          <w:rFonts w:ascii="Verdana" w:hAnsi="Verdana" w:cs="Calibri"/>
          <w:sz w:val="20"/>
          <w:szCs w:val="20"/>
        </w:rPr>
        <w:t>Understanding the Requirement Specifications.</w:t>
      </w:r>
    </w:p>
    <w:p w:rsidR="008B3C8A" w:rsidRPr="004C047E" w:rsidRDefault="008B3C8A" w:rsidP="00905E2E">
      <w:pPr>
        <w:numPr>
          <w:ilvl w:val="0"/>
          <w:numId w:val="5"/>
        </w:numPr>
        <w:spacing w:after="0" w:line="240" w:lineRule="auto"/>
        <w:jc w:val="both"/>
        <w:rPr>
          <w:rFonts w:ascii="Verdana" w:hAnsi="Verdana" w:cs="Calibri"/>
          <w:sz w:val="20"/>
          <w:szCs w:val="20"/>
        </w:rPr>
      </w:pPr>
      <w:r w:rsidRPr="004C047E">
        <w:rPr>
          <w:rFonts w:ascii="Verdana" w:hAnsi="Verdana" w:cs="Calibri"/>
          <w:sz w:val="20"/>
          <w:szCs w:val="20"/>
        </w:rPr>
        <w:lastRenderedPageBreak/>
        <w:t>Preparing the TTD’s and LLD’s.</w:t>
      </w:r>
    </w:p>
    <w:p w:rsidR="008B3C8A" w:rsidRPr="004C047E" w:rsidRDefault="008B3C8A" w:rsidP="00905E2E">
      <w:pPr>
        <w:numPr>
          <w:ilvl w:val="0"/>
          <w:numId w:val="5"/>
        </w:numPr>
        <w:tabs>
          <w:tab w:val="left" w:pos="5400"/>
        </w:tabs>
        <w:spacing w:after="0" w:line="240" w:lineRule="auto"/>
        <w:jc w:val="both"/>
        <w:rPr>
          <w:rFonts w:ascii="Verdana" w:hAnsi="Verdana" w:cs="Calibri"/>
          <w:sz w:val="20"/>
          <w:szCs w:val="20"/>
        </w:rPr>
      </w:pPr>
      <w:r w:rsidRPr="004C047E">
        <w:rPr>
          <w:rFonts w:ascii="Verdana" w:hAnsi="Verdana" w:cs="Calibri"/>
          <w:sz w:val="20"/>
          <w:szCs w:val="20"/>
        </w:rPr>
        <w:t>Development of Ab initio graphs.</w:t>
      </w:r>
    </w:p>
    <w:p w:rsidR="008B3C8A" w:rsidRPr="004C047E" w:rsidRDefault="008B3C8A" w:rsidP="00905E2E">
      <w:pPr>
        <w:numPr>
          <w:ilvl w:val="0"/>
          <w:numId w:val="5"/>
        </w:numPr>
        <w:spacing w:after="0" w:line="240" w:lineRule="auto"/>
        <w:jc w:val="both"/>
        <w:rPr>
          <w:rFonts w:ascii="Verdana" w:hAnsi="Verdana" w:cs="Calibri"/>
          <w:sz w:val="20"/>
          <w:szCs w:val="20"/>
        </w:rPr>
      </w:pPr>
      <w:r w:rsidRPr="004C047E">
        <w:rPr>
          <w:rFonts w:ascii="Verdana" w:hAnsi="Verdana" w:cs="Calibri"/>
          <w:sz w:val="20"/>
          <w:szCs w:val="20"/>
        </w:rPr>
        <w:t>Creating test cases and performing Unit Testing.</w:t>
      </w:r>
    </w:p>
    <w:p w:rsidR="008B3C8A" w:rsidRPr="004C047E" w:rsidRDefault="008B3C8A" w:rsidP="00905E2E">
      <w:pPr>
        <w:numPr>
          <w:ilvl w:val="0"/>
          <w:numId w:val="5"/>
        </w:numPr>
        <w:spacing w:after="0" w:line="240" w:lineRule="auto"/>
        <w:jc w:val="both"/>
        <w:rPr>
          <w:rFonts w:ascii="Verdana" w:hAnsi="Verdana" w:cs="Calibri"/>
          <w:sz w:val="20"/>
          <w:szCs w:val="20"/>
        </w:rPr>
      </w:pPr>
      <w:r w:rsidRPr="004C047E">
        <w:rPr>
          <w:rFonts w:ascii="Verdana" w:hAnsi="Verdana" w:cs="Calibri"/>
          <w:sz w:val="20"/>
          <w:szCs w:val="20"/>
        </w:rPr>
        <w:t>Worked in a sandbox environment while extensively interacting with EME to maintain version control on objects. Sandbox features like check in and checkout were used for this purpose.</w:t>
      </w:r>
    </w:p>
    <w:p w:rsidR="008B3C8A" w:rsidRPr="004C047E" w:rsidRDefault="008B3C8A" w:rsidP="00905E2E">
      <w:pPr>
        <w:numPr>
          <w:ilvl w:val="0"/>
          <w:numId w:val="5"/>
        </w:numPr>
        <w:spacing w:after="0" w:line="240" w:lineRule="auto"/>
        <w:jc w:val="both"/>
        <w:rPr>
          <w:rFonts w:ascii="Verdana" w:hAnsi="Verdana" w:cs="Calibri"/>
          <w:sz w:val="20"/>
          <w:szCs w:val="20"/>
        </w:rPr>
      </w:pPr>
      <w:r w:rsidRPr="004C047E">
        <w:rPr>
          <w:rFonts w:ascii="Verdana" w:hAnsi="Verdana" w:cs="Calibri"/>
          <w:sz w:val="20"/>
          <w:szCs w:val="20"/>
        </w:rPr>
        <w:t>Monitoring the schedules using Autosys. Creating an Autosys Jill scripts for each Abinitio Jobs.</w:t>
      </w:r>
    </w:p>
    <w:p w:rsidR="008B3C8A" w:rsidRPr="004C047E" w:rsidRDefault="008B3C8A" w:rsidP="00905E2E">
      <w:pPr>
        <w:numPr>
          <w:ilvl w:val="0"/>
          <w:numId w:val="5"/>
        </w:numPr>
        <w:spacing w:after="0" w:line="240" w:lineRule="auto"/>
        <w:jc w:val="both"/>
        <w:rPr>
          <w:rFonts w:ascii="Verdana" w:hAnsi="Verdana" w:cs="Calibri"/>
          <w:sz w:val="20"/>
          <w:szCs w:val="20"/>
        </w:rPr>
      </w:pPr>
      <w:r w:rsidRPr="004C047E">
        <w:rPr>
          <w:rFonts w:ascii="Verdana" w:hAnsi="Verdana" w:cs="Calibri"/>
          <w:sz w:val="20"/>
          <w:szCs w:val="20"/>
        </w:rPr>
        <w:t>Tag creating while checkout the Abinitio objects from one environment to other environment</w:t>
      </w:r>
    </w:p>
    <w:p w:rsidR="008B3C8A" w:rsidRPr="00CC52B6" w:rsidRDefault="008B3C8A" w:rsidP="00905E2E">
      <w:pPr>
        <w:numPr>
          <w:ilvl w:val="0"/>
          <w:numId w:val="5"/>
        </w:numPr>
        <w:suppressAutoHyphens/>
        <w:spacing w:after="0" w:line="360" w:lineRule="auto"/>
        <w:jc w:val="both"/>
        <w:rPr>
          <w:rFonts w:ascii="Verdana" w:hAnsi="Verdana" w:cs="Calibri"/>
          <w:sz w:val="20"/>
          <w:szCs w:val="20"/>
        </w:rPr>
      </w:pPr>
      <w:r w:rsidRPr="004C047E">
        <w:rPr>
          <w:rFonts w:ascii="Verdana" w:hAnsi="Verdana" w:cs="Calibri"/>
          <w:sz w:val="20"/>
          <w:szCs w:val="20"/>
        </w:rPr>
        <w:t>Updating the clients and the onsite co coordinators with the ongoing development status on daily basis.</w:t>
      </w:r>
    </w:p>
    <w:p w:rsidR="008B3C8A" w:rsidRPr="004C047E" w:rsidRDefault="008B3C8A" w:rsidP="004C047E">
      <w:pPr>
        <w:spacing w:line="360" w:lineRule="auto"/>
        <w:jc w:val="both"/>
        <w:rPr>
          <w:rFonts w:ascii="Verdana" w:hAnsi="Verdana"/>
          <w:b/>
          <w:sz w:val="20"/>
          <w:szCs w:val="20"/>
        </w:rPr>
      </w:pPr>
    </w:p>
    <w:p w:rsidR="008B3C8A" w:rsidRPr="004C047E" w:rsidRDefault="008B3C8A" w:rsidP="004C047E">
      <w:pPr>
        <w:spacing w:line="360" w:lineRule="auto"/>
        <w:jc w:val="both"/>
        <w:rPr>
          <w:rFonts w:ascii="Verdana" w:hAnsi="Verdana"/>
          <w:b/>
          <w:sz w:val="20"/>
          <w:szCs w:val="20"/>
        </w:rPr>
      </w:pPr>
      <w:r w:rsidRPr="004C047E">
        <w:rPr>
          <w:rFonts w:ascii="Verdana" w:hAnsi="Verdana"/>
          <w:b/>
          <w:sz w:val="20"/>
          <w:szCs w:val="20"/>
        </w:rPr>
        <w:t>Project Experience@</w:t>
      </w:r>
      <w:r w:rsidRPr="004C047E">
        <w:rPr>
          <w:rFonts w:ascii="Verdana" w:hAnsi="Verdana"/>
          <w:b/>
          <w:sz w:val="20"/>
          <w:szCs w:val="20"/>
        </w:rPr>
        <w:tab/>
      </w:r>
      <w:r w:rsidRPr="004C047E">
        <w:rPr>
          <w:rFonts w:ascii="Verdana" w:hAnsi="Verdana"/>
          <w:b/>
          <w:sz w:val="20"/>
          <w:szCs w:val="20"/>
        </w:rPr>
        <w:tab/>
      </w:r>
      <w:r w:rsidRPr="004C047E">
        <w:rPr>
          <w:rFonts w:ascii="Verdana" w:hAnsi="Verdana"/>
          <w:b/>
          <w:sz w:val="20"/>
          <w:szCs w:val="20"/>
        </w:rPr>
        <w:tab/>
      </w:r>
      <w:r w:rsidRPr="004C047E">
        <w:rPr>
          <w:rFonts w:ascii="Verdana" w:hAnsi="Verdana"/>
          <w:b/>
          <w:sz w:val="20"/>
          <w:szCs w:val="20"/>
        </w:rPr>
        <w:tab/>
        <w:t xml:space="preserve">                 Wipro Technologies</w:t>
      </w:r>
    </w:p>
    <w:p w:rsidR="008B3C8A" w:rsidRPr="004C047E" w:rsidRDefault="008B3C8A" w:rsidP="004C047E">
      <w:pPr>
        <w:tabs>
          <w:tab w:val="left" w:pos="7920"/>
        </w:tabs>
        <w:spacing w:line="360" w:lineRule="auto"/>
        <w:jc w:val="both"/>
        <w:rPr>
          <w:rFonts w:ascii="Verdana" w:hAnsi="Verdana"/>
          <w:b/>
          <w:sz w:val="20"/>
          <w:szCs w:val="20"/>
        </w:rPr>
      </w:pPr>
      <w:r w:rsidRPr="004C047E">
        <w:rPr>
          <w:rFonts w:ascii="Verdana" w:hAnsi="Verdana"/>
          <w:b/>
          <w:noProof/>
          <w:sz w:val="20"/>
          <w:szCs w:val="20"/>
        </w:rPr>
        <mc:AlternateContent>
          <mc:Choice Requires="wps">
            <w:drawing>
              <wp:anchor distT="0" distB="0" distL="114300" distR="114300" simplePos="0" relativeHeight="251661312" behindDoc="0" locked="0" layoutInCell="1" allowOverlap="1" wp14:anchorId="0F30B8AC" wp14:editId="5B2946B8">
                <wp:simplePos x="0" y="0"/>
                <wp:positionH relativeFrom="column">
                  <wp:posOffset>0</wp:posOffset>
                </wp:positionH>
                <wp:positionV relativeFrom="paragraph">
                  <wp:posOffset>-3175</wp:posOffset>
                </wp:positionV>
                <wp:extent cx="5486400" cy="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6in,-.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RA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" strokeweight="1.5pt"/>
            </w:pict>
          </mc:Fallback>
        </mc:AlternateContent>
      </w:r>
      <w:r w:rsidRPr="004C047E">
        <w:rPr>
          <w:rFonts w:ascii="Verdana" w:hAnsi="Verdana"/>
          <w:b/>
          <w:noProof/>
          <w:sz w:val="20"/>
          <w:szCs w:val="20"/>
        </w:rPr>
        <mc:AlternateContent>
          <mc:Choice Requires="wps">
            <w:drawing>
              <wp:anchor distT="0" distB="0" distL="114300" distR="114300" simplePos="0" relativeHeight="251662336" behindDoc="0" locked="0" layoutInCell="1" allowOverlap="1" wp14:anchorId="598AEF70" wp14:editId="4210796C">
                <wp:simplePos x="0" y="0"/>
                <wp:positionH relativeFrom="column">
                  <wp:posOffset>0</wp:posOffset>
                </wp:positionH>
                <wp:positionV relativeFrom="paragraph">
                  <wp:posOffset>222885</wp:posOffset>
                </wp:positionV>
                <wp:extent cx="5486400" cy="0"/>
                <wp:effectExtent l="9525" t="9525" r="952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55pt" to="6in,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rC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"/>
            </w:pict>
          </mc:Fallback>
        </mc:AlternateContent>
      </w:r>
      <w:r w:rsidR="006E5166">
        <w:rPr>
          <w:rFonts w:ascii="Verdana" w:hAnsi="Verdana"/>
          <w:b/>
          <w:bCs/>
          <w:sz w:val="20"/>
          <w:szCs w:val="20"/>
        </w:rPr>
        <w:t xml:space="preserve"> </w:t>
      </w:r>
      <w:r w:rsidRPr="004C047E">
        <w:rPr>
          <w:rFonts w:ascii="Verdana" w:hAnsi="Verdana"/>
          <w:b/>
          <w:bCs/>
          <w:sz w:val="20"/>
          <w:szCs w:val="20"/>
        </w:rPr>
        <w:t>3)</w:t>
      </w:r>
      <w:r w:rsidRPr="004C047E">
        <w:rPr>
          <w:rFonts w:ascii="Verdana" w:hAnsi="Verdana" w:cs="Trebuchet MS"/>
          <w:b/>
          <w:bCs/>
          <w:sz w:val="20"/>
          <w:szCs w:val="20"/>
          <w:lang w:val="en-GB"/>
        </w:rPr>
        <w:t xml:space="preserve"> </w:t>
      </w:r>
      <w:r w:rsidRPr="004C047E">
        <w:rPr>
          <w:rFonts w:ascii="Verdana" w:hAnsi="Verdana" w:cs="Trebuchet MS"/>
          <w:b/>
          <w:sz w:val="20"/>
          <w:szCs w:val="20"/>
          <w:lang w:val="en-GB"/>
        </w:rPr>
        <w:t xml:space="preserve">Allocating Processing System            </w:t>
      </w:r>
      <w:r w:rsidRPr="004C047E">
        <w:rPr>
          <w:rFonts w:ascii="Verdana" w:hAnsi="Verdana"/>
          <w:b/>
          <w:bCs/>
          <w:sz w:val="20"/>
          <w:szCs w:val="20"/>
        </w:rPr>
        <w:t xml:space="preserve">                       June</w:t>
      </w:r>
      <w:r w:rsidR="00D62EC2" w:rsidRPr="004C047E">
        <w:rPr>
          <w:rFonts w:ascii="Verdana" w:hAnsi="Verdana"/>
          <w:b/>
          <w:sz w:val="20"/>
          <w:szCs w:val="20"/>
        </w:rPr>
        <w:t xml:space="preserve"> 2010 – Feb 2013</w:t>
      </w:r>
    </w:p>
    <w:p w:rsidR="008B3C8A" w:rsidRPr="004C047E" w:rsidRDefault="008B3C8A" w:rsidP="004C047E">
      <w:pPr>
        <w:pStyle w:val="BodyTextIndent"/>
        <w:spacing w:after="0"/>
        <w:ind w:left="0" w:right="-1047"/>
        <w:jc w:val="both"/>
        <w:rPr>
          <w:rFonts w:ascii="Verdana" w:hAnsi="Verdana" w:cs="Trebuchet MS"/>
          <w:b/>
          <w:sz w:val="20"/>
          <w:szCs w:val="20"/>
          <w:lang w:val="en-GB"/>
        </w:rPr>
      </w:pPr>
    </w:p>
    <w:p w:rsidR="008B3C8A" w:rsidRPr="006E5166" w:rsidRDefault="008B3C8A" w:rsidP="004C047E">
      <w:pPr>
        <w:pStyle w:val="BodyText"/>
        <w:jc w:val="both"/>
        <w:rPr>
          <w:rFonts w:ascii="Verdana" w:hAnsi="Verdana"/>
          <w:b/>
          <w:sz w:val="20"/>
          <w:szCs w:val="20"/>
          <w:u w:val="single"/>
        </w:rPr>
      </w:pPr>
      <w:r w:rsidRPr="006E5166">
        <w:rPr>
          <w:rFonts w:ascii="Verdana" w:hAnsi="Verdana"/>
          <w:b/>
          <w:sz w:val="20"/>
          <w:szCs w:val="20"/>
          <w:u w:val="single"/>
        </w:rPr>
        <w:t>Description:</w:t>
      </w:r>
    </w:p>
    <w:p w:rsidR="008B3C8A" w:rsidRPr="004C047E" w:rsidRDefault="008B3C8A" w:rsidP="004C047E">
      <w:pPr>
        <w:pStyle w:val="BodyText"/>
        <w:suppressAutoHyphens/>
        <w:jc w:val="both"/>
        <w:rPr>
          <w:rFonts w:ascii="Verdana" w:hAnsi="Verdana" w:cs="Calibri"/>
          <w:sz w:val="20"/>
          <w:szCs w:val="20"/>
        </w:rPr>
      </w:pPr>
      <w:r w:rsidRPr="004C047E">
        <w:rPr>
          <w:rFonts w:ascii="Verdana" w:hAnsi="Verdana" w:cs="Trebuchet MS"/>
          <w:sz w:val="20"/>
          <w:szCs w:val="20"/>
          <w:lang w:val="en-GB"/>
        </w:rPr>
        <w:t xml:space="preserve">  </w:t>
      </w:r>
      <w:r w:rsidRPr="004C047E">
        <w:rPr>
          <w:rFonts w:ascii="Verdana" w:hAnsi="Verdana" w:cs="Calibri"/>
          <w:sz w:val="20"/>
          <w:szCs w:val="20"/>
        </w:rPr>
        <w:t>Citi allocates costs between units where it is needed to accurately reflect business unit profitability, support management decision-making, obtain appropriate tax treatment, meet regulatory requirements, and/or ensure proper accounting. The Citi Allocations and Settlements Strategic Initiative (Initiative) was started with the intent of improving efficiency and control environment for intra-company expense allocations within Citi.</w:t>
      </w:r>
    </w:p>
    <w:p w:rsidR="008B3C8A" w:rsidRPr="006E5166" w:rsidRDefault="008B3C8A" w:rsidP="004C047E">
      <w:pPr>
        <w:pStyle w:val="BodyText"/>
        <w:suppressAutoHyphens/>
        <w:jc w:val="both"/>
        <w:rPr>
          <w:rFonts w:ascii="Verdana" w:hAnsi="Verdana" w:cs="Calibri"/>
          <w:sz w:val="20"/>
          <w:szCs w:val="20"/>
          <w:u w:val="single"/>
        </w:rPr>
      </w:pPr>
    </w:p>
    <w:p w:rsidR="008B3C8A" w:rsidRPr="006E5166" w:rsidRDefault="008B3C8A" w:rsidP="004C047E">
      <w:pPr>
        <w:pStyle w:val="BodyTextIndent"/>
        <w:spacing w:after="0"/>
        <w:ind w:left="0" w:right="-1047"/>
        <w:jc w:val="both"/>
        <w:rPr>
          <w:rFonts w:ascii="Verdana" w:hAnsi="Verdana" w:cs="Trebuchet MS"/>
          <w:b/>
          <w:sz w:val="20"/>
          <w:szCs w:val="20"/>
          <w:u w:val="single"/>
          <w:lang w:val="en-GB"/>
        </w:rPr>
      </w:pPr>
      <w:r w:rsidRPr="006E5166">
        <w:rPr>
          <w:rFonts w:ascii="Verdana" w:hAnsi="Verdana" w:cs="Trebuchet MS"/>
          <w:b/>
          <w:sz w:val="20"/>
          <w:szCs w:val="20"/>
          <w:u w:val="single"/>
          <w:lang w:val="en-GB"/>
        </w:rPr>
        <w:t xml:space="preserve">Roles and responsibilities: </w:t>
      </w:r>
    </w:p>
    <w:p w:rsidR="008B3C8A" w:rsidRPr="004C047E" w:rsidRDefault="008B3C8A" w:rsidP="004C047E">
      <w:pPr>
        <w:pStyle w:val="BodyTextIndent"/>
        <w:spacing w:after="0"/>
        <w:ind w:left="0" w:right="-1047"/>
        <w:jc w:val="both"/>
        <w:rPr>
          <w:rFonts w:ascii="Verdana" w:hAnsi="Verdana" w:cs="Trebuchet MS"/>
          <w:b/>
          <w:sz w:val="20"/>
          <w:szCs w:val="20"/>
          <w:lang w:val="en-GB"/>
        </w:rPr>
      </w:pPr>
    </w:p>
    <w:p w:rsidR="008B3C8A" w:rsidRPr="004C047E" w:rsidRDefault="008B3C8A" w:rsidP="00905E2E">
      <w:pPr>
        <w:numPr>
          <w:ilvl w:val="0"/>
          <w:numId w:val="9"/>
        </w:numPr>
        <w:spacing w:after="0" w:line="240" w:lineRule="auto"/>
        <w:jc w:val="both"/>
        <w:rPr>
          <w:rFonts w:ascii="Verdana" w:hAnsi="Verdana" w:cs="Calibri"/>
          <w:sz w:val="20"/>
          <w:szCs w:val="20"/>
        </w:rPr>
      </w:pPr>
      <w:r w:rsidRPr="004C047E">
        <w:rPr>
          <w:rFonts w:ascii="Verdana" w:hAnsi="Verdana" w:cs="Calibri"/>
          <w:sz w:val="20"/>
          <w:szCs w:val="20"/>
        </w:rPr>
        <w:t>Gathering requirements by interacting with Business</w:t>
      </w:r>
    </w:p>
    <w:p w:rsidR="008B3C8A" w:rsidRPr="004C047E" w:rsidRDefault="008B3C8A" w:rsidP="00905E2E">
      <w:pPr>
        <w:numPr>
          <w:ilvl w:val="0"/>
          <w:numId w:val="9"/>
        </w:numPr>
        <w:spacing w:after="0" w:line="240" w:lineRule="auto"/>
        <w:jc w:val="both"/>
        <w:rPr>
          <w:rFonts w:ascii="Verdana" w:hAnsi="Verdana" w:cs="Calibri"/>
          <w:sz w:val="20"/>
          <w:szCs w:val="20"/>
        </w:rPr>
      </w:pPr>
      <w:r w:rsidRPr="004C047E">
        <w:rPr>
          <w:rFonts w:ascii="Verdana" w:hAnsi="Verdana" w:cs="Calibri"/>
          <w:sz w:val="20"/>
          <w:szCs w:val="20"/>
        </w:rPr>
        <w:t>Understanding the Requirement Specifications.</w:t>
      </w:r>
    </w:p>
    <w:p w:rsidR="008B3C8A" w:rsidRPr="004C047E" w:rsidRDefault="008B3C8A" w:rsidP="00905E2E">
      <w:pPr>
        <w:numPr>
          <w:ilvl w:val="0"/>
          <w:numId w:val="9"/>
        </w:numPr>
        <w:spacing w:after="0" w:line="240" w:lineRule="auto"/>
        <w:jc w:val="both"/>
        <w:rPr>
          <w:rFonts w:ascii="Verdana" w:hAnsi="Verdana" w:cs="Calibri"/>
          <w:sz w:val="20"/>
          <w:szCs w:val="20"/>
        </w:rPr>
      </w:pPr>
      <w:r w:rsidRPr="004C047E">
        <w:rPr>
          <w:rFonts w:ascii="Verdana" w:hAnsi="Verdana" w:cs="Calibri"/>
          <w:sz w:val="20"/>
          <w:szCs w:val="20"/>
        </w:rPr>
        <w:t xml:space="preserve">Preparing the TTD’s and LLD’s. </w:t>
      </w:r>
    </w:p>
    <w:p w:rsidR="008B3C8A" w:rsidRPr="004C047E" w:rsidRDefault="00CC52B6" w:rsidP="00905E2E">
      <w:pPr>
        <w:numPr>
          <w:ilvl w:val="0"/>
          <w:numId w:val="9"/>
        </w:numPr>
        <w:spacing w:after="0" w:line="240" w:lineRule="auto"/>
        <w:jc w:val="both"/>
        <w:rPr>
          <w:rFonts w:ascii="Verdana" w:hAnsi="Verdana" w:cs="Calibri"/>
          <w:sz w:val="20"/>
          <w:szCs w:val="20"/>
        </w:rPr>
      </w:pPr>
      <w:r w:rsidRPr="00AA0C8A">
        <w:rPr>
          <w:rFonts w:ascii="Verdana" w:hAnsi="Verdana" w:cs="Tahoma"/>
          <w:sz w:val="20"/>
          <w:szCs w:val="20"/>
        </w:rPr>
        <w:t>Development of Ab initio graphs.</w:t>
      </w:r>
      <w:r w:rsidRPr="00AA0C8A">
        <w:rPr>
          <w:rFonts w:ascii="Verdana" w:hAnsi="Verdana"/>
          <w:sz w:val="20"/>
          <w:szCs w:val="20"/>
        </w:rPr>
        <w:t xml:space="preserve"> Creating the graphs, using Join, Reformat, Sort, Replicate, Partition and Departation components to speed up the ETL process</w:t>
      </w:r>
      <w:r w:rsidRPr="004C047E">
        <w:rPr>
          <w:rFonts w:ascii="Verdana" w:hAnsi="Verdana" w:cs="Calibri"/>
          <w:sz w:val="20"/>
          <w:szCs w:val="20"/>
        </w:rPr>
        <w:t xml:space="preserve"> </w:t>
      </w:r>
      <w:r w:rsidR="008B3C8A" w:rsidRPr="004C047E">
        <w:rPr>
          <w:rFonts w:ascii="Verdana" w:hAnsi="Verdana" w:cs="Calibri"/>
          <w:sz w:val="20"/>
          <w:szCs w:val="20"/>
        </w:rPr>
        <w:t>Creating test cases and performing Unit Testing.</w:t>
      </w:r>
    </w:p>
    <w:p w:rsidR="008B3C8A" w:rsidRDefault="008B3C8A" w:rsidP="00905E2E">
      <w:pPr>
        <w:numPr>
          <w:ilvl w:val="0"/>
          <w:numId w:val="9"/>
        </w:numPr>
        <w:spacing w:after="0" w:line="240" w:lineRule="auto"/>
        <w:jc w:val="both"/>
        <w:rPr>
          <w:rFonts w:ascii="Verdana" w:hAnsi="Verdana" w:cs="Calibri"/>
          <w:sz w:val="20"/>
          <w:szCs w:val="20"/>
        </w:rPr>
      </w:pPr>
      <w:r w:rsidRPr="004C047E">
        <w:rPr>
          <w:rFonts w:ascii="Verdana" w:hAnsi="Verdana" w:cs="Calibri"/>
          <w:sz w:val="20"/>
          <w:szCs w:val="20"/>
        </w:rPr>
        <w:t>Worked in a sandbox environment while extensively interacting with EME to maintain version control on objects. Sandbox features like check in and checkout were used for this purpose.</w:t>
      </w:r>
    </w:p>
    <w:p w:rsidR="00CC52B6" w:rsidRPr="00CC52B6" w:rsidRDefault="00CC52B6" w:rsidP="00905E2E">
      <w:pPr>
        <w:numPr>
          <w:ilvl w:val="0"/>
          <w:numId w:val="9"/>
        </w:numPr>
        <w:spacing w:after="0" w:line="240" w:lineRule="auto"/>
        <w:jc w:val="both"/>
        <w:rPr>
          <w:rFonts w:ascii="Verdana" w:eastAsia="Arial Unicode MS" w:hAnsi="Verdana" w:cs="Tahoma"/>
          <w:sz w:val="20"/>
          <w:szCs w:val="20"/>
        </w:rPr>
      </w:pPr>
      <w:r w:rsidRPr="00AA0C8A">
        <w:rPr>
          <w:rFonts w:ascii="Verdana" w:hAnsi="Verdana" w:cs="Arial"/>
          <w:color w:val="000000"/>
          <w:sz w:val="20"/>
          <w:szCs w:val="20"/>
          <w:shd w:val="clear" w:color="auto" w:fill="FFFFFF"/>
        </w:rPr>
        <w:t>Tag creating while checkout the Abinitio objects from one environment to other environment</w:t>
      </w:r>
      <w:r>
        <w:rPr>
          <w:rFonts w:ascii="Verdana" w:hAnsi="Verdana" w:cs="Arial"/>
          <w:color w:val="000000"/>
          <w:sz w:val="20"/>
          <w:szCs w:val="20"/>
          <w:shd w:val="clear" w:color="auto" w:fill="FFFFFF"/>
        </w:rPr>
        <w:t>.</w:t>
      </w:r>
    </w:p>
    <w:p w:rsidR="00CC52B6" w:rsidRPr="00CC52B6" w:rsidRDefault="00CC52B6" w:rsidP="00905E2E">
      <w:pPr>
        <w:numPr>
          <w:ilvl w:val="0"/>
          <w:numId w:val="9"/>
        </w:numPr>
        <w:spacing w:after="0" w:line="240" w:lineRule="auto"/>
        <w:jc w:val="both"/>
        <w:rPr>
          <w:rFonts w:ascii="Verdana" w:eastAsia="Arial Unicode MS" w:hAnsi="Verdana" w:cs="Tahoma"/>
          <w:sz w:val="20"/>
          <w:szCs w:val="20"/>
        </w:rPr>
      </w:pPr>
      <w:r w:rsidRPr="00AA0C8A">
        <w:rPr>
          <w:rFonts w:ascii="Verdana" w:hAnsi="Verdana"/>
          <w:sz w:val="20"/>
          <w:szCs w:val="20"/>
        </w:rPr>
        <w:t xml:space="preserve">Monitoring the schedules using </w:t>
      </w:r>
      <w:r w:rsidRPr="00AA0C8A">
        <w:rPr>
          <w:rFonts w:ascii="Verdana" w:eastAsia="Arial Unicode MS" w:hAnsi="Verdana" w:cs="Tahoma"/>
          <w:sz w:val="20"/>
          <w:szCs w:val="20"/>
        </w:rPr>
        <w:t>Autosys.</w:t>
      </w:r>
      <w:r w:rsidRPr="00AA0C8A">
        <w:rPr>
          <w:rFonts w:ascii="Verdana" w:hAnsi="Verdana" w:cs="Arial"/>
          <w:color w:val="000000"/>
          <w:sz w:val="20"/>
          <w:szCs w:val="20"/>
          <w:shd w:val="clear" w:color="auto" w:fill="FFFFFF"/>
        </w:rPr>
        <w:t xml:space="preserve"> Creating an Autosys Jill scripts for each Abinitio Jobs.</w:t>
      </w:r>
    </w:p>
    <w:p w:rsidR="008B3C8A" w:rsidRDefault="008B3C8A" w:rsidP="00C83BDE">
      <w:pPr>
        <w:pStyle w:val="BodyText"/>
        <w:numPr>
          <w:ilvl w:val="0"/>
          <w:numId w:val="9"/>
        </w:numPr>
        <w:suppressAutoHyphens/>
        <w:spacing w:after="0"/>
        <w:jc w:val="both"/>
        <w:rPr>
          <w:rFonts w:ascii="Verdana" w:hAnsi="Verdana" w:cs="Calibri"/>
          <w:sz w:val="20"/>
          <w:szCs w:val="20"/>
        </w:rPr>
      </w:pPr>
      <w:r w:rsidRPr="00C83BDE">
        <w:rPr>
          <w:rFonts w:ascii="Verdana" w:hAnsi="Verdana" w:cs="Calibri"/>
          <w:sz w:val="20"/>
          <w:szCs w:val="20"/>
        </w:rPr>
        <w:t>Updating the clients and the onsite co coordinators with the ongoing development status on daily basis.</w:t>
      </w:r>
    </w:p>
    <w:sectPr w:rsidR="008B3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10BB"/>
    <w:multiLevelType w:val="multilevel"/>
    <w:tmpl w:val="24FE83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65461"/>
    <w:multiLevelType w:val="hybridMultilevel"/>
    <w:tmpl w:val="97AC25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F71BAF"/>
    <w:multiLevelType w:val="hybridMultilevel"/>
    <w:tmpl w:val="5ACCD364"/>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nsid w:val="2A0F3FA6"/>
    <w:multiLevelType w:val="hybridMultilevel"/>
    <w:tmpl w:val="E49A7AD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15C43D8"/>
    <w:multiLevelType w:val="hybridMultilevel"/>
    <w:tmpl w:val="CD40B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9953CB"/>
    <w:multiLevelType w:val="multilevel"/>
    <w:tmpl w:val="BAE69F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4F955DF5"/>
    <w:multiLevelType w:val="hybridMultilevel"/>
    <w:tmpl w:val="A57ACB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22C21CC"/>
    <w:multiLevelType w:val="hybridMultilevel"/>
    <w:tmpl w:val="6922C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6927473"/>
    <w:multiLevelType w:val="hybridMultilevel"/>
    <w:tmpl w:val="6E981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A152B7"/>
    <w:multiLevelType w:val="multilevel"/>
    <w:tmpl w:val="6E981B6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nsid w:val="68013588"/>
    <w:multiLevelType w:val="hybridMultilevel"/>
    <w:tmpl w:val="ACBE9C56"/>
    <w:lvl w:ilvl="0" w:tplc="04090005">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1">
    <w:nsid w:val="68FE2942"/>
    <w:multiLevelType w:val="multilevel"/>
    <w:tmpl w:val="0C56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6E3B1D"/>
    <w:multiLevelType w:val="hybridMultilevel"/>
    <w:tmpl w:val="0D001050"/>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1"/>
  </w:num>
  <w:num w:numId="4">
    <w:abstractNumId w:val="3"/>
  </w:num>
  <w:num w:numId="5">
    <w:abstractNumId w:val="12"/>
  </w:num>
  <w:num w:numId="6">
    <w:abstractNumId w:val="8"/>
  </w:num>
  <w:num w:numId="7">
    <w:abstractNumId w:val="0"/>
  </w:num>
  <w:num w:numId="8">
    <w:abstractNumId w:val="6"/>
  </w:num>
  <w:num w:numId="9">
    <w:abstractNumId w:val="4"/>
  </w:num>
  <w:num w:numId="10">
    <w:abstractNumId w:val="5"/>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A4F"/>
    <w:rsid w:val="00095315"/>
    <w:rsid w:val="00141BE3"/>
    <w:rsid w:val="001C0C2B"/>
    <w:rsid w:val="00230D18"/>
    <w:rsid w:val="002548EF"/>
    <w:rsid w:val="004C047E"/>
    <w:rsid w:val="005662D1"/>
    <w:rsid w:val="00681AC7"/>
    <w:rsid w:val="006E5166"/>
    <w:rsid w:val="00776C2F"/>
    <w:rsid w:val="00892A4F"/>
    <w:rsid w:val="008B3C8A"/>
    <w:rsid w:val="00905E2E"/>
    <w:rsid w:val="00B02B80"/>
    <w:rsid w:val="00B80DA6"/>
    <w:rsid w:val="00BF270C"/>
    <w:rsid w:val="00C83BDE"/>
    <w:rsid w:val="00CC52B6"/>
    <w:rsid w:val="00D27E50"/>
    <w:rsid w:val="00D40944"/>
    <w:rsid w:val="00D62EC2"/>
    <w:rsid w:val="00E465AA"/>
    <w:rsid w:val="00F8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A4F"/>
    <w:rPr>
      <w:rFonts w:ascii="Tahoma" w:hAnsi="Tahoma" w:cs="Tahoma"/>
      <w:sz w:val="16"/>
      <w:szCs w:val="16"/>
    </w:rPr>
  </w:style>
  <w:style w:type="character" w:styleId="Hyperlink">
    <w:name w:val="Hyperlink"/>
    <w:basedOn w:val="DefaultParagraphFont"/>
    <w:uiPriority w:val="99"/>
    <w:unhideWhenUsed/>
    <w:rsid w:val="00892A4F"/>
    <w:rPr>
      <w:color w:val="0000FF" w:themeColor="hyperlink"/>
      <w:u w:val="single"/>
    </w:rPr>
  </w:style>
  <w:style w:type="paragraph" w:styleId="NormalWeb">
    <w:name w:val="Normal (Web)"/>
    <w:basedOn w:val="Normal"/>
    <w:uiPriority w:val="99"/>
    <w:semiHidden/>
    <w:unhideWhenUsed/>
    <w:rsid w:val="00892A4F"/>
    <w:pPr>
      <w:spacing w:after="150"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2548EF"/>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rsid w:val="002548EF"/>
    <w:rPr>
      <w:rFonts w:ascii="Consolas" w:eastAsia="Times New Roman" w:hAnsi="Consolas" w:cs="Times New Roman"/>
      <w:sz w:val="21"/>
      <w:szCs w:val="21"/>
    </w:rPr>
  </w:style>
  <w:style w:type="paragraph" w:customStyle="1" w:styleId="Normalverinda">
    <w:name w:val="Normal+verinda"/>
    <w:basedOn w:val="Normal"/>
    <w:rsid w:val="002548EF"/>
    <w:pPr>
      <w:spacing w:after="0" w:line="240" w:lineRule="auto"/>
    </w:pPr>
    <w:rPr>
      <w:rFonts w:ascii="Verdana" w:eastAsia="Times New Roman" w:hAnsi="Verdana" w:cs="Times New Roman"/>
      <w:sz w:val="24"/>
      <w:szCs w:val="24"/>
    </w:rPr>
  </w:style>
  <w:style w:type="paragraph" w:styleId="BodyText">
    <w:name w:val="Body Text"/>
    <w:basedOn w:val="Normal"/>
    <w:link w:val="BodyTextChar"/>
    <w:rsid w:val="008B3C8A"/>
    <w:pPr>
      <w:spacing w:after="12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rsid w:val="008B3C8A"/>
    <w:rPr>
      <w:rFonts w:ascii="Times New Roman" w:eastAsia="Calibri" w:hAnsi="Times New Roman" w:cs="Times New Roman"/>
      <w:sz w:val="24"/>
      <w:szCs w:val="24"/>
    </w:rPr>
  </w:style>
  <w:style w:type="paragraph" w:styleId="BodyTextIndent">
    <w:name w:val="Body Text Indent"/>
    <w:basedOn w:val="Normal"/>
    <w:link w:val="BodyTextIndentChar"/>
    <w:rsid w:val="008B3C8A"/>
    <w:pPr>
      <w:spacing w:after="120" w:line="240" w:lineRule="auto"/>
      <w:ind w:left="360"/>
    </w:pPr>
    <w:rPr>
      <w:rFonts w:ascii="Times New Roman" w:eastAsia="Calibri" w:hAnsi="Times New Roman" w:cs="Times New Roman"/>
      <w:sz w:val="24"/>
      <w:szCs w:val="24"/>
      <w:lang w:val="x-none" w:eastAsia="x-none"/>
    </w:rPr>
  </w:style>
  <w:style w:type="character" w:customStyle="1" w:styleId="BodyTextIndentChar">
    <w:name w:val="Body Text Indent Char"/>
    <w:basedOn w:val="DefaultParagraphFont"/>
    <w:link w:val="BodyTextIndent"/>
    <w:rsid w:val="008B3C8A"/>
    <w:rPr>
      <w:rFonts w:ascii="Times New Roman" w:eastAsia="Calibri" w:hAnsi="Times New Roman" w:cs="Times New Roman"/>
      <w:sz w:val="24"/>
      <w:szCs w:val="24"/>
      <w:lang w:val="x-none" w:eastAsia="x-none"/>
    </w:rPr>
  </w:style>
  <w:style w:type="paragraph" w:styleId="ListParagraph">
    <w:name w:val="List Paragraph"/>
    <w:basedOn w:val="Normal"/>
    <w:uiPriority w:val="34"/>
    <w:qFormat/>
    <w:rsid w:val="008B3C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A4F"/>
    <w:rPr>
      <w:rFonts w:ascii="Tahoma" w:hAnsi="Tahoma" w:cs="Tahoma"/>
      <w:sz w:val="16"/>
      <w:szCs w:val="16"/>
    </w:rPr>
  </w:style>
  <w:style w:type="character" w:styleId="Hyperlink">
    <w:name w:val="Hyperlink"/>
    <w:basedOn w:val="DefaultParagraphFont"/>
    <w:uiPriority w:val="99"/>
    <w:unhideWhenUsed/>
    <w:rsid w:val="00892A4F"/>
    <w:rPr>
      <w:color w:val="0000FF" w:themeColor="hyperlink"/>
      <w:u w:val="single"/>
    </w:rPr>
  </w:style>
  <w:style w:type="paragraph" w:styleId="NormalWeb">
    <w:name w:val="Normal (Web)"/>
    <w:basedOn w:val="Normal"/>
    <w:uiPriority w:val="99"/>
    <w:semiHidden/>
    <w:unhideWhenUsed/>
    <w:rsid w:val="00892A4F"/>
    <w:pPr>
      <w:spacing w:after="150"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2548EF"/>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rsid w:val="002548EF"/>
    <w:rPr>
      <w:rFonts w:ascii="Consolas" w:eastAsia="Times New Roman" w:hAnsi="Consolas" w:cs="Times New Roman"/>
      <w:sz w:val="21"/>
      <w:szCs w:val="21"/>
    </w:rPr>
  </w:style>
  <w:style w:type="paragraph" w:customStyle="1" w:styleId="Normalverinda">
    <w:name w:val="Normal+verinda"/>
    <w:basedOn w:val="Normal"/>
    <w:rsid w:val="002548EF"/>
    <w:pPr>
      <w:spacing w:after="0" w:line="240" w:lineRule="auto"/>
    </w:pPr>
    <w:rPr>
      <w:rFonts w:ascii="Verdana" w:eastAsia="Times New Roman" w:hAnsi="Verdana" w:cs="Times New Roman"/>
      <w:sz w:val="24"/>
      <w:szCs w:val="24"/>
    </w:rPr>
  </w:style>
  <w:style w:type="paragraph" w:styleId="BodyText">
    <w:name w:val="Body Text"/>
    <w:basedOn w:val="Normal"/>
    <w:link w:val="BodyTextChar"/>
    <w:rsid w:val="008B3C8A"/>
    <w:pPr>
      <w:spacing w:after="12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rsid w:val="008B3C8A"/>
    <w:rPr>
      <w:rFonts w:ascii="Times New Roman" w:eastAsia="Calibri" w:hAnsi="Times New Roman" w:cs="Times New Roman"/>
      <w:sz w:val="24"/>
      <w:szCs w:val="24"/>
    </w:rPr>
  </w:style>
  <w:style w:type="paragraph" w:styleId="BodyTextIndent">
    <w:name w:val="Body Text Indent"/>
    <w:basedOn w:val="Normal"/>
    <w:link w:val="BodyTextIndentChar"/>
    <w:rsid w:val="008B3C8A"/>
    <w:pPr>
      <w:spacing w:after="120" w:line="240" w:lineRule="auto"/>
      <w:ind w:left="360"/>
    </w:pPr>
    <w:rPr>
      <w:rFonts w:ascii="Times New Roman" w:eastAsia="Calibri" w:hAnsi="Times New Roman" w:cs="Times New Roman"/>
      <w:sz w:val="24"/>
      <w:szCs w:val="24"/>
      <w:lang w:val="x-none" w:eastAsia="x-none"/>
    </w:rPr>
  </w:style>
  <w:style w:type="character" w:customStyle="1" w:styleId="BodyTextIndentChar">
    <w:name w:val="Body Text Indent Char"/>
    <w:basedOn w:val="DefaultParagraphFont"/>
    <w:link w:val="BodyTextIndent"/>
    <w:rsid w:val="008B3C8A"/>
    <w:rPr>
      <w:rFonts w:ascii="Times New Roman" w:eastAsia="Calibri" w:hAnsi="Times New Roman" w:cs="Times New Roman"/>
      <w:sz w:val="24"/>
      <w:szCs w:val="24"/>
      <w:lang w:val="x-none" w:eastAsia="x-none"/>
    </w:rPr>
  </w:style>
  <w:style w:type="paragraph" w:styleId="ListParagraph">
    <w:name w:val="List Paragraph"/>
    <w:basedOn w:val="Normal"/>
    <w:uiPriority w:val="34"/>
    <w:qFormat/>
    <w:rsid w:val="008B3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362503">
      <w:bodyDiv w:val="1"/>
      <w:marLeft w:val="0"/>
      <w:marRight w:val="0"/>
      <w:marTop w:val="0"/>
      <w:marBottom w:val="0"/>
      <w:divBdr>
        <w:top w:val="none" w:sz="0" w:space="0" w:color="auto"/>
        <w:left w:val="none" w:sz="0" w:space="0" w:color="auto"/>
        <w:bottom w:val="none" w:sz="0" w:space="0" w:color="auto"/>
        <w:right w:val="none" w:sz="0" w:space="0" w:color="auto"/>
      </w:divBdr>
      <w:divsChild>
        <w:div w:id="177472838">
          <w:marLeft w:val="0"/>
          <w:marRight w:val="0"/>
          <w:marTop w:val="0"/>
          <w:marBottom w:val="0"/>
          <w:divBdr>
            <w:top w:val="none" w:sz="0" w:space="0" w:color="auto"/>
            <w:left w:val="none" w:sz="0" w:space="0" w:color="auto"/>
            <w:bottom w:val="none" w:sz="0" w:space="0" w:color="auto"/>
            <w:right w:val="none" w:sz="0" w:space="0" w:color="auto"/>
          </w:divBdr>
          <w:divsChild>
            <w:div w:id="57167948">
              <w:marLeft w:val="0"/>
              <w:marRight w:val="0"/>
              <w:marTop w:val="0"/>
              <w:marBottom w:val="0"/>
              <w:divBdr>
                <w:top w:val="none" w:sz="0" w:space="0" w:color="auto"/>
                <w:left w:val="none" w:sz="0" w:space="0" w:color="auto"/>
                <w:bottom w:val="none" w:sz="0" w:space="0" w:color="auto"/>
                <w:right w:val="none" w:sz="0" w:space="0" w:color="auto"/>
              </w:divBdr>
              <w:divsChild>
                <w:div w:id="642200933">
                  <w:marLeft w:val="0"/>
                  <w:marRight w:val="0"/>
                  <w:marTop w:val="0"/>
                  <w:marBottom w:val="0"/>
                  <w:divBdr>
                    <w:top w:val="none" w:sz="0" w:space="0" w:color="auto"/>
                    <w:left w:val="none" w:sz="0" w:space="0" w:color="auto"/>
                    <w:bottom w:val="none" w:sz="0" w:space="0" w:color="auto"/>
                    <w:right w:val="none" w:sz="0" w:space="0" w:color="auto"/>
                  </w:divBdr>
                  <w:divsChild>
                    <w:div w:id="13302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Guda, Venkata Bhaskar Reddy [CCC-OT NE]</dc:creator>
  <cp:lastModifiedBy>Guda, Venkata Bhaskar Reddy [CCC-OT NE]</cp:lastModifiedBy>
  <cp:revision>29</cp:revision>
  <dcterms:created xsi:type="dcterms:W3CDTF">2016-05-21T04:31:00Z</dcterms:created>
  <dcterms:modified xsi:type="dcterms:W3CDTF">2016-05-21T08:54:00Z</dcterms:modified>
</cp:coreProperties>
</file>