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240" w:line="259" w:lineRule="auto"/>
        <w:ind w:left="0" w:right="0" w:firstLine="0"/>
        <w:jc w:val="left"/>
        <w:rPr>
          <w:rFonts w:ascii="Play" w:cs="Play" w:eastAsia="Play" w:hAnsi="Play"/>
          <w:b w:val="0"/>
          <w:bCs w:val="0"/>
          <w:i w:val="0"/>
          <w:iCs w:val="0"/>
          <w:smallCaps w:val="0"/>
          <w:strike w:val="0"/>
          <w:color w:val="0f4761"/>
          <w:sz w:val="40"/>
          <w:szCs w:val="40"/>
          <w:u w:val="none"/>
          <w:shd w:fill="auto" w:val="clear"/>
          <w:vertAlign w:val="baseline"/>
        </w:rPr>
      </w:pPr>
      <w:r w:rsidDel="00000000" w:rsidR="00000000" w:rsidRPr="00000000">
        <w:rPr>
          <w:rFonts w:ascii="Play" w:cs="Play" w:eastAsia="Play" w:hAnsi="Play"/>
          <w:b w:val="0"/>
          <w:bCs w:val="0"/>
          <w:i w:val="0"/>
          <w:iCs w:val="0"/>
          <w:smallCaps w:val="0"/>
          <w:strike w:val="0"/>
          <w:color w:val="0f4761"/>
          <w:sz w:val="40"/>
          <w:szCs w:val="40"/>
          <w:u w:val="none"/>
          <w:shd w:fill="auto" w:val="clear"/>
          <w:vertAlign w:val="baseline"/>
          <w:rtl w:val="0"/>
        </w:rPr>
        <w:t xml:space="preserve">Table of Contents</w:t>
      </w:r>
    </w:p>
    <w:sdt>
      <w:sdtPr>
        <w:id w:val="965139141"/>
        <w:docPartObj>
          <w:docPartGallery w:val="Table of Contents"/>
          <w:docPartUnique w:val="1"/>
        </w:docPartObj>
      </w:sdtPr>
      <w:sdtContent>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Play" w:cs="Play" w:eastAsia="Play" w:hAnsi="Play"/>
              <w:b w:val="0"/>
              <w:bCs w:val="0"/>
              <w:i w:val="0"/>
              <w:iCs w:val="0"/>
              <w:smallCaps w:val="0"/>
              <w:strike w:val="0"/>
              <w:color w:val="0f4761"/>
              <w:sz w:val="40"/>
              <w:szCs w:val="40"/>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03">
      <w:pPr>
        <w:rPr/>
      </w:pPr>
      <w:r w:rsidDel="00000000" w:rsidR="00000000" w:rsidRPr="00000000">
        <w:rPr>
          <w:rtl w:val="0"/>
        </w:rPr>
      </w:r>
    </w:p>
    <w:bookmarkStart w:colFirst="0" w:colLast="0" w:name="kmhxos70tbw0" w:id="0"/>
    <w:bookmarkEnd w:id="0"/>
    <w:p w:rsidR="00000000" w:rsidDel="00000000" w:rsidP="00000000" w:rsidRDefault="00000000" w:rsidRPr="00000000" w14:paraId="00000004">
      <w:pPr>
        <w:pStyle w:val="Heading1"/>
        <w:rPr/>
      </w:pPr>
      <w:r w:rsidDel="00000000" w:rsidR="00000000" w:rsidRPr="00000000">
        <w:rPr>
          <w:rtl w:val="0"/>
        </w:rPr>
        <w:t xml:space="preserve">1</w:t>
        <w:tab/>
        <w:t xml:space="preserve">Heart Disease Prediction: An End-to-End MLOps Pipeline</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Assignment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MLOps Pipeline Implementation</w:t>
        <w:br w:type="textWrapping"/>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Date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6 January 2026</w:t>
      </w:r>
    </w:p>
    <w:p w:rsidR="00000000" w:rsidDel="00000000" w:rsidP="00000000" w:rsidRDefault="00000000" w:rsidRPr="00000000" w14:paraId="00000006">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ii8x7ziu2whb" w:id="1"/>
    <w:bookmarkEnd w:id="1"/>
    <w:p w:rsidR="00000000" w:rsidDel="00000000" w:rsidP="00000000" w:rsidRDefault="00000000" w:rsidRPr="00000000" w14:paraId="00000007">
      <w:pPr>
        <w:pStyle w:val="Heading2"/>
        <w:rPr/>
      </w:pPr>
      <w:r w:rsidDel="00000000" w:rsidR="00000000" w:rsidRPr="00000000">
        <w:rPr>
          <w:rtl w:val="0"/>
        </w:rPr>
        <w:t xml:space="preserve">1.1</w:t>
        <w:tab/>
        <w:t xml:space="preserve">Table of Contents</w:t>
      </w:r>
    </w:p>
    <w:p w:rsidR="00000000" w:rsidDel="00000000" w:rsidP="00000000" w:rsidRDefault="00000000" w:rsidRPr="00000000" w14:paraId="0000000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hyperlink w:anchor="gqncq2a9gth0">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Introduction and Problem Statement</w:t>
        </w:r>
      </w:hyperlink>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hyperlink w:anchor="4jp6indib7js">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Exploratory Data Analysis</w:t>
        </w:r>
      </w:hyperlink>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hyperlink w:anchor="ct7vkani2ebx">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Model Selection and Results</w:t>
        </w:r>
      </w:hyperlink>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hyperlink w:anchor="5y1hkxk39zvh">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MLflow Experiment Tracking</w:t>
        </w:r>
      </w:hyperlink>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hyperlink w:anchor="n8u4sgudmx27">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CI/CD Pipeline Architecture</w:t>
        </w:r>
      </w:hyperlink>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hyperlink w:anchor="vc0t7gold8n">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Containerization and Deployment</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hyperlink w:anchor="h9yuuz9tkpcm">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Monitoring Setup</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hyperlink w:anchor="9jfuvk7xi530">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Conclusion and Future Work</w:t>
        </w:r>
      </w:hyperlink>
      <w:r w:rsidDel="00000000" w:rsidR="00000000" w:rsidRPr="00000000">
        <w:rPr>
          <w:rtl w:val="0"/>
        </w:rPr>
      </w:r>
    </w:p>
    <w:p w:rsidR="00000000" w:rsidDel="00000000" w:rsidP="00000000" w:rsidRDefault="00000000" w:rsidRPr="00000000" w14:paraId="00000010">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39ac7pg592qh" w:id="2"/>
    <w:bookmarkEnd w:id="2"/>
    <w:p w:rsidR="00000000" w:rsidDel="00000000" w:rsidP="00000000" w:rsidRDefault="00000000" w:rsidRPr="00000000" w14:paraId="00000011">
      <w:pPr>
        <w:pStyle w:val="Heading2"/>
        <w:rPr/>
      </w:pPr>
      <w:r w:rsidDel="00000000" w:rsidR="00000000" w:rsidRPr="00000000">
        <w:rPr>
          <w:rtl w:val="0"/>
        </w:rPr>
        <w:t xml:space="preserve">1.2</w:t>
        <w:tab/>
        <w:t xml:space="preserve">1. Introduction and Problem Statement</w:t>
      </w:r>
    </w:p>
    <w:bookmarkStart w:colFirst="0" w:colLast="0" w:name="tw5sz48ga8u6" w:id="3"/>
    <w:bookmarkEnd w:id="3"/>
    <w:p w:rsidR="00000000" w:rsidDel="00000000" w:rsidP="00000000" w:rsidRDefault="00000000" w:rsidRPr="00000000" w14:paraId="00000012">
      <w:pPr>
        <w:pStyle w:val="Heading3"/>
        <w:rPr/>
      </w:pPr>
      <w:r w:rsidDel="00000000" w:rsidR="00000000" w:rsidRPr="00000000">
        <w:rPr>
          <w:rtl w:val="0"/>
        </w:rPr>
        <w:t xml:space="preserve">1.2.1</w:t>
        <w:tab/>
        <w:t xml:space="preserve">1.1 Background</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Cardiovascular diseases (CVDs) are the leading cause of death globally, claiming an estimated 17.9 million lives each year according to the World Health Organization. Early detection and prediction of heart disease can significantly improve patient outcomes and reduce healthcare costs. Machine learning offers a powerful approach to analyze patient health data and predict heart disease risk.</w:t>
      </w:r>
    </w:p>
    <w:bookmarkStart w:colFirst="0" w:colLast="0" w:name="s3z442uvfz6p" w:id="4"/>
    <w:bookmarkEnd w:id="4"/>
    <w:p w:rsidR="00000000" w:rsidDel="00000000" w:rsidP="00000000" w:rsidRDefault="00000000" w:rsidRPr="00000000" w14:paraId="00000014">
      <w:pPr>
        <w:pStyle w:val="Heading3"/>
        <w:rPr/>
      </w:pPr>
      <w:r w:rsidDel="00000000" w:rsidR="00000000" w:rsidRPr="00000000">
        <w:rPr>
          <w:rtl w:val="0"/>
        </w:rPr>
        <w:t xml:space="preserve">1.2.2</w:t>
        <w:tab/>
        <w:t xml:space="preserve">1.2 Problem Statement</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objective of this project is to build a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production-ready machine learning pipeline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that:</w:t>
      </w:r>
    </w:p>
    <w:p w:rsidR="00000000" w:rsidDel="00000000" w:rsidP="00000000" w:rsidRDefault="00000000" w:rsidRPr="00000000" w14:paraId="0000001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Predicts the presence of heart disease based on clinical and demographic features</w:t>
      </w:r>
    </w:p>
    <w:p w:rsidR="00000000" w:rsidDel="00000000" w:rsidP="00000000" w:rsidRDefault="00000000" w:rsidRPr="00000000" w14:paraId="00000017">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Provides a reliable, scalable API for real-time predictions</w:t>
      </w:r>
    </w:p>
    <w:p w:rsidR="00000000" w:rsidDel="00000000" w:rsidP="00000000" w:rsidRDefault="00000000" w:rsidRPr="00000000" w14:paraId="00000018">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Implements MLOps best practices including:</w:t>
      </w:r>
    </w:p>
    <w:p w:rsidR="00000000" w:rsidDel="00000000" w:rsidP="00000000" w:rsidRDefault="00000000" w:rsidRPr="00000000" w14:paraId="00000019">
      <w:pPr>
        <w:keepNext w:val="0"/>
        <w:keepLines w:val="0"/>
        <w:pageBreakBefore w:val="0"/>
        <w:widowControl w:val="1"/>
        <w:numPr>
          <w:ilvl w:val="1"/>
          <w:numId w:val="21"/>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Experiment tracking</w:t>
      </w:r>
    </w:p>
    <w:p w:rsidR="00000000" w:rsidDel="00000000" w:rsidP="00000000" w:rsidRDefault="00000000" w:rsidRPr="00000000" w14:paraId="0000001A">
      <w:pPr>
        <w:keepNext w:val="0"/>
        <w:keepLines w:val="0"/>
        <w:pageBreakBefore w:val="0"/>
        <w:widowControl w:val="1"/>
        <w:numPr>
          <w:ilvl w:val="1"/>
          <w:numId w:val="21"/>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Continuous Integration/Continuous Deployment (CI/CD)</w:t>
      </w:r>
    </w:p>
    <w:p w:rsidR="00000000" w:rsidDel="00000000" w:rsidP="00000000" w:rsidRDefault="00000000" w:rsidRPr="00000000" w14:paraId="0000001B">
      <w:pPr>
        <w:keepNext w:val="0"/>
        <w:keepLines w:val="0"/>
        <w:pageBreakBefore w:val="0"/>
        <w:widowControl w:val="1"/>
        <w:numPr>
          <w:ilvl w:val="1"/>
          <w:numId w:val="21"/>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Containerization</w:t>
      </w:r>
    </w:p>
    <w:p w:rsidR="00000000" w:rsidDel="00000000" w:rsidP="00000000" w:rsidRDefault="00000000" w:rsidRPr="00000000" w14:paraId="0000001C">
      <w:pPr>
        <w:keepNext w:val="0"/>
        <w:keepLines w:val="0"/>
        <w:pageBreakBefore w:val="0"/>
        <w:widowControl w:val="1"/>
        <w:numPr>
          <w:ilvl w:val="1"/>
          <w:numId w:val="21"/>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Kubernetes deployment</w:t>
      </w:r>
    </w:p>
    <w:p w:rsidR="00000000" w:rsidDel="00000000" w:rsidP="00000000" w:rsidRDefault="00000000" w:rsidRPr="00000000" w14:paraId="0000001D">
      <w:pPr>
        <w:keepNext w:val="0"/>
        <w:keepLines w:val="0"/>
        <w:pageBreakBefore w:val="0"/>
        <w:widowControl w:val="1"/>
        <w:numPr>
          <w:ilvl w:val="1"/>
          <w:numId w:val="21"/>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Monitoring and observability</w:t>
      </w:r>
    </w:p>
    <w:bookmarkStart w:colFirst="0" w:colLast="0" w:name="tyevf2jurg2w" w:id="5"/>
    <w:bookmarkEnd w:id="5"/>
    <w:p w:rsidR="00000000" w:rsidDel="00000000" w:rsidP="00000000" w:rsidRDefault="00000000" w:rsidRPr="00000000" w14:paraId="0000001E">
      <w:pPr>
        <w:pStyle w:val="Heading3"/>
        <w:rPr/>
      </w:pPr>
      <w:r w:rsidDel="00000000" w:rsidR="00000000" w:rsidRPr="00000000">
        <w:rPr>
          <w:rtl w:val="0"/>
        </w:rPr>
        <w:t xml:space="preserve">1.2.3</w:t>
        <w:tab/>
        <w:t xml:space="preserve">1.3 Dataset</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use the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Heart Disease UCI Dataset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from the UCI Machine Learning Repository (Cleveland database). The dataset contains:</w:t>
      </w:r>
    </w:p>
    <w:p w:rsidR="00000000" w:rsidDel="00000000" w:rsidP="00000000" w:rsidRDefault="00000000" w:rsidRPr="00000000" w14:paraId="00000020">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303 patient records</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13 clinical features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including:</w:t>
      </w:r>
    </w:p>
    <w:p w:rsidR="00000000" w:rsidDel="00000000" w:rsidP="00000000" w:rsidRDefault="00000000" w:rsidRPr="00000000" w14:paraId="00000022">
      <w:pPr>
        <w:keepNext w:val="0"/>
        <w:keepLines w:val="0"/>
        <w:pageBreakBefore w:val="0"/>
        <w:widowControl w:val="1"/>
        <w:numPr>
          <w:ilvl w:val="1"/>
          <w:numId w:val="23"/>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Demographics: age, sex</w:t>
      </w:r>
    </w:p>
    <w:p w:rsidR="00000000" w:rsidDel="00000000" w:rsidP="00000000" w:rsidRDefault="00000000" w:rsidRPr="00000000" w14:paraId="00000023">
      <w:pPr>
        <w:keepNext w:val="0"/>
        <w:keepLines w:val="0"/>
        <w:pageBreakBefore w:val="0"/>
        <w:widowControl w:val="1"/>
        <w:numPr>
          <w:ilvl w:val="1"/>
          <w:numId w:val="23"/>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Cardiac measurements: resting blood pressure, cholesterol, max heart rate</w:t>
      </w:r>
    </w:p>
    <w:p w:rsidR="00000000" w:rsidDel="00000000" w:rsidP="00000000" w:rsidRDefault="00000000" w:rsidRPr="00000000" w14:paraId="00000024">
      <w:pPr>
        <w:keepNext w:val="0"/>
        <w:keepLines w:val="0"/>
        <w:pageBreakBefore w:val="0"/>
        <w:widowControl w:val="1"/>
        <w:numPr>
          <w:ilvl w:val="1"/>
          <w:numId w:val="23"/>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Symptoms: chest pain type, exercise-induced angina</w:t>
      </w:r>
    </w:p>
    <w:p w:rsidR="00000000" w:rsidDel="00000000" w:rsidP="00000000" w:rsidRDefault="00000000" w:rsidRPr="00000000" w14:paraId="00000025">
      <w:pPr>
        <w:keepNext w:val="0"/>
        <w:keepLines w:val="0"/>
        <w:pageBreakBefore w:val="0"/>
        <w:widowControl w:val="1"/>
        <w:numPr>
          <w:ilvl w:val="1"/>
          <w:numId w:val="23"/>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ECG results: resting ECG, ST depression</w:t>
      </w:r>
    </w:p>
    <w:p w:rsidR="00000000" w:rsidDel="00000000" w:rsidP="00000000" w:rsidRDefault="00000000" w:rsidRPr="00000000" w14:paraId="00000026">
      <w:pPr>
        <w:keepNext w:val="0"/>
        <w:keepLines w:val="0"/>
        <w:pageBreakBefore w:val="0"/>
        <w:widowControl w:val="1"/>
        <w:numPr>
          <w:ilvl w:val="1"/>
          <w:numId w:val="23"/>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Other: number of major vessels colored by fluoroscopy, thalassemia type</w:t>
      </w:r>
    </w:p>
    <w:p w:rsidR="00000000" w:rsidDel="00000000" w:rsidP="00000000" w:rsidRDefault="00000000" w:rsidRPr="00000000" w14:paraId="00000027">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Binary target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Presence (1) or absence (0) of heart disease</w:t>
      </w:r>
    </w:p>
    <w:bookmarkStart w:colFirst="0" w:colLast="0" w:name="3zh0yrw12xjf" w:id="6"/>
    <w:bookmarkEnd w:id="6"/>
    <w:p w:rsidR="00000000" w:rsidDel="00000000" w:rsidP="00000000" w:rsidRDefault="00000000" w:rsidRPr="00000000" w14:paraId="00000028">
      <w:pPr>
        <w:pStyle w:val="Heading3"/>
        <w:rPr/>
      </w:pPr>
      <w:r w:rsidDel="00000000" w:rsidR="00000000" w:rsidRPr="00000000">
        <w:rPr>
          <w:rtl w:val="0"/>
        </w:rPr>
        <w:t xml:space="preserve">1.2.4</w:t>
        <w:tab/>
        <w:t xml:space="preserve">1.4 Project Scope</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project implements a complete MLOps pipeline from data acquisition to production deployment, demonstrating industry-standard practices for machine learning system design and operations.</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zybrdw133cw" w:id="7"/>
    <w:bookmarkEnd w:id="7"/>
    <w:p w:rsidR="00000000" w:rsidDel="00000000" w:rsidP="00000000" w:rsidRDefault="00000000" w:rsidRPr="00000000" w14:paraId="0000002B">
      <w:pPr>
        <w:pStyle w:val="Heading2"/>
        <w:rPr/>
      </w:pPr>
      <w:r w:rsidDel="00000000" w:rsidR="00000000" w:rsidRPr="00000000">
        <w:rPr>
          <w:rtl w:val="0"/>
        </w:rPr>
        <w:t xml:space="preserve">1.3</w:t>
        <w:tab/>
        <w:t xml:space="preserve">2. Exploratory Data Analysis</w:t>
      </w:r>
    </w:p>
    <w:bookmarkStart w:colFirst="0" w:colLast="0" w:name="xlxpjtlzo5vr" w:id="8"/>
    <w:bookmarkEnd w:id="8"/>
    <w:p w:rsidR="00000000" w:rsidDel="00000000" w:rsidP="00000000" w:rsidRDefault="00000000" w:rsidRPr="00000000" w14:paraId="0000002C">
      <w:pPr>
        <w:pStyle w:val="Heading3"/>
        <w:rPr/>
      </w:pPr>
      <w:r w:rsidDel="00000000" w:rsidR="00000000" w:rsidRPr="00000000">
        <w:rPr>
          <w:rtl w:val="0"/>
        </w:rPr>
        <w:t xml:space="preserve">1.3.1</w:t>
        <w:tab/>
        <w:t xml:space="preserve">2.1 Dataset Overview</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initial data exploration revealed the following characteristics:</w:t>
      </w:r>
    </w:p>
    <w:tbl>
      <w:tblPr>
        <w:tblStyle w:val="Table1"/>
        <w:tblW w:w="7920.0" w:type="dxa"/>
        <w:jc w:val="left"/>
        <w:tblInd w:w="-108.0" w:type="dxa"/>
        <w:tblLayout w:type="fixed"/>
        <w:tblLook w:val="0020"/>
      </w:tblPr>
      <w:tblGrid>
        <w:gridCol w:w="3960"/>
        <w:gridCol w:w="3960"/>
        <w:tblGridChange w:id="0">
          <w:tblGrid>
            <w:gridCol w:w="3960"/>
            <w:gridCol w:w="3960"/>
          </w:tblGrid>
        </w:tblGridChange>
      </w:tblGrid>
      <w:tr>
        <w:trPr>
          <w:cantSplit w:val="0"/>
          <w:tblHeader w:val="1"/>
        </w:trPr>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Statistic</w:t>
            </w:r>
          </w:p>
        </w:tc>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Value</w:t>
            </w:r>
          </w:p>
        </w:tc>
      </w:tr>
      <w:tr>
        <w:trPr>
          <w:cantSplit w:val="0"/>
          <w:tblHeader w:val="0"/>
        </w:trPr>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Total samples</w:t>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303</w:t>
            </w:r>
          </w:p>
        </w:tc>
      </w:tr>
      <w:tr>
        <w:trPr>
          <w:cantSplit w:val="0"/>
          <w:tblHeader w:val="0"/>
        </w:trPr>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Features</w:t>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13</w:t>
            </w:r>
          </w:p>
        </w:tc>
      </w:tr>
      <w:tr>
        <w:trPr>
          <w:cantSplit w:val="0"/>
          <w:tblHeader w:val="0"/>
        </w:trPr>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Missing values</w:t>
            </w:r>
          </w:p>
        </w:tc>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 (in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ca</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thal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columns)</w:t>
            </w:r>
          </w:p>
        </w:tc>
      </w:tr>
      <w:tr>
        <w:trPr>
          <w:cantSplit w:val="0"/>
          <w:tblHeader w:val="0"/>
        </w:trPr>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Class distribution</w:t>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46% No Disease, 54% Heart Disease</w:t>
            </w:r>
          </w:p>
        </w:tc>
      </w:tr>
    </w:tbl>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dataset is reasonably balanced with a slight majority of positive cases, reducing the need for specialized handling of class imbalance.</w:t>
      </w:r>
    </w:p>
    <w:bookmarkStart w:colFirst="0" w:colLast="0" w:name="la8ark8tmit3" w:id="9"/>
    <w:bookmarkEnd w:id="9"/>
    <w:p w:rsidR="00000000" w:rsidDel="00000000" w:rsidP="00000000" w:rsidRDefault="00000000" w:rsidRPr="00000000" w14:paraId="00000039">
      <w:pPr>
        <w:pStyle w:val="Heading3"/>
        <w:rPr/>
      </w:pPr>
      <w:r w:rsidDel="00000000" w:rsidR="00000000" w:rsidRPr="00000000">
        <w:rPr>
          <w:rtl w:val="0"/>
        </w:rPr>
        <w:t xml:space="preserve">1.3.2</w:t>
        <w:tab/>
        <w:t xml:space="preserve">2.2 Feature Analysis</w:t>
      </w:r>
    </w:p>
    <w:bookmarkStart w:colFirst="0" w:colLast="0" w:name="l6gkvrt98hba" w:id="10"/>
    <w:bookmarkEnd w:id="10"/>
    <w:p w:rsidR="00000000" w:rsidDel="00000000" w:rsidP="00000000" w:rsidRDefault="00000000" w:rsidRPr="00000000" w14:paraId="0000003A">
      <w:pPr>
        <w:pStyle w:val="Heading4"/>
        <w:rPr/>
      </w:pPr>
      <w:r w:rsidDel="00000000" w:rsidR="00000000" w:rsidRPr="00000000">
        <w:rPr>
          <w:rtl w:val="0"/>
        </w:rPr>
        <w:t xml:space="preserve">1.3.2.1</w:t>
        <w:tab/>
        <w:t xml:space="preserve">Numerical Features Distribution</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Analysis of numerical features revealed distinct patterns between heart disease positive and negative cases:</w:t>
      </w:r>
    </w:p>
    <w:p w:rsidR="00000000" w:rsidDel="00000000" w:rsidP="00000000" w:rsidRDefault="00000000" w:rsidRPr="00000000" w14:paraId="0000003C">
      <w:pPr>
        <w:numPr>
          <w:ilvl w:val="0"/>
          <w:numId w:val="24"/>
        </w:numPr>
        <w:ind w:left="720" w:hanging="360"/>
        <w:rPr/>
      </w:pPr>
      <w:r w:rsidDel="00000000" w:rsidR="00000000" w:rsidRPr="00000000">
        <w:rPr>
          <w:b w:val="1"/>
          <w:bCs w:val="1"/>
          <w:rtl w:val="0"/>
        </w:rPr>
        <w:t xml:space="preserve">Age</w:t>
      </w:r>
      <w:r w:rsidDel="00000000" w:rsidR="00000000" w:rsidRPr="00000000">
        <w:rPr>
          <w:rtl w:val="0"/>
        </w:rPr>
        <w:t xml:space="preserve">: Patients with heart disease tend to be older (mean: 56.6 years) compared to healthy patients (mean: 52.5 years)</w:t>
      </w:r>
    </w:p>
    <w:p w:rsidR="00000000" w:rsidDel="00000000" w:rsidP="00000000" w:rsidRDefault="00000000" w:rsidRPr="00000000" w14:paraId="0000003D">
      <w:pPr>
        <w:numPr>
          <w:ilvl w:val="0"/>
          <w:numId w:val="24"/>
        </w:numPr>
        <w:ind w:left="720" w:hanging="360"/>
        <w:rPr/>
      </w:pPr>
      <w:r w:rsidDel="00000000" w:rsidR="00000000" w:rsidRPr="00000000">
        <w:rPr>
          <w:b w:val="1"/>
          <w:bCs w:val="1"/>
          <w:rtl w:val="0"/>
        </w:rPr>
        <w:t xml:space="preserve">Maximum Heart Rate (thalach)</w:t>
      </w:r>
      <w:r w:rsidDel="00000000" w:rsidR="00000000" w:rsidRPr="00000000">
        <w:rPr>
          <w:rtl w:val="0"/>
        </w:rPr>
        <w:t xml:space="preserve">: Healthy patients achieve significantly higher maximum heart rates (average: 158 bpm) compared to those with heart disease (average: 139 bpm)</w:t>
      </w:r>
    </w:p>
    <w:p w:rsidR="00000000" w:rsidDel="00000000" w:rsidP="00000000" w:rsidRDefault="00000000" w:rsidRPr="00000000" w14:paraId="0000003E">
      <w:pPr>
        <w:numPr>
          <w:ilvl w:val="0"/>
          <w:numId w:val="24"/>
        </w:numPr>
        <w:ind w:left="720" w:hanging="360"/>
        <w:rPr/>
      </w:pPr>
      <w:r w:rsidDel="00000000" w:rsidR="00000000" w:rsidRPr="00000000">
        <w:rPr>
          <w:b w:val="1"/>
          <w:bCs w:val="1"/>
          <w:rtl w:val="0"/>
        </w:rPr>
        <w:t xml:space="preserve">ST Depression (oldpeak)</w:t>
      </w:r>
      <w:r w:rsidDel="00000000" w:rsidR="00000000" w:rsidRPr="00000000">
        <w:rPr>
          <w:rtl w:val="0"/>
        </w:rPr>
        <w:t xml:space="preserve">: Patients with heart disease show higher ST depression values, indicating exercise-induced cardiac stress</w:t>
      </w:r>
    </w:p>
    <w:p w:rsidR="00000000" w:rsidDel="00000000" w:rsidP="00000000" w:rsidRDefault="00000000" w:rsidRPr="00000000" w14:paraId="0000003F">
      <w:pPr>
        <w:numPr>
          <w:ilvl w:val="0"/>
          <w:numId w:val="24"/>
        </w:numPr>
        <w:ind w:left="720" w:hanging="360"/>
        <w:rPr/>
      </w:pPr>
      <w:r w:rsidDel="00000000" w:rsidR="00000000" w:rsidRPr="00000000">
        <w:rPr>
          <w:b w:val="1"/>
          <w:bCs w:val="1"/>
          <w:rtl w:val="0"/>
        </w:rPr>
        <w:t xml:space="preserve">Resting Blood Pressure</w:t>
      </w:r>
      <w:r w:rsidDel="00000000" w:rsidR="00000000" w:rsidRPr="00000000">
        <w:rPr>
          <w:rtl w:val="0"/>
        </w:rPr>
        <w:t xml:space="preserve">: While elevated in heart disease patients, the difference is less pronounced than other features</w:t>
      </w:r>
    </w:p>
    <w:p w:rsidR="00000000" w:rsidDel="00000000" w:rsidP="00000000" w:rsidRDefault="00000000" w:rsidRPr="00000000" w14:paraId="00000040">
      <w:pPr>
        <w:numPr>
          <w:ilvl w:val="0"/>
          <w:numId w:val="24"/>
        </w:numPr>
        <w:ind w:left="720" w:hanging="360"/>
        <w:rPr/>
      </w:pPr>
      <w:r w:rsidDel="00000000" w:rsidR="00000000" w:rsidRPr="00000000">
        <w:rPr>
          <w:b w:val="1"/>
          <w:bCs w:val="1"/>
          <w:rtl w:val="0"/>
        </w:rPr>
        <w:t xml:space="preserve">Cholesterol</w:t>
      </w:r>
      <w:r w:rsidDel="00000000" w:rsidR="00000000" w:rsidRPr="00000000">
        <w:rPr>
          <w:rtl w:val="0"/>
        </w:rPr>
        <w:t xml:space="preserve">: Surprisingly, cholesterol showed the weakest correlation with heart disease in this dataset</w:t>
      </w:r>
    </w:p>
    <w:bookmarkStart w:colFirst="0" w:colLast="0" w:name="9hdqxffikbi2" w:id="11"/>
    <w:bookmarkEnd w:id="11"/>
    <w:p w:rsidR="00000000" w:rsidDel="00000000" w:rsidP="00000000" w:rsidRDefault="00000000" w:rsidRPr="00000000" w14:paraId="00000041">
      <w:pPr>
        <w:pStyle w:val="Heading4"/>
        <w:rPr/>
      </w:pPr>
      <w:r w:rsidDel="00000000" w:rsidR="00000000" w:rsidRPr="00000000">
        <w:rPr>
          <w:rtl w:val="0"/>
        </w:rPr>
        <w:t xml:space="preserve">1.3.2.2</w:t>
        <w:tab/>
        <w:t xml:space="preserve">Categorical Features Analysis</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Categorical features showed strong predictive signals:</w:t>
      </w:r>
    </w:p>
    <w:p w:rsidR="00000000" w:rsidDel="00000000" w:rsidP="00000000" w:rsidRDefault="00000000" w:rsidRPr="00000000" w14:paraId="00000043">
      <w:pPr>
        <w:numPr>
          <w:ilvl w:val="0"/>
          <w:numId w:val="25"/>
        </w:numPr>
        <w:ind w:left="720" w:hanging="360"/>
        <w:rPr/>
      </w:pPr>
      <w:r w:rsidDel="00000000" w:rsidR="00000000" w:rsidRPr="00000000">
        <w:rPr>
          <w:b w:val="1"/>
          <w:bCs w:val="1"/>
          <w:rtl w:val="0"/>
        </w:rPr>
        <w:t xml:space="preserve">Chest Pain Type (cp)</w:t>
      </w:r>
      <w:r w:rsidDel="00000000" w:rsidR="00000000" w:rsidRPr="00000000">
        <w:rPr>
          <w:rtl w:val="0"/>
        </w:rPr>
        <w:t xml:space="preserve">: Asymptomatic chest pain (type 4) showed the highest association with heart disease (77% positive rate)</w:t>
      </w:r>
    </w:p>
    <w:p w:rsidR="00000000" w:rsidDel="00000000" w:rsidP="00000000" w:rsidRDefault="00000000" w:rsidRPr="00000000" w14:paraId="00000044">
      <w:pPr>
        <w:numPr>
          <w:ilvl w:val="0"/>
          <w:numId w:val="25"/>
        </w:numPr>
        <w:ind w:left="720" w:hanging="360"/>
        <w:rPr/>
      </w:pPr>
      <w:r w:rsidDel="00000000" w:rsidR="00000000" w:rsidRPr="00000000">
        <w:rPr>
          <w:b w:val="1"/>
          <w:bCs w:val="1"/>
          <w:rtl w:val="0"/>
        </w:rPr>
        <w:t xml:space="preserve">Exercise-Induced Angina (exang)</w:t>
      </w:r>
      <w:r w:rsidDel="00000000" w:rsidR="00000000" w:rsidRPr="00000000">
        <w:rPr>
          <w:rtl w:val="0"/>
        </w:rPr>
        <w:t xml:space="preserve">: Present in 55% of heart disease cases vs only 18% of healthy cases</w:t>
      </w:r>
    </w:p>
    <w:p w:rsidR="00000000" w:rsidDel="00000000" w:rsidP="00000000" w:rsidRDefault="00000000" w:rsidRPr="00000000" w14:paraId="00000045">
      <w:pPr>
        <w:numPr>
          <w:ilvl w:val="0"/>
          <w:numId w:val="25"/>
        </w:numPr>
        <w:ind w:left="720" w:hanging="360"/>
        <w:rPr/>
      </w:pPr>
      <w:r w:rsidDel="00000000" w:rsidR="00000000" w:rsidRPr="00000000">
        <w:rPr>
          <w:b w:val="1"/>
          <w:bCs w:val="1"/>
          <w:rtl w:val="0"/>
        </w:rPr>
        <w:t xml:space="preserve">Thalassemia (thal)</w:t>
      </w:r>
      <w:r w:rsidDel="00000000" w:rsidR="00000000" w:rsidRPr="00000000">
        <w:rPr>
          <w:rtl w:val="0"/>
        </w:rPr>
        <w:t xml:space="preserve">: Fixed defect (type 6) and reversible defect (type 7) showed strong associations with heart disease</w:t>
      </w:r>
    </w:p>
    <w:p w:rsidR="00000000" w:rsidDel="00000000" w:rsidP="00000000" w:rsidRDefault="00000000" w:rsidRPr="00000000" w14:paraId="00000046">
      <w:pPr>
        <w:numPr>
          <w:ilvl w:val="0"/>
          <w:numId w:val="25"/>
        </w:numPr>
        <w:ind w:left="720" w:hanging="360"/>
        <w:rPr/>
      </w:pPr>
      <w:r w:rsidDel="00000000" w:rsidR="00000000" w:rsidRPr="00000000">
        <w:rPr>
          <w:b w:val="1"/>
          <w:bCs w:val="1"/>
          <w:rtl w:val="0"/>
        </w:rPr>
        <w:t xml:space="preserve">Number of Major Vessels (ca)</w:t>
      </w:r>
      <w:r w:rsidDel="00000000" w:rsidR="00000000" w:rsidRPr="00000000">
        <w:rPr>
          <w:rtl w:val="0"/>
        </w:rPr>
        <w:t xml:space="preserve">: Higher values correlated strongly with heart disease presence</w:t>
      </w:r>
    </w:p>
    <w:p w:rsidR="00000000" w:rsidDel="00000000" w:rsidP="00000000" w:rsidRDefault="00000000" w:rsidRPr="00000000" w14:paraId="0000004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2319957"/>
            <wp:effectExtent b="0" l="0" r="0" t="0"/>
            <wp:docPr descr="Target Distribution" id="1" name="image1.png"/>
            <a:graphic>
              <a:graphicData uri="http://schemas.openxmlformats.org/drawingml/2006/picture">
                <pic:pic>
                  <pic:nvPicPr>
                    <pic:cNvPr descr="Target Distribution" id="0" name="image1.png"/>
                    <pic:cNvPicPr preferRelativeResize="0"/>
                  </pic:nvPicPr>
                  <pic:blipFill>
                    <a:blip r:embed="rId6"/>
                    <a:srcRect b="0" l="0" r="0" t="0"/>
                    <a:stretch>
                      <a:fillRect/>
                    </a:stretch>
                  </pic:blipFill>
                  <pic:spPr>
                    <a:xfrm>
                      <a:off x="0" y="0"/>
                      <a:ext cx="5334000" cy="2319957"/>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Target Distribution</w:t>
      </w:r>
    </w:p>
    <w:p w:rsidR="00000000" w:rsidDel="00000000" w:rsidP="00000000" w:rsidRDefault="00000000" w:rsidRPr="00000000" w14:paraId="0000004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4762963"/>
            <wp:effectExtent b="0" l="0" r="0" t="0"/>
            <wp:docPr descr="Correlation Heatmap" id="3" name="image2.png"/>
            <a:graphic>
              <a:graphicData uri="http://schemas.openxmlformats.org/drawingml/2006/picture">
                <pic:pic>
                  <pic:nvPicPr>
                    <pic:cNvPr descr="Correlation Heatmap" id="0" name="image2.png"/>
                    <pic:cNvPicPr preferRelativeResize="0"/>
                  </pic:nvPicPr>
                  <pic:blipFill>
                    <a:blip r:embed="rId7"/>
                    <a:srcRect b="0" l="0" r="0" t="0"/>
                    <a:stretch>
                      <a:fillRect/>
                    </a:stretch>
                  </pic:blipFill>
                  <pic:spPr>
                    <a:xfrm>
                      <a:off x="0" y="0"/>
                      <a:ext cx="5334000" cy="4762963"/>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Correlation Heatmap</w:t>
      </w:r>
    </w:p>
    <w:bookmarkStart w:colFirst="0" w:colLast="0" w:name="eqdzdskriyya" w:id="12"/>
    <w:bookmarkEnd w:id="12"/>
    <w:p w:rsidR="00000000" w:rsidDel="00000000" w:rsidP="00000000" w:rsidRDefault="00000000" w:rsidRPr="00000000" w14:paraId="0000004B">
      <w:pPr>
        <w:pStyle w:val="Heading3"/>
        <w:rPr/>
      </w:pPr>
      <w:r w:rsidDel="00000000" w:rsidR="00000000" w:rsidRPr="00000000">
        <w:rPr>
          <w:rtl w:val="0"/>
        </w:rPr>
        <w:t xml:space="preserve">1.3.3</w:t>
        <w:tab/>
        <w:t xml:space="preserve">2.3 Correlation Analysis</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correlation matrix revealed key insights:</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Top 5 features correlated with target:</w:t>
      </w:r>
      <w:r w:rsidDel="00000000" w:rsidR="00000000" w:rsidRPr="00000000">
        <w:rPr>
          <w:rtl w:val="0"/>
        </w:rPr>
      </w:r>
    </w:p>
    <w:tbl>
      <w:tblPr>
        <w:tblStyle w:val="Table2"/>
        <w:tblW w:w="7920.0" w:type="dxa"/>
        <w:jc w:val="left"/>
        <w:tblInd w:w="-108.0" w:type="dxa"/>
        <w:tblLayout w:type="fixed"/>
        <w:tblLook w:val="0020"/>
      </w:tblPr>
      <w:tblGrid>
        <w:gridCol w:w="3960"/>
        <w:gridCol w:w="3960"/>
        <w:tblGridChange w:id="0">
          <w:tblGrid>
            <w:gridCol w:w="3960"/>
            <w:gridCol w:w="3960"/>
          </w:tblGrid>
        </w:tblGridChange>
      </w:tblGrid>
      <w:tr>
        <w:trPr>
          <w:cantSplit w:val="0"/>
          <w:tblHeader w:val="1"/>
        </w:trPr>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Feature</w:t>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Correlation</w:t>
            </w:r>
          </w:p>
        </w:tc>
      </w:tr>
      <w:tr>
        <w:trPr>
          <w:cantSplit w:val="0"/>
          <w:tblHeader w:val="0"/>
        </w:trPr>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thal</w:t>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0.53</w:t>
            </w:r>
          </w:p>
        </w:tc>
      </w:tr>
      <w:tr>
        <w:trPr>
          <w:cantSplit w:val="0"/>
          <w:tblHeader w:val="0"/>
        </w:trPr>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w:t>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0.46</w:t>
            </w:r>
          </w:p>
        </w:tc>
      </w:tr>
      <w:tr>
        <w:trPr>
          <w:cantSplit w:val="0"/>
          <w:tblHeader w:val="0"/>
        </w:trPr>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exang</w:t>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0.43</w:t>
            </w:r>
          </w:p>
        </w:tc>
      </w:tr>
      <w:tr>
        <w:trPr>
          <w:cantSplit w:val="0"/>
          <w:tblHeader w:val="0"/>
        </w:trPr>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oldpeak</w:t>
            </w:r>
          </w:p>
        </w:tc>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0.42</w:t>
            </w:r>
          </w:p>
        </w:tc>
      </w:tr>
      <w:tr>
        <w:trPr>
          <w:cantSplit w:val="0"/>
          <w:tblHeader w:val="0"/>
        </w:trPr>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thalach</w:t>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-0.42</w:t>
            </w:r>
          </w:p>
        </w:tc>
      </w:tr>
    </w:tbl>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Notable negative correlation of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thalach</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indicates that lower maximum heart rate is associated with heart disease.</w:t>
      </w:r>
    </w:p>
    <w:bookmarkStart w:colFirst="0" w:colLast="0" w:name="zatvxctckgxp" w:id="13"/>
    <w:bookmarkEnd w:id="13"/>
    <w:p w:rsidR="00000000" w:rsidDel="00000000" w:rsidP="00000000" w:rsidRDefault="00000000" w:rsidRPr="00000000" w14:paraId="0000005B">
      <w:pPr>
        <w:pStyle w:val="Heading3"/>
        <w:rPr/>
      </w:pPr>
      <w:r w:rsidDel="00000000" w:rsidR="00000000" w:rsidRPr="00000000">
        <w:rPr>
          <w:rtl w:val="0"/>
        </w:rPr>
        <w:t xml:space="preserve">1.3.4</w:t>
        <w:tab/>
        <w:t xml:space="preserve">2.4 Missing Value Treatment</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Missing values were found in: -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ca</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4 missing values (1.3%) -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thal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2 missing values (0.7%)</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These were handled during preprocessing using most frequent value imputation, as the missing percentage was minimal and the features were categorical.</w:t>
      </w:r>
    </w:p>
    <w:bookmarkStart w:colFirst="0" w:colLast="0" w:name="xbu7sp4zads2" w:id="14"/>
    <w:bookmarkEnd w:id="14"/>
    <w:p w:rsidR="00000000" w:rsidDel="00000000" w:rsidP="00000000" w:rsidRDefault="00000000" w:rsidRPr="00000000" w14:paraId="0000005E">
      <w:pPr>
        <w:pStyle w:val="Heading3"/>
        <w:rPr/>
      </w:pPr>
      <w:r w:rsidDel="00000000" w:rsidR="00000000" w:rsidRPr="00000000">
        <w:rPr>
          <w:rtl w:val="0"/>
        </w:rPr>
        <w:t xml:space="preserve">1.3.5</w:t>
        <w:tab/>
        <w:t xml:space="preserve">2.5 Key Insights</w:t>
      </w:r>
    </w:p>
    <w:p w:rsidR="00000000" w:rsidDel="00000000" w:rsidP="00000000" w:rsidRDefault="00000000" w:rsidRPr="00000000" w14:paraId="0000005F">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Strong Predictors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Chest pain type, maximum heart rate, and thalassemia status are the most discriminative features</w:t>
      </w:r>
    </w:p>
    <w:p w:rsidR="00000000" w:rsidDel="00000000" w:rsidP="00000000" w:rsidRDefault="00000000" w:rsidRPr="00000000" w14:paraId="00000060">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Age Factor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Heart disease prevalence increases with age</w:t>
      </w:r>
    </w:p>
    <w:p w:rsidR="00000000" w:rsidDel="00000000" w:rsidP="00000000" w:rsidRDefault="00000000" w:rsidRPr="00000000" w14:paraId="00000061">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Exercise Response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Exercise-induced symptoms (angina, ST depression) are highly indicative</w:t>
      </w:r>
    </w:p>
    <w:p w:rsidR="00000000" w:rsidDel="00000000" w:rsidP="00000000" w:rsidRDefault="00000000" w:rsidRPr="00000000" w14:paraId="00000062">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Balanced Classes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No significant class imbalance requiring specialized handling</w:t>
      </w:r>
    </w:p>
    <w:p w:rsidR="00000000" w:rsidDel="00000000" w:rsidP="00000000" w:rsidRDefault="00000000" w:rsidRPr="00000000" w14:paraId="00000063">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hpycuvywrvrh" w:id="15"/>
    <w:bookmarkEnd w:id="15"/>
    <w:p w:rsidR="00000000" w:rsidDel="00000000" w:rsidP="00000000" w:rsidRDefault="00000000" w:rsidRPr="00000000" w14:paraId="00000064">
      <w:pPr>
        <w:pStyle w:val="Heading2"/>
        <w:rPr/>
      </w:pPr>
      <w:r w:rsidDel="00000000" w:rsidR="00000000" w:rsidRPr="00000000">
        <w:rPr>
          <w:rtl w:val="0"/>
        </w:rPr>
        <w:t xml:space="preserve">1.4</w:t>
        <w:tab/>
        <w:t xml:space="preserve">3. Model Selection and Results</w:t>
      </w:r>
    </w:p>
    <w:bookmarkStart w:colFirst="0" w:colLast="0" w:name="ivhi47on3n7k" w:id="16"/>
    <w:bookmarkEnd w:id="16"/>
    <w:p w:rsidR="00000000" w:rsidDel="00000000" w:rsidP="00000000" w:rsidRDefault="00000000" w:rsidRPr="00000000" w14:paraId="00000065">
      <w:pPr>
        <w:pStyle w:val="Heading3"/>
        <w:rPr/>
      </w:pPr>
      <w:r w:rsidDel="00000000" w:rsidR="00000000" w:rsidRPr="00000000">
        <w:rPr>
          <w:rtl w:val="0"/>
        </w:rPr>
        <w:t xml:space="preserve">1.4.1</w:t>
        <w:tab/>
        <w:t xml:space="preserve">3.1 Preprocessing Pipeline</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robust sklearn preprocessing pipeline was implemented:</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ColumnTransformer(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transformers</w:t>
      </w:r>
      <w:r w:rsidDel="00000000" w:rsidR="00000000" w:rsidRPr="00000000">
        <w:rPr>
          <w:rFonts w:ascii="Consolas" w:cs="Consolas" w:eastAsia="Consolas" w:hAnsi="Consolas"/>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4070a0"/>
          <w:sz w:val="22"/>
          <w:szCs w:val="22"/>
          <w:u w:val="none"/>
          <w:shd w:fill="auto" w:val="clear"/>
          <w:vertAlign w:val="baseline"/>
          <w:rtl w:val="0"/>
        </w:rPr>
        <w:t xml:space="preserve">'num'</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Pipeline([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4070a0"/>
          <w:sz w:val="22"/>
          <w:szCs w:val="22"/>
          <w:u w:val="none"/>
          <w:shd w:fill="auto" w:val="clear"/>
          <w:vertAlign w:val="baseline"/>
          <w:rtl w:val="0"/>
        </w:rPr>
        <w:t xml:space="preserve">'imputer'</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SimpleImputer(strategy</w:t>
      </w:r>
      <w:r w:rsidDel="00000000" w:rsidR="00000000" w:rsidRPr="00000000">
        <w:rPr>
          <w:rFonts w:ascii="Consolas" w:cs="Consolas" w:eastAsia="Consolas" w:hAnsi="Consolas"/>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4070a0"/>
          <w:sz w:val="22"/>
          <w:szCs w:val="22"/>
          <w:u w:val="none"/>
          <w:shd w:fill="auto" w:val="clear"/>
          <w:vertAlign w:val="baseline"/>
          <w:rtl w:val="0"/>
        </w:rPr>
        <w:t xml:space="preserve">'median'</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4070a0"/>
          <w:sz w:val="22"/>
          <w:szCs w:val="22"/>
          <w:u w:val="none"/>
          <w:shd w:fill="auto" w:val="clear"/>
          <w:vertAlign w:val="baseline"/>
          <w:rtl w:val="0"/>
        </w:rPr>
        <w:t xml:space="preserve">'scaler'</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StandardScaler())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 numerical_features),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4070a0"/>
          <w:sz w:val="22"/>
          <w:szCs w:val="22"/>
          <w:u w:val="none"/>
          <w:shd w:fill="auto" w:val="clear"/>
          <w:vertAlign w:val="baseline"/>
          <w:rtl w:val="0"/>
        </w:rPr>
        <w:t xml:space="preserve">'cat'</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Pipeline([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4070a0"/>
          <w:sz w:val="22"/>
          <w:szCs w:val="22"/>
          <w:u w:val="none"/>
          <w:shd w:fill="auto" w:val="clear"/>
          <w:vertAlign w:val="baseline"/>
          <w:rtl w:val="0"/>
        </w:rPr>
        <w:t xml:space="preserve">'imputer'</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SimpleImputer(strategy</w:t>
      </w:r>
      <w:r w:rsidDel="00000000" w:rsidR="00000000" w:rsidRPr="00000000">
        <w:rPr>
          <w:rFonts w:ascii="Consolas" w:cs="Consolas" w:eastAsia="Consolas" w:hAnsi="Consolas"/>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4070a0"/>
          <w:sz w:val="22"/>
          <w:szCs w:val="22"/>
          <w:u w:val="none"/>
          <w:shd w:fill="auto" w:val="clear"/>
          <w:vertAlign w:val="baseline"/>
          <w:rtl w:val="0"/>
        </w:rPr>
        <w:t xml:space="preserve">'most_frequent'</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4070a0"/>
          <w:sz w:val="22"/>
          <w:szCs w:val="22"/>
          <w:u w:val="none"/>
          <w:shd w:fill="auto" w:val="clear"/>
          <w:vertAlign w:val="baseline"/>
          <w:rtl w:val="0"/>
        </w:rPr>
        <w:t xml:space="preserve">'encoder'</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OneHotEncoder(handle_unknown</w:t>
      </w:r>
      <w:r w:rsidDel="00000000" w:rsidR="00000000" w:rsidRPr="00000000">
        <w:rPr>
          <w:rFonts w:ascii="Consolas" w:cs="Consolas" w:eastAsia="Consolas" w:hAnsi="Consolas"/>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4070a0"/>
          <w:sz w:val="22"/>
          <w:szCs w:val="22"/>
          <w:u w:val="none"/>
          <w:shd w:fill="auto" w:val="clear"/>
          <w:vertAlign w:val="baseline"/>
          <w:rtl w:val="0"/>
        </w:rPr>
        <w:t xml:space="preserve">'ignore'</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 categorical_features)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Features: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Numerical features: StandardScaler normalization - Categorical features: OneHotEncoder transformation - Missing values: Median imputation (numerical), Mode imputation (categorical) - Train/Test split: 80/20 with stratification</w:t>
      </w:r>
    </w:p>
    <w:bookmarkStart w:colFirst="0" w:colLast="0" w:name="12ic0hpwg8lm" w:id="17"/>
    <w:bookmarkEnd w:id="17"/>
    <w:p w:rsidR="00000000" w:rsidDel="00000000" w:rsidP="00000000" w:rsidRDefault="00000000" w:rsidRPr="00000000" w14:paraId="00000069">
      <w:pPr>
        <w:pStyle w:val="Heading3"/>
        <w:rPr/>
      </w:pPr>
      <w:r w:rsidDel="00000000" w:rsidR="00000000" w:rsidRPr="00000000">
        <w:rPr>
          <w:rtl w:val="0"/>
        </w:rPr>
        <w:t xml:space="preserve">1.4.2</w:t>
        <w:tab/>
        <w:t xml:space="preserve">3.2 Models Evaluated</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Three classification algorithms were evaluated:</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Logistic Regression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Baseline linear model, highly interpretable</w:t>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Random Forest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Ensemble method with feature importance</w:t>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XGBoost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Gradient boosting for optimal performance</w:t>
      </w:r>
    </w:p>
    <w:bookmarkStart w:colFirst="0" w:colLast="0" w:name="akvyibi4x7fd" w:id="18"/>
    <w:bookmarkEnd w:id="18"/>
    <w:p w:rsidR="00000000" w:rsidDel="00000000" w:rsidP="00000000" w:rsidRDefault="00000000" w:rsidRPr="00000000" w14:paraId="0000006E">
      <w:pPr>
        <w:pStyle w:val="Heading3"/>
        <w:rPr/>
      </w:pPr>
      <w:r w:rsidDel="00000000" w:rsidR="00000000" w:rsidRPr="00000000">
        <w:rPr>
          <w:rtl w:val="0"/>
        </w:rPr>
        <w:t xml:space="preserve">1.4.3</w:t>
        <w:tab/>
        <w:t xml:space="preserve">3.3 Evaluation Methodology</w:t>
      </w:r>
    </w:p>
    <w:p w:rsidR="00000000" w:rsidDel="00000000" w:rsidP="00000000" w:rsidRDefault="00000000" w:rsidRPr="00000000" w14:paraId="000000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Cross-validation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5-fold stratified K-fold</w:t>
      </w:r>
    </w:p>
    <w:p w:rsidR="00000000" w:rsidDel="00000000" w:rsidP="00000000" w:rsidRDefault="00000000" w:rsidRPr="00000000" w14:paraId="000000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Metrics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Accuracy, Precision, Recall, F1-score, ROC-AUC</w:t>
      </w:r>
    </w:p>
    <w:p w:rsidR="00000000" w:rsidDel="00000000" w:rsidP="00000000" w:rsidRDefault="00000000" w:rsidRPr="00000000" w14:paraId="000000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Final evaluation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Holdout test set (20%)</w:t>
      </w:r>
    </w:p>
    <w:bookmarkStart w:colFirst="0" w:colLast="0" w:name="mfoein23aquy" w:id="19"/>
    <w:bookmarkEnd w:id="19"/>
    <w:p w:rsidR="00000000" w:rsidDel="00000000" w:rsidP="00000000" w:rsidRDefault="00000000" w:rsidRPr="00000000" w14:paraId="00000072">
      <w:pPr>
        <w:pStyle w:val="Heading3"/>
        <w:rPr/>
      </w:pPr>
      <w:r w:rsidDel="00000000" w:rsidR="00000000" w:rsidRPr="00000000">
        <w:rPr>
          <w:rtl w:val="0"/>
        </w:rPr>
        <w:t xml:space="preserve">1.4.4</w:t>
        <w:tab/>
        <w:t xml:space="preserve">3.4 Results</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All metrics computed using 5-fold cross-validation for more robust evaluation.</w:t>
      </w:r>
      <w:r w:rsidDel="00000000" w:rsidR="00000000" w:rsidRPr="00000000">
        <w:rPr>
          <w:rtl w:val="0"/>
        </w:rPr>
      </w:r>
    </w:p>
    <w:tbl>
      <w:tblPr>
        <w:tblStyle w:val="Table3"/>
        <w:tblW w:w="7918.0" w:type="dxa"/>
        <w:jc w:val="left"/>
        <w:tblInd w:w="-108.0" w:type="dxa"/>
        <w:tblLayout w:type="fixed"/>
        <w:tblLook w:val="0020"/>
      </w:tblPr>
      <w:tblGrid>
        <w:gridCol w:w="2675"/>
        <w:gridCol w:w="1177"/>
        <w:gridCol w:w="1177"/>
        <w:gridCol w:w="856"/>
        <w:gridCol w:w="1070"/>
        <w:gridCol w:w="963"/>
        <w:tblGridChange w:id="0">
          <w:tblGrid>
            <w:gridCol w:w="2675"/>
            <w:gridCol w:w="1177"/>
            <w:gridCol w:w="1177"/>
            <w:gridCol w:w="856"/>
            <w:gridCol w:w="1070"/>
            <w:gridCol w:w="963"/>
          </w:tblGrid>
        </w:tblGridChange>
      </w:tblGrid>
      <w:tr>
        <w:trPr>
          <w:cantSplit w:val="0"/>
          <w:tblHeader w:val="1"/>
        </w:trPr>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Model</w:t>
            </w:r>
          </w:p>
        </w:tc>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Accuracy</w:t>
            </w:r>
          </w:p>
        </w:tc>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Precision</w:t>
            </w:r>
          </w:p>
        </w:tc>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Recall</w:t>
            </w:r>
          </w:p>
        </w:tc>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F1-Score</w:t>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ROC-AUC</w:t>
            </w:r>
          </w:p>
        </w:tc>
      </w:tr>
      <w:tr>
        <w:trPr>
          <w:cantSplit w:val="0"/>
          <w:tblHeader w:val="0"/>
        </w:trPr>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Logistic Regression</w:t>
            </w:r>
            <w:r w:rsidDel="00000000" w:rsidR="00000000" w:rsidRPr="00000000">
              <w:rPr>
                <w:rtl w:val="0"/>
              </w:rPr>
            </w:r>
          </w:p>
        </w:tc>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0.847</w:t>
            </w:r>
            <w:r w:rsidDel="00000000" w:rsidR="00000000" w:rsidRPr="00000000">
              <w:rPr>
                <w:rtl w:val="0"/>
              </w:rPr>
            </w:r>
          </w:p>
        </w:tc>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0.877</w:t>
            </w:r>
            <w:r w:rsidDel="00000000" w:rsidR="00000000" w:rsidRPr="00000000">
              <w:rPr>
                <w:rtl w:val="0"/>
              </w:rPr>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0.783</w:t>
            </w:r>
            <w:r w:rsidDel="00000000" w:rsidR="00000000" w:rsidRPr="00000000">
              <w:rPr>
                <w:rtl w:val="0"/>
              </w:rPr>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0.825</w:t>
            </w:r>
            <w:r w:rsidDel="00000000" w:rsidR="00000000" w:rsidRPr="00000000">
              <w:rPr>
                <w:rtl w:val="0"/>
              </w:rPr>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0.902</w:t>
            </w:r>
            <w:r w:rsidDel="00000000" w:rsidR="00000000" w:rsidRPr="00000000">
              <w:rPr>
                <w:rtl w:val="0"/>
              </w:rPr>
            </w:r>
          </w:p>
        </w:tc>
      </w:tr>
      <w:tr>
        <w:trPr>
          <w:cantSplit w:val="0"/>
          <w:tblHeader w:val="0"/>
        </w:trPr>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Random Forest</w:t>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0.831</w:t>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0.856</w:t>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0.770</w:t>
            </w:r>
          </w:p>
        </w:tc>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0.807</w:t>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0.889</w:t>
            </w:r>
          </w:p>
        </w:tc>
      </w:tr>
      <w:tr>
        <w:trPr>
          <w:cantSplit w:val="0"/>
          <w:tblHeader w:val="0"/>
        </w:trPr>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XGBoost</w:t>
            </w:r>
          </w:p>
        </w:tc>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0.819</w:t>
            </w:r>
          </w:p>
        </w:tc>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0.841</w:t>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0.761</w:t>
            </w:r>
          </w:p>
        </w:tc>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0.795</w:t>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0.876</w:t>
            </w:r>
          </w:p>
        </w:tc>
      </w:tr>
    </w:tbl>
    <w:p w:rsidR="00000000" w:rsidDel="00000000" w:rsidP="00000000" w:rsidRDefault="00000000" w:rsidRPr="00000000" w14:paraId="0000008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1877014"/>
            <wp:effectExtent b="0" l="0" r="0" t="0"/>
            <wp:docPr descr="Model Comparison" id="2" name="image3.png"/>
            <a:graphic>
              <a:graphicData uri="http://schemas.openxmlformats.org/drawingml/2006/picture">
                <pic:pic>
                  <pic:nvPicPr>
                    <pic:cNvPr descr="Model Comparison" id="0" name="image3.png"/>
                    <pic:cNvPicPr preferRelativeResize="0"/>
                  </pic:nvPicPr>
                  <pic:blipFill>
                    <a:blip r:embed="rId8"/>
                    <a:srcRect b="0" l="0" r="0" t="0"/>
                    <a:stretch>
                      <a:fillRect/>
                    </a:stretch>
                  </pic:blipFill>
                  <pic:spPr>
                    <a:xfrm>
                      <a:off x="0" y="0"/>
                      <a:ext cx="5334000" cy="1877014"/>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Model Comparison</w:t>
      </w:r>
    </w:p>
    <w:bookmarkStart w:colFirst="0" w:colLast="0" w:name="ahiswwbg1fsf" w:id="20"/>
    <w:bookmarkEnd w:id="20"/>
    <w:p w:rsidR="00000000" w:rsidDel="00000000" w:rsidP="00000000" w:rsidRDefault="00000000" w:rsidRPr="00000000" w14:paraId="0000008E">
      <w:pPr>
        <w:pStyle w:val="Heading3"/>
        <w:rPr/>
      </w:pPr>
      <w:r w:rsidDel="00000000" w:rsidR="00000000" w:rsidRPr="00000000">
        <w:rPr>
          <w:rtl w:val="0"/>
        </w:rPr>
        <w:t xml:space="preserve">1.4.5</w:t>
        <w:tab/>
        <w:t xml:space="preserve">3.5 Model Selection</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Logistic Regression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was selected as the best model based on:</w:t>
      </w:r>
    </w:p>
    <w:p w:rsidR="00000000" w:rsidDel="00000000" w:rsidP="00000000" w:rsidRDefault="00000000" w:rsidRPr="00000000" w14:paraId="0000009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Highest ROC-AUC (0.902)</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Good discrimination capability</w:t>
      </w:r>
    </w:p>
    <w:p w:rsidR="00000000" w:rsidDel="00000000" w:rsidP="00000000" w:rsidRDefault="00000000" w:rsidRPr="00000000" w14:paraId="0000009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Best F1-Score (0.825)</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Balanced precision-recall trade-off</w:t>
      </w:r>
    </w:p>
    <w:p w:rsidR="00000000" w:rsidDel="00000000" w:rsidP="00000000" w:rsidRDefault="00000000" w:rsidRPr="00000000" w14:paraId="0000009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Highest Precision (0.877)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Important for reducing false positives</w:t>
      </w:r>
    </w:p>
    <w:p w:rsidR="00000000" w:rsidDel="00000000" w:rsidP="00000000" w:rsidRDefault="00000000" w:rsidRPr="00000000" w14:paraId="0000009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Interpretability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Coefficients provide clinical insights</w:t>
      </w:r>
    </w:p>
    <w:p w:rsidR="00000000" w:rsidDel="00000000" w:rsidP="00000000" w:rsidRDefault="00000000" w:rsidRPr="00000000" w14:paraId="0000009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Simplicity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Lower computational requirements for production</w:t>
      </w:r>
    </w:p>
    <w:bookmarkStart w:colFirst="0" w:colLast="0" w:name="rvg6gzdtamd" w:id="21"/>
    <w:bookmarkEnd w:id="21"/>
    <w:p w:rsidR="00000000" w:rsidDel="00000000" w:rsidP="00000000" w:rsidRDefault="00000000" w:rsidRPr="00000000" w14:paraId="00000095">
      <w:pPr>
        <w:pStyle w:val="Heading3"/>
        <w:rPr/>
      </w:pPr>
      <w:r w:rsidDel="00000000" w:rsidR="00000000" w:rsidRPr="00000000">
        <w:rPr>
          <w:rtl w:val="0"/>
        </w:rPr>
        <w:t xml:space="preserve">1.4.6</w:t>
        <w:tab/>
        <w:t xml:space="preserve">3.6 Feature Importance Analysis</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From the trained Logistic Regression model, the most important features (by absolute coefficient magnitude) were:</w:t>
      </w:r>
    </w:p>
    <w:p w:rsidR="00000000" w:rsidDel="00000000" w:rsidP="00000000" w:rsidRDefault="00000000" w:rsidRPr="00000000" w14:paraId="0000009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Chest Pain Type 4 (Asymptomatic)</w:t>
      </w:r>
    </w:p>
    <w:p w:rsidR="00000000" w:rsidDel="00000000" w:rsidP="00000000" w:rsidRDefault="00000000" w:rsidRPr="00000000" w14:paraId="0000009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Thalassemia Type 7 (Reversible Defect)</w:t>
      </w:r>
    </w:p>
    <w:p w:rsidR="00000000" w:rsidDel="00000000" w:rsidP="00000000" w:rsidRDefault="00000000" w:rsidRPr="00000000" w14:paraId="0000009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Number of Major Vessels (ca)</w:t>
      </w:r>
    </w:p>
    <w:p w:rsidR="00000000" w:rsidDel="00000000" w:rsidP="00000000" w:rsidRDefault="00000000" w:rsidRPr="00000000" w14:paraId="0000009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Maximum Heart Rate (thalach)</w:t>
      </w:r>
    </w:p>
    <w:p w:rsidR="00000000" w:rsidDel="00000000" w:rsidP="00000000" w:rsidRDefault="00000000" w:rsidRPr="00000000" w14:paraId="0000009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ST Depression (oldpeak)</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These align with clinical knowledge about heart disease indicators.</w:t>
      </w:r>
    </w:p>
    <w:p w:rsidR="00000000" w:rsidDel="00000000" w:rsidP="00000000" w:rsidRDefault="00000000" w:rsidRPr="00000000" w14:paraId="0000009D">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vkbzpgvix6qd" w:id="22"/>
    <w:bookmarkEnd w:id="22"/>
    <w:p w:rsidR="00000000" w:rsidDel="00000000" w:rsidP="00000000" w:rsidRDefault="00000000" w:rsidRPr="00000000" w14:paraId="0000009E">
      <w:pPr>
        <w:pStyle w:val="Heading2"/>
        <w:rPr/>
      </w:pPr>
      <w:r w:rsidDel="00000000" w:rsidR="00000000" w:rsidRPr="00000000">
        <w:rPr>
          <w:rtl w:val="0"/>
        </w:rPr>
        <w:t xml:space="preserve">1.5</w:t>
        <w:tab/>
        <w:t xml:space="preserve">4. MLflow Experiment Tracking</w:t>
      </w:r>
    </w:p>
    <w:bookmarkStart w:colFirst="0" w:colLast="0" w:name="buwkobl02nr9" w:id="23"/>
    <w:bookmarkEnd w:id="23"/>
    <w:p w:rsidR="00000000" w:rsidDel="00000000" w:rsidP="00000000" w:rsidRDefault="00000000" w:rsidRPr="00000000" w14:paraId="0000009F">
      <w:pPr>
        <w:pStyle w:val="Heading3"/>
        <w:rPr/>
      </w:pPr>
      <w:r w:rsidDel="00000000" w:rsidR="00000000" w:rsidRPr="00000000">
        <w:rPr>
          <w:rtl w:val="0"/>
        </w:rPr>
        <w:t xml:space="preserve">1.5.1</w:t>
        <w:tab/>
        <w:t xml:space="preserve">4.1 MLflow Setup</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MLflow was configured for comprehensive experiment tracking:</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mlflow.set_tracking_uri(</w:t>
      </w:r>
      <w:r w:rsidDel="00000000" w:rsidR="00000000" w:rsidRPr="00000000">
        <w:rPr>
          <w:rFonts w:ascii="Consolas" w:cs="Consolas" w:eastAsia="Consolas" w:hAnsi="Consolas"/>
          <w:b w:val="0"/>
          <w:bCs w:val="0"/>
          <w:i w:val="0"/>
          <w:iCs w:val="0"/>
          <w:smallCaps w:val="0"/>
          <w:strike w:val="0"/>
          <w:color w:val="4070a0"/>
          <w:sz w:val="22"/>
          <w:szCs w:val="22"/>
          <w:u w:val="none"/>
          <w:shd w:fill="auto" w:val="clear"/>
          <w:vertAlign w:val="baseline"/>
          <w:rtl w:val="0"/>
        </w:rPr>
        <w:t xml:space="preserve">"file:./mlruns"</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mlflow.set_experiment(</w:t>
      </w:r>
      <w:r w:rsidDel="00000000" w:rsidR="00000000" w:rsidRPr="00000000">
        <w:rPr>
          <w:rFonts w:ascii="Consolas" w:cs="Consolas" w:eastAsia="Consolas" w:hAnsi="Consolas"/>
          <w:b w:val="0"/>
          <w:bCs w:val="0"/>
          <w:i w:val="0"/>
          <w:iCs w:val="0"/>
          <w:smallCaps w:val="0"/>
          <w:strike w:val="0"/>
          <w:color w:val="4070a0"/>
          <w:sz w:val="22"/>
          <w:szCs w:val="22"/>
          <w:u w:val="none"/>
          <w:shd w:fill="auto" w:val="clear"/>
          <w:vertAlign w:val="baseline"/>
          <w:rtl w:val="0"/>
        </w:rPr>
        <w:t xml:space="preserve">"heart-disease-classification"</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bookmarkStart w:colFirst="0" w:colLast="0" w:name="ezk9xngmvwkh" w:id="24"/>
    <w:bookmarkEnd w:id="24"/>
    <w:p w:rsidR="00000000" w:rsidDel="00000000" w:rsidP="00000000" w:rsidRDefault="00000000" w:rsidRPr="00000000" w14:paraId="000000A2">
      <w:pPr>
        <w:pStyle w:val="Heading3"/>
        <w:rPr/>
      </w:pPr>
      <w:r w:rsidDel="00000000" w:rsidR="00000000" w:rsidRPr="00000000">
        <w:rPr>
          <w:rtl w:val="0"/>
        </w:rPr>
        <w:t xml:space="preserve">1.5.2</w:t>
        <w:tab/>
        <w:t xml:space="preserve">4.2 Logged Artifacts</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each model run, the following were tracked:</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Parameters: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All hyperparameters (C, solver, n_estimators, max_depth, etc.) - Random seed (42) - Test size (0.2) - Cross-validation folds (5)</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Metrics: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Training and test accuracy - Precision, Recall, F1-Score - ROC-AUC - Cross-validation mean and standard deviation</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Artifacts: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Trained model (sklearn format) - Preprocessing pipeline - Confusion matrix visualization - ROC curve plot - Model metadata JSON</w:t>
      </w:r>
    </w:p>
    <w:bookmarkStart w:colFirst="0" w:colLast="0" w:name="g437k3lw6kcu" w:id="25"/>
    <w:bookmarkEnd w:id="25"/>
    <w:p w:rsidR="00000000" w:rsidDel="00000000" w:rsidP="00000000" w:rsidRDefault="00000000" w:rsidRPr="00000000" w14:paraId="000000A7">
      <w:pPr>
        <w:pStyle w:val="Heading3"/>
        <w:rPr/>
      </w:pPr>
      <w:r w:rsidDel="00000000" w:rsidR="00000000" w:rsidRPr="00000000">
        <w:rPr>
          <w:rtl w:val="0"/>
        </w:rPr>
        <w:t xml:space="preserve">1.5.3</w:t>
        <w:tab/>
        <w:t xml:space="preserve">4.3 Benefits Achieved</w:t>
      </w:r>
    </w:p>
    <w:p w:rsidR="00000000" w:rsidDel="00000000" w:rsidP="00000000" w:rsidRDefault="00000000" w:rsidRPr="00000000" w14:paraId="000000A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Reproducibility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All experiments can be recreated with logged parameters</w:t>
      </w:r>
    </w:p>
    <w:p w:rsidR="00000000" w:rsidDel="00000000" w:rsidP="00000000" w:rsidRDefault="00000000" w:rsidRPr="00000000" w14:paraId="000000A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Comparison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Easy comparison of model performance across runs</w:t>
      </w:r>
    </w:p>
    <w:p w:rsidR="00000000" w:rsidDel="00000000" w:rsidP="00000000" w:rsidRDefault="00000000" w:rsidRPr="00000000" w14:paraId="000000A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Versioning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Model artifacts versioned automatically</w:t>
      </w:r>
    </w:p>
    <w:p w:rsidR="00000000" w:rsidDel="00000000" w:rsidP="00000000" w:rsidRDefault="00000000" w:rsidRPr="00000000" w14:paraId="000000A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Collaboration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Shareable experiment results</w:t>
      </w:r>
    </w:p>
    <w:bookmarkStart w:colFirst="0" w:colLast="0" w:name="8t84nxqynzb5" w:id="26"/>
    <w:bookmarkEnd w:id="26"/>
    <w:p w:rsidR="00000000" w:rsidDel="00000000" w:rsidP="00000000" w:rsidRDefault="00000000" w:rsidRPr="00000000" w14:paraId="000000AC">
      <w:pPr>
        <w:pStyle w:val="Heading3"/>
        <w:rPr/>
      </w:pPr>
      <w:r w:rsidDel="00000000" w:rsidR="00000000" w:rsidRPr="00000000">
        <w:rPr>
          <w:rtl w:val="0"/>
        </w:rPr>
        <w:t xml:space="preserve">1.5.4</w:t>
        <w:tab/>
        <w:t xml:space="preserve">4.4 MLflow UI</w:t>
      </w:r>
    </w:p>
    <w:p w:rsidR="00000000" w:rsidDel="00000000" w:rsidP="00000000" w:rsidRDefault="00000000" w:rsidRPr="00000000" w14:paraId="000000A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2681111"/>
            <wp:effectExtent b="0" l="0" r="0" t="0"/>
            <wp:docPr descr="MLflow Experiments" id="5" name="image5.png"/>
            <a:graphic>
              <a:graphicData uri="http://schemas.openxmlformats.org/drawingml/2006/picture">
                <pic:pic>
                  <pic:nvPicPr>
                    <pic:cNvPr descr="MLflow Experiments" id="0" name="image5.png"/>
                    <pic:cNvPicPr preferRelativeResize="0"/>
                  </pic:nvPicPr>
                  <pic:blipFill>
                    <a:blip r:embed="rId9"/>
                    <a:srcRect b="0" l="0" r="0" t="0"/>
                    <a:stretch>
                      <a:fillRect/>
                    </a:stretch>
                  </pic:blipFill>
                  <pic:spPr>
                    <a:xfrm>
                      <a:off x="0" y="0"/>
                      <a:ext cx="5334000" cy="2681111"/>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MLflow Experiments</w:t>
      </w:r>
    </w:p>
    <w:p w:rsidR="00000000" w:rsidDel="00000000" w:rsidP="00000000" w:rsidRDefault="00000000" w:rsidRPr="00000000" w14:paraId="000000A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2722228"/>
            <wp:effectExtent b="0" l="0" r="0" t="0"/>
            <wp:docPr descr="MLflow Metrics Comparison" id="4" name="image4.png"/>
            <a:graphic>
              <a:graphicData uri="http://schemas.openxmlformats.org/drawingml/2006/picture">
                <pic:pic>
                  <pic:nvPicPr>
                    <pic:cNvPr descr="MLflow Metrics Comparison" id="0" name="image4.png"/>
                    <pic:cNvPicPr preferRelativeResize="0"/>
                  </pic:nvPicPr>
                  <pic:blipFill>
                    <a:blip r:embed="rId10"/>
                    <a:srcRect b="0" l="0" r="0" t="0"/>
                    <a:stretch>
                      <a:fillRect/>
                    </a:stretch>
                  </pic:blipFill>
                  <pic:spPr>
                    <a:xfrm>
                      <a:off x="0" y="0"/>
                      <a:ext cx="5334000" cy="2722228"/>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MLflow Metrics Comparison</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MLflow UI provides: - Run comparison tables - Metric visualization over time - Artifact browsing - Model registry integration</w:t>
      </w:r>
    </w:p>
    <w:p w:rsidR="00000000" w:rsidDel="00000000" w:rsidP="00000000" w:rsidRDefault="00000000" w:rsidRPr="00000000" w14:paraId="000000B2">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6rwmgz9e43z3" w:id="27"/>
    <w:bookmarkEnd w:id="27"/>
    <w:p w:rsidR="00000000" w:rsidDel="00000000" w:rsidP="00000000" w:rsidRDefault="00000000" w:rsidRPr="00000000" w14:paraId="000000B3">
      <w:pPr>
        <w:pStyle w:val="Heading2"/>
        <w:rPr/>
      </w:pPr>
      <w:r w:rsidDel="00000000" w:rsidR="00000000" w:rsidRPr="00000000">
        <w:rPr>
          <w:rtl w:val="0"/>
        </w:rPr>
        <w:t xml:space="preserve">1.6</w:t>
        <w:tab/>
        <w:t xml:space="preserve">5. CI/CD Pipeline Architecture</w:t>
      </w:r>
    </w:p>
    <w:bookmarkStart w:colFirst="0" w:colLast="0" w:name="k1nfb2cnvnu2" w:id="28"/>
    <w:bookmarkEnd w:id="28"/>
    <w:p w:rsidR="00000000" w:rsidDel="00000000" w:rsidP="00000000" w:rsidRDefault="00000000" w:rsidRPr="00000000" w14:paraId="000000B4">
      <w:pPr>
        <w:pStyle w:val="Heading3"/>
        <w:rPr/>
      </w:pPr>
      <w:r w:rsidDel="00000000" w:rsidR="00000000" w:rsidRPr="00000000">
        <w:rPr>
          <w:rtl w:val="0"/>
        </w:rPr>
        <w:t xml:space="preserve">1.6.1</w:t>
        <w:tab/>
        <w:t xml:space="preserve">5.1 GitHub Actions Workflow</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comprehensive CI/CD pipeline was implemented using GitHub Actions:</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6287e"/>
          <w:sz w:val="22"/>
          <w:szCs w:val="22"/>
          <w:u w:val="none"/>
          <w:shd w:fill="auto" w:val="clear"/>
          <w:vertAlign w:val="baseline"/>
          <w:rtl w:val="0"/>
        </w:rPr>
        <w:t xml:space="preserve">name</w:t>
      </w:r>
      <w:r w:rsidDel="00000000" w:rsidR="00000000" w:rsidRPr="00000000">
        <w:rPr>
          <w:rFonts w:ascii="Consolas" w:cs="Consolas" w:eastAsia="Consolas" w:hAnsi="Consolas"/>
          <w:b w:val="1"/>
          <w:bCs w:val="1"/>
          <w:i w:val="0"/>
          <w:iCs w:val="0"/>
          <w:smallCaps w:val="0"/>
          <w:strike w:val="0"/>
          <w:color w:val="007020"/>
          <w:sz w:val="22"/>
          <w:szCs w:val="22"/>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7d9029"/>
          <w:sz w:val="22"/>
          <w:szCs w:val="22"/>
          <w:u w:val="none"/>
          <w:shd w:fill="auto" w:val="clear"/>
          <w:vertAlign w:val="baseline"/>
          <w:rtl w:val="0"/>
        </w:rPr>
        <w:t xml:space="preserve"> MLOps CI/CD Pipeline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6287e"/>
          <w:sz w:val="22"/>
          <w:szCs w:val="22"/>
          <w:u w:val="none"/>
          <w:shd w:fill="auto" w:val="clear"/>
          <w:vertAlign w:val="baseline"/>
          <w:rtl w:val="0"/>
        </w:rPr>
        <w:t xml:space="preserve">on</w:t>
      </w:r>
      <w:r w:rsidDel="00000000" w:rsidR="00000000" w:rsidRPr="00000000">
        <w:rPr>
          <w:rFonts w:ascii="Consolas" w:cs="Consolas" w:eastAsia="Consolas" w:hAnsi="Consolas"/>
          <w:b w:val="1"/>
          <w:bCs w:val="1"/>
          <w:i w:val="0"/>
          <w:iCs w:val="0"/>
          <w:smallCaps w:val="0"/>
          <w:strike w:val="0"/>
          <w:color w:val="00702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7d9029"/>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6287e"/>
          <w:sz w:val="22"/>
          <w:szCs w:val="22"/>
          <w:u w:val="none"/>
          <w:shd w:fill="auto" w:val="clear"/>
          <w:vertAlign w:val="baseline"/>
          <w:rtl w:val="0"/>
        </w:rPr>
        <w:t xml:space="preserve">push</w:t>
      </w:r>
      <w:r w:rsidDel="00000000" w:rsidR="00000000" w:rsidRPr="00000000">
        <w:rPr>
          <w:rFonts w:ascii="Consolas" w:cs="Consolas" w:eastAsia="Consolas" w:hAnsi="Consolas"/>
          <w:b w:val="1"/>
          <w:bCs w:val="1"/>
          <w:i w:val="0"/>
          <w:iCs w:val="0"/>
          <w:smallCaps w:val="0"/>
          <w:strike w:val="0"/>
          <w:color w:val="00702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7d9029"/>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6287e"/>
          <w:sz w:val="22"/>
          <w:szCs w:val="22"/>
          <w:u w:val="none"/>
          <w:shd w:fill="auto" w:val="clear"/>
          <w:vertAlign w:val="baseline"/>
          <w:rtl w:val="0"/>
        </w:rPr>
        <w:t xml:space="preserve">branches</w:t>
      </w:r>
      <w:r w:rsidDel="00000000" w:rsidR="00000000" w:rsidRPr="00000000">
        <w:rPr>
          <w:rFonts w:ascii="Consolas" w:cs="Consolas" w:eastAsia="Consolas" w:hAnsi="Consolas"/>
          <w:b w:val="1"/>
          <w:bCs w:val="1"/>
          <w:i w:val="0"/>
          <w:iCs w:val="0"/>
          <w:smallCaps w:val="0"/>
          <w:strike w:val="0"/>
          <w:color w:val="007020"/>
          <w:sz w:val="22"/>
          <w:szCs w:val="22"/>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7d9029"/>
          <w:sz w:val="22"/>
          <w:szCs w:val="22"/>
          <w:u w:val="none"/>
          <w:shd w:fill="auto" w:val="clear"/>
          <w:vertAlign w:val="baseline"/>
          <w:rtl w:val="0"/>
        </w:rPr>
        <w:t xml:space="preserve"> </w:t>
      </w:r>
      <w:r w:rsidDel="00000000" w:rsidR="00000000" w:rsidRPr="00000000">
        <w:rPr>
          <w:rFonts w:ascii="Consolas" w:cs="Consolas" w:eastAsia="Consolas" w:hAnsi="Consolas"/>
          <w:b w:val="1"/>
          <w:bCs w:val="1"/>
          <w:i w:val="0"/>
          <w:iCs w:val="0"/>
          <w:smallCaps w:val="0"/>
          <w:strike w:val="0"/>
          <w:color w:val="007020"/>
          <w:sz w:val="22"/>
          <w:szCs w:val="22"/>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7d9029"/>
          <w:sz w:val="22"/>
          <w:szCs w:val="22"/>
          <w:u w:val="none"/>
          <w:shd w:fill="auto" w:val="clear"/>
          <w:vertAlign w:val="baseline"/>
          <w:rtl w:val="0"/>
        </w:rPr>
        <w:t xml:space="preserve">main</w:t>
      </w:r>
      <w:r w:rsidDel="00000000" w:rsidR="00000000" w:rsidRPr="00000000">
        <w:rPr>
          <w:rFonts w:ascii="Consolas" w:cs="Consolas" w:eastAsia="Consolas" w:hAnsi="Consolas"/>
          <w:b w:val="1"/>
          <w:bCs w:val="1"/>
          <w:i w:val="0"/>
          <w:iCs w:val="0"/>
          <w:smallCaps w:val="0"/>
          <w:strike w:val="0"/>
          <w:color w:val="007020"/>
          <w:sz w:val="22"/>
          <w:szCs w:val="22"/>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7d9029"/>
          <w:sz w:val="22"/>
          <w:szCs w:val="22"/>
          <w:u w:val="none"/>
          <w:shd w:fill="auto" w:val="clear"/>
          <w:vertAlign w:val="baseline"/>
          <w:rtl w:val="0"/>
        </w:rPr>
        <w:t xml:space="preserve"> master</w:t>
      </w:r>
      <w:r w:rsidDel="00000000" w:rsidR="00000000" w:rsidRPr="00000000">
        <w:rPr>
          <w:rFonts w:ascii="Consolas" w:cs="Consolas" w:eastAsia="Consolas" w:hAnsi="Consolas"/>
          <w:b w:val="1"/>
          <w:bCs w:val="1"/>
          <w:i w:val="0"/>
          <w:iCs w:val="0"/>
          <w:smallCaps w:val="0"/>
          <w:strike w:val="0"/>
          <w:color w:val="00702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7d9029"/>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6287e"/>
          <w:sz w:val="22"/>
          <w:szCs w:val="22"/>
          <w:u w:val="none"/>
          <w:shd w:fill="auto" w:val="clear"/>
          <w:vertAlign w:val="baseline"/>
          <w:rtl w:val="0"/>
        </w:rPr>
        <w:t xml:space="preserve">pull_request</w:t>
      </w:r>
      <w:r w:rsidDel="00000000" w:rsidR="00000000" w:rsidRPr="00000000">
        <w:rPr>
          <w:rFonts w:ascii="Consolas" w:cs="Consolas" w:eastAsia="Consolas" w:hAnsi="Consolas"/>
          <w:b w:val="1"/>
          <w:bCs w:val="1"/>
          <w:i w:val="0"/>
          <w:iCs w:val="0"/>
          <w:smallCaps w:val="0"/>
          <w:strike w:val="0"/>
          <w:color w:val="00702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7d9029"/>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6287e"/>
          <w:sz w:val="22"/>
          <w:szCs w:val="22"/>
          <w:u w:val="none"/>
          <w:shd w:fill="auto" w:val="clear"/>
          <w:vertAlign w:val="baseline"/>
          <w:rtl w:val="0"/>
        </w:rPr>
        <w:t xml:space="preserve">branches</w:t>
      </w:r>
      <w:r w:rsidDel="00000000" w:rsidR="00000000" w:rsidRPr="00000000">
        <w:rPr>
          <w:rFonts w:ascii="Consolas" w:cs="Consolas" w:eastAsia="Consolas" w:hAnsi="Consolas"/>
          <w:b w:val="1"/>
          <w:bCs w:val="1"/>
          <w:i w:val="0"/>
          <w:iCs w:val="0"/>
          <w:smallCaps w:val="0"/>
          <w:strike w:val="0"/>
          <w:color w:val="007020"/>
          <w:sz w:val="22"/>
          <w:szCs w:val="22"/>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7d9029"/>
          <w:sz w:val="22"/>
          <w:szCs w:val="22"/>
          <w:u w:val="none"/>
          <w:shd w:fill="auto" w:val="clear"/>
          <w:vertAlign w:val="baseline"/>
          <w:rtl w:val="0"/>
        </w:rPr>
        <w:t xml:space="preserve"> </w:t>
      </w:r>
      <w:r w:rsidDel="00000000" w:rsidR="00000000" w:rsidRPr="00000000">
        <w:rPr>
          <w:rFonts w:ascii="Consolas" w:cs="Consolas" w:eastAsia="Consolas" w:hAnsi="Consolas"/>
          <w:b w:val="1"/>
          <w:bCs w:val="1"/>
          <w:i w:val="0"/>
          <w:iCs w:val="0"/>
          <w:smallCaps w:val="0"/>
          <w:strike w:val="0"/>
          <w:color w:val="007020"/>
          <w:sz w:val="22"/>
          <w:szCs w:val="22"/>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7d9029"/>
          <w:sz w:val="22"/>
          <w:szCs w:val="22"/>
          <w:u w:val="none"/>
          <w:shd w:fill="auto" w:val="clear"/>
          <w:vertAlign w:val="baseline"/>
          <w:rtl w:val="0"/>
        </w:rPr>
        <w:t xml:space="preserve">main</w:t>
      </w:r>
      <w:r w:rsidDel="00000000" w:rsidR="00000000" w:rsidRPr="00000000">
        <w:rPr>
          <w:rFonts w:ascii="Consolas" w:cs="Consolas" w:eastAsia="Consolas" w:hAnsi="Consolas"/>
          <w:b w:val="1"/>
          <w:bCs w:val="1"/>
          <w:i w:val="0"/>
          <w:iCs w:val="0"/>
          <w:smallCaps w:val="0"/>
          <w:strike w:val="0"/>
          <w:color w:val="007020"/>
          <w:sz w:val="22"/>
          <w:szCs w:val="22"/>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7d9029"/>
          <w:sz w:val="22"/>
          <w:szCs w:val="22"/>
          <w:u w:val="none"/>
          <w:shd w:fill="auto" w:val="clear"/>
          <w:vertAlign w:val="baseline"/>
          <w:rtl w:val="0"/>
        </w:rPr>
        <w:t xml:space="preserve"> master</w:t>
      </w:r>
      <w:r w:rsidDel="00000000" w:rsidR="00000000" w:rsidRPr="00000000">
        <w:rPr>
          <w:rFonts w:ascii="Consolas" w:cs="Consolas" w:eastAsia="Consolas" w:hAnsi="Consolas"/>
          <w:b w:val="1"/>
          <w:bCs w:val="1"/>
          <w:i w:val="0"/>
          <w:iCs w:val="0"/>
          <w:smallCaps w:val="0"/>
          <w:strike w:val="0"/>
          <w:color w:val="007020"/>
          <w:sz w:val="22"/>
          <w:szCs w:val="22"/>
          <w:u w:val="none"/>
          <w:shd w:fill="auto" w:val="clear"/>
          <w:vertAlign w:val="baseline"/>
          <w:rtl w:val="0"/>
        </w:rPr>
        <w:t xml:space="preserve">]</w:t>
      </w:r>
      <w:r w:rsidDel="00000000" w:rsidR="00000000" w:rsidRPr="00000000">
        <w:rPr>
          <w:rtl w:val="0"/>
        </w:rPr>
      </w:r>
    </w:p>
    <w:bookmarkStart w:colFirst="0" w:colLast="0" w:name="2arpt6ufh5by" w:id="29"/>
    <w:bookmarkEnd w:id="29"/>
    <w:p w:rsidR="00000000" w:rsidDel="00000000" w:rsidP="00000000" w:rsidRDefault="00000000" w:rsidRPr="00000000" w14:paraId="000000B7">
      <w:pPr>
        <w:pStyle w:val="Heading3"/>
        <w:rPr/>
      </w:pPr>
      <w:r w:rsidDel="00000000" w:rsidR="00000000" w:rsidRPr="00000000">
        <w:rPr>
          <w:rtl w:val="0"/>
        </w:rPr>
        <w:t xml:space="preserve">1.6.2</w:t>
        <w:tab/>
        <w:t xml:space="preserve">5.2 Pipeline Stages</w:t>
      </w:r>
    </w:p>
    <w:bookmarkStart w:colFirst="0" w:colLast="0" w:name="f3l6r0bkweea" w:id="30"/>
    <w:bookmarkEnd w:id="30"/>
    <w:p w:rsidR="00000000" w:rsidDel="00000000" w:rsidP="00000000" w:rsidRDefault="00000000" w:rsidRPr="00000000" w14:paraId="000000B8">
      <w:pPr>
        <w:pStyle w:val="Heading4"/>
        <w:rPr/>
      </w:pPr>
      <w:r w:rsidDel="00000000" w:rsidR="00000000" w:rsidRPr="00000000">
        <w:rPr>
          <w:rtl w:val="0"/>
        </w:rPr>
        <w:t xml:space="preserve">1.6.2.1</w:t>
        <w:tab/>
        <w:t xml:space="preserve">Stage 1: Lint (Code Quality)</w:t>
      </w:r>
    </w:p>
    <w:p w:rsidR="00000000" w:rsidDel="00000000" w:rsidP="00000000" w:rsidRDefault="00000000" w:rsidRPr="00000000" w14:paraId="000000B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Black</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Code formatting check</w:t>
      </w:r>
    </w:p>
    <w:p w:rsidR="00000000" w:rsidDel="00000000" w:rsidP="00000000" w:rsidRDefault="00000000" w:rsidRPr="00000000" w14:paraId="000000B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Ruff</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Static code analysis</w:t>
      </w:r>
    </w:p>
    <w:p w:rsidR="00000000" w:rsidDel="00000000" w:rsidP="00000000" w:rsidRDefault="00000000" w:rsidRPr="00000000" w14:paraId="000000B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Ensures consistent code style across the codebase</w:t>
      </w:r>
    </w:p>
    <w:bookmarkStart w:colFirst="0" w:colLast="0" w:name="21huui5npxix" w:id="31"/>
    <w:bookmarkEnd w:id="31"/>
    <w:p w:rsidR="00000000" w:rsidDel="00000000" w:rsidP="00000000" w:rsidRDefault="00000000" w:rsidRPr="00000000" w14:paraId="000000BC">
      <w:pPr>
        <w:pStyle w:val="Heading4"/>
        <w:rPr/>
      </w:pPr>
      <w:r w:rsidDel="00000000" w:rsidR="00000000" w:rsidRPr="00000000">
        <w:rPr>
          <w:rtl w:val="0"/>
        </w:rPr>
        <w:t xml:space="preserve">1.6.2.2</w:t>
        <w:tab/>
        <w:t xml:space="preserve">Stage 2: Test (Quality Assurance)</w:t>
      </w:r>
    </w:p>
    <w:p w:rsidR="00000000" w:rsidDel="00000000" w:rsidP="00000000" w:rsidRDefault="00000000" w:rsidRPr="00000000" w14:paraId="000000B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Install dependencies</w:t>
      </w:r>
    </w:p>
    <w:p w:rsidR="00000000" w:rsidDel="00000000" w:rsidP="00000000" w:rsidRDefault="00000000" w:rsidRPr="00000000" w14:paraId="000000B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Download dataset</w:t>
      </w:r>
    </w:p>
    <w:p w:rsidR="00000000" w:rsidDel="00000000" w:rsidP="00000000" w:rsidRDefault="00000000" w:rsidRPr="00000000" w14:paraId="000000B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Train model</w:t>
      </w:r>
    </w:p>
    <w:p w:rsidR="00000000" w:rsidDel="00000000" w:rsidP="00000000" w:rsidRDefault="00000000" w:rsidRPr="00000000" w14:paraId="000000C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Run pytest with coverage</w:t>
      </w:r>
    </w:p>
    <w:p w:rsidR="00000000" w:rsidDel="00000000" w:rsidP="00000000" w:rsidRDefault="00000000" w:rsidRPr="00000000" w14:paraId="000000C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Upload coverage reports</w:t>
      </w:r>
    </w:p>
    <w:bookmarkStart w:colFirst="0" w:colLast="0" w:name="r9lbyhq9y7s" w:id="32"/>
    <w:bookmarkEnd w:id="32"/>
    <w:p w:rsidR="00000000" w:rsidDel="00000000" w:rsidP="00000000" w:rsidRDefault="00000000" w:rsidRPr="00000000" w14:paraId="000000C2">
      <w:pPr>
        <w:pStyle w:val="Heading4"/>
        <w:rPr/>
      </w:pPr>
      <w:r w:rsidDel="00000000" w:rsidR="00000000" w:rsidRPr="00000000">
        <w:rPr>
          <w:rtl w:val="0"/>
        </w:rPr>
        <w:t xml:space="preserve">1.6.2.3</w:t>
        <w:tab/>
        <w:t xml:space="preserve">Stage 3: Build (Artifact Creation)</w:t>
      </w:r>
    </w:p>
    <w:p w:rsidR="00000000" w:rsidDel="00000000" w:rsidP="00000000" w:rsidRDefault="00000000" w:rsidRPr="00000000" w14:paraId="000000C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Build Docker image</w:t>
      </w:r>
    </w:p>
    <w:p w:rsidR="00000000" w:rsidDel="00000000" w:rsidP="00000000" w:rsidRDefault="00000000" w:rsidRPr="00000000" w14:paraId="000000C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Cache layers for efficiency</w:t>
      </w:r>
    </w:p>
    <w:p w:rsidR="00000000" w:rsidDel="00000000" w:rsidP="00000000" w:rsidRDefault="00000000" w:rsidRPr="00000000" w14:paraId="000000C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Upload trained model artifacts</w:t>
      </w:r>
    </w:p>
    <w:bookmarkStart w:colFirst="0" w:colLast="0" w:name="a3v5eohwfj5i" w:id="33"/>
    <w:bookmarkEnd w:id="33"/>
    <w:p w:rsidR="00000000" w:rsidDel="00000000" w:rsidP="00000000" w:rsidRDefault="00000000" w:rsidRPr="00000000" w14:paraId="000000C6">
      <w:pPr>
        <w:pStyle w:val="Heading3"/>
        <w:rPr/>
      </w:pPr>
      <w:r w:rsidDel="00000000" w:rsidR="00000000" w:rsidRPr="00000000">
        <w:rPr>
          <w:rtl w:val="0"/>
        </w:rPr>
        <w:t xml:space="preserve">1.6.3</w:t>
        <w:tab/>
        <w:t xml:space="preserve">5.3 Test Coverage</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test suite includes:</w:t>
      </w:r>
    </w:p>
    <w:tbl>
      <w:tblPr>
        <w:tblStyle w:val="Table4"/>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Test File</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Tests</w:t>
            </w:r>
          </w:p>
        </w:tc>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Coverage</w:t>
            </w:r>
          </w:p>
        </w:tc>
      </w:tr>
      <w:tr>
        <w:trPr>
          <w:cantSplit w:val="0"/>
          <w:tblHeader w:val="0"/>
        </w:trPr>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test_data.py</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Data loading, preprocessing</w:t>
            </w:r>
          </w:p>
        </w:tc>
      </w:tr>
      <w:tr>
        <w:trPr>
          <w:cantSplit w:val="0"/>
          <w:tblHeader w:val="0"/>
        </w:trPr>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test_model.py</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Model loading, predictions</w:t>
            </w:r>
          </w:p>
        </w:tc>
      </w:tr>
      <w:tr>
        <w:trPr>
          <w:cantSplit w:val="0"/>
          <w:tblHeader w:val="0"/>
        </w:trPr>
        <w:tc>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test_api.py</w:t>
            </w:r>
          </w:p>
        </w:tc>
        <w:tc>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API endpoints</w:t>
            </w:r>
          </w:p>
        </w:tc>
      </w:tr>
      <w:tr>
        <w:trPr>
          <w:cantSplit w:val="0"/>
          <w:tblHeader w:val="0"/>
        </w:trPr>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Total</w:t>
            </w:r>
            <w:r w:rsidDel="00000000" w:rsidR="00000000" w:rsidRPr="00000000">
              <w:rPr>
                <w:rtl w:val="0"/>
              </w:rPr>
            </w:r>
          </w:p>
        </w:tc>
        <w:tc>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41</w:t>
            </w:r>
            <w:r w:rsidDel="00000000" w:rsidR="00000000" w:rsidRPr="00000000">
              <w:rPr>
                <w:rtl w:val="0"/>
              </w:rPr>
            </w:r>
          </w:p>
        </w:tc>
        <w:tc>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54%</w:t>
            </w:r>
            <w:r w:rsidDel="00000000" w:rsidR="00000000" w:rsidRPr="00000000">
              <w:rPr>
                <w:rtl w:val="0"/>
              </w:rPr>
            </w:r>
          </w:p>
        </w:tc>
      </w:tr>
    </w:tbl>
    <w:bookmarkStart w:colFirst="0" w:colLast="0" w:name="a0ne0tsvi43y" w:id="34"/>
    <w:bookmarkEnd w:id="34"/>
    <w:p w:rsidR="00000000" w:rsidDel="00000000" w:rsidP="00000000" w:rsidRDefault="00000000" w:rsidRPr="00000000" w14:paraId="000000D7">
      <w:pPr>
        <w:pStyle w:val="Heading3"/>
        <w:rPr/>
      </w:pPr>
      <w:r w:rsidDel="00000000" w:rsidR="00000000" w:rsidRPr="00000000">
        <w:rPr>
          <w:rtl w:val="0"/>
        </w:rPr>
        <w:t xml:space="preserve">1.6.4</w:t>
        <w:tab/>
        <w:t xml:space="preserve">5.4 Pipeline Benefits</w:t>
      </w:r>
    </w:p>
    <w:p w:rsidR="00000000" w:rsidDel="00000000" w:rsidP="00000000" w:rsidRDefault="00000000" w:rsidRPr="00000000" w14:paraId="000000D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Automated Quality Gates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No merge without passing tests</w:t>
      </w:r>
    </w:p>
    <w:p w:rsidR="00000000" w:rsidDel="00000000" w:rsidP="00000000" w:rsidRDefault="00000000" w:rsidRPr="00000000" w14:paraId="000000D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Reproducible Builds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Consistent environment via containers</w:t>
      </w:r>
    </w:p>
    <w:p w:rsidR="00000000" w:rsidDel="00000000" w:rsidP="00000000" w:rsidRDefault="00000000" w:rsidRPr="00000000" w14:paraId="000000D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Fast Feedback</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Issues caught early in development</w:t>
      </w:r>
    </w:p>
    <w:p w:rsidR="00000000" w:rsidDel="00000000" w:rsidP="00000000" w:rsidRDefault="00000000" w:rsidRPr="00000000" w14:paraId="000000D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Documentation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Pipeline as code serves as documentation</w:t>
      </w:r>
    </w:p>
    <w:p w:rsidR="00000000" w:rsidDel="00000000" w:rsidP="00000000" w:rsidRDefault="00000000" w:rsidRPr="00000000" w14:paraId="000000DC">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664exbxd3y22" w:id="35"/>
    <w:bookmarkEnd w:id="35"/>
    <w:p w:rsidR="00000000" w:rsidDel="00000000" w:rsidP="00000000" w:rsidRDefault="00000000" w:rsidRPr="00000000" w14:paraId="000000DD">
      <w:pPr>
        <w:pStyle w:val="Heading2"/>
        <w:rPr/>
      </w:pPr>
      <w:r w:rsidDel="00000000" w:rsidR="00000000" w:rsidRPr="00000000">
        <w:rPr>
          <w:rtl w:val="0"/>
        </w:rPr>
        <w:t xml:space="preserve">1.7</w:t>
        <w:tab/>
        <w:t xml:space="preserve">6. Containerization and Deployment</w:t>
      </w:r>
    </w:p>
    <w:bookmarkStart w:colFirst="0" w:colLast="0" w:name="gwzp8c3rkny5" w:id="36"/>
    <w:bookmarkEnd w:id="36"/>
    <w:p w:rsidR="00000000" w:rsidDel="00000000" w:rsidP="00000000" w:rsidRDefault="00000000" w:rsidRPr="00000000" w14:paraId="000000DE">
      <w:pPr>
        <w:pStyle w:val="Heading3"/>
        <w:rPr/>
      </w:pPr>
      <w:r w:rsidDel="00000000" w:rsidR="00000000" w:rsidRPr="00000000">
        <w:rPr>
          <w:rtl w:val="0"/>
        </w:rPr>
        <w:t xml:space="preserve">1.7.1</w:t>
        <w:tab/>
        <w:t xml:space="preserve">6.1 Docker Implementation</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multi-stage Dockerfile was created for optimal image size:</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1"/>
          <w:iCs w:val="1"/>
          <w:smallCaps w:val="0"/>
          <w:strike w:val="0"/>
          <w:color w:val="60a0b0"/>
          <w:sz w:val="22"/>
          <w:szCs w:val="22"/>
          <w:u w:val="none"/>
          <w:shd w:fill="auto" w:val="clear"/>
          <w:vertAlign w:val="baseline"/>
          <w:rtl w:val="0"/>
        </w:rPr>
        <w:t xml:space="preserve"># Build stage - install dependencies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1"/>
          <w:bCs w:val="1"/>
          <w:i w:val="0"/>
          <w:iCs w:val="0"/>
          <w:smallCaps w:val="0"/>
          <w:strike w:val="0"/>
          <w:color w:val="007020"/>
          <w:sz w:val="22"/>
          <w:szCs w:val="22"/>
          <w:u w:val="none"/>
          <w:shd w:fill="auto" w:val="clear"/>
          <w:vertAlign w:val="baseline"/>
          <w:rtl w:val="0"/>
        </w:rPr>
        <w:t xml:space="preserve">FROM</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python:3.10-slim </w:t>
      </w:r>
      <w:r w:rsidDel="00000000" w:rsidR="00000000" w:rsidRPr="00000000">
        <w:rPr>
          <w:rFonts w:ascii="Consolas" w:cs="Consolas" w:eastAsia="Consolas" w:hAnsi="Consolas"/>
          <w:b w:val="1"/>
          <w:bCs w:val="1"/>
          <w:i w:val="0"/>
          <w:iCs w:val="0"/>
          <w:smallCaps w:val="0"/>
          <w:strike w:val="0"/>
          <w:color w:val="007020"/>
          <w:sz w:val="22"/>
          <w:szCs w:val="22"/>
          <w:u w:val="none"/>
          <w:shd w:fill="auto" w:val="clear"/>
          <w:vertAlign w:val="baseline"/>
          <w:rtl w:val="0"/>
        </w:rPr>
        <w:t xml:space="preserve">AS</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builder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1"/>
          <w:iCs w:val="1"/>
          <w:smallCaps w:val="0"/>
          <w:strike w:val="0"/>
          <w:color w:val="60a0b0"/>
          <w:sz w:val="22"/>
          <w:szCs w:val="22"/>
          <w:u w:val="none"/>
          <w:shd w:fill="auto" w:val="clear"/>
          <w:vertAlign w:val="baseline"/>
          <w:rtl w:val="0"/>
        </w:rPr>
        <w:t xml:space="preserve"># ... build steps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br w:type="textWrapping"/>
      </w:r>
      <w:r w:rsidDel="00000000" w:rsidR="00000000" w:rsidRPr="00000000">
        <w:rPr>
          <w:rFonts w:ascii="Consolas" w:cs="Consolas" w:eastAsia="Consolas" w:hAnsi="Consolas"/>
          <w:b w:val="0"/>
          <w:bCs w:val="0"/>
          <w:i w:val="1"/>
          <w:iCs w:val="1"/>
          <w:smallCaps w:val="0"/>
          <w:strike w:val="0"/>
          <w:color w:val="60a0b0"/>
          <w:sz w:val="22"/>
          <w:szCs w:val="22"/>
          <w:u w:val="none"/>
          <w:shd w:fill="auto" w:val="clear"/>
          <w:vertAlign w:val="baseline"/>
          <w:rtl w:val="0"/>
        </w:rPr>
        <w:t xml:space="preserve"># Production stage - minimal runtime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1"/>
          <w:bCs w:val="1"/>
          <w:i w:val="0"/>
          <w:iCs w:val="0"/>
          <w:smallCaps w:val="0"/>
          <w:strike w:val="0"/>
          <w:color w:val="007020"/>
          <w:sz w:val="22"/>
          <w:szCs w:val="22"/>
          <w:u w:val="none"/>
          <w:shd w:fill="auto" w:val="clear"/>
          <w:vertAlign w:val="baseline"/>
          <w:rtl w:val="0"/>
        </w:rPr>
        <w:t xml:space="preserve">FROM</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python:3.10-slim </w:t>
      </w:r>
      <w:r w:rsidDel="00000000" w:rsidR="00000000" w:rsidRPr="00000000">
        <w:rPr>
          <w:rFonts w:ascii="Consolas" w:cs="Consolas" w:eastAsia="Consolas" w:hAnsi="Consolas"/>
          <w:b w:val="1"/>
          <w:bCs w:val="1"/>
          <w:i w:val="0"/>
          <w:iCs w:val="0"/>
          <w:smallCaps w:val="0"/>
          <w:strike w:val="0"/>
          <w:color w:val="007020"/>
          <w:sz w:val="22"/>
          <w:szCs w:val="22"/>
          <w:u w:val="none"/>
          <w:shd w:fill="auto" w:val="clear"/>
          <w:vertAlign w:val="baseline"/>
          <w:rtl w:val="0"/>
        </w:rPr>
        <w:t xml:space="preserve">AS</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production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1"/>
          <w:iCs w:val="1"/>
          <w:smallCaps w:val="0"/>
          <w:strike w:val="0"/>
          <w:color w:val="60a0b0"/>
          <w:sz w:val="22"/>
          <w:szCs w:val="22"/>
          <w:u w:val="none"/>
          <w:shd w:fill="auto" w:val="clear"/>
          <w:vertAlign w:val="baseline"/>
          <w:rtl w:val="0"/>
        </w:rPr>
        <w:t xml:space="preserve"># ... production setup ...</w:t>
      </w: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Features: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Multi-stage build (~50% smaller image) - Non-root user for security - Health check endpoint integration - Layer caching for fast rebuilds</w:t>
      </w:r>
    </w:p>
    <w:bookmarkStart w:colFirst="0" w:colLast="0" w:name="eafqnxmt37on" w:id="37"/>
    <w:bookmarkEnd w:id="37"/>
    <w:p w:rsidR="00000000" w:rsidDel="00000000" w:rsidP="00000000" w:rsidRDefault="00000000" w:rsidRPr="00000000" w14:paraId="000000E2">
      <w:pPr>
        <w:pStyle w:val="Heading3"/>
        <w:rPr/>
      </w:pPr>
      <w:r w:rsidDel="00000000" w:rsidR="00000000" w:rsidRPr="00000000">
        <w:rPr>
          <w:rtl w:val="0"/>
        </w:rPr>
        <w:t xml:space="preserve">1.7.2</w:t>
        <w:tab/>
        <w:t xml:space="preserve">6.2 FastAPI Application</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REST API provides:</w:t>
      </w:r>
    </w:p>
    <w:tbl>
      <w:tblPr>
        <w:tblStyle w:val="Table5"/>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Endpoint</w:t>
            </w:r>
          </w:p>
        </w:tc>
        <w:tc>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Method</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Description</w:t>
            </w:r>
          </w:p>
        </w:tc>
      </w:tr>
      <w:tr>
        <w:trPr>
          <w:cantSplit w:val="0"/>
          <w:tblHeader w:val="0"/>
        </w:trPr>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GET</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API information</w:t>
            </w:r>
          </w:p>
        </w:tc>
      </w:tr>
      <w:tr>
        <w:trPr>
          <w:cantSplit w:val="0"/>
          <w:tblHeader w:val="0"/>
        </w:trPr>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/health</w:t>
            </w:r>
            <w:r w:rsidDel="00000000" w:rsidR="00000000" w:rsidRPr="00000000">
              <w:rPr>
                <w:rtl w:val="0"/>
              </w:rPr>
            </w:r>
          </w:p>
        </w:tc>
        <w:tc>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GET</w:t>
            </w:r>
          </w:p>
        </w:tc>
        <w:tc>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Health check with model status</w:t>
            </w:r>
          </w:p>
        </w:tc>
      </w:tr>
      <w:tr>
        <w:trPr>
          <w:cantSplit w:val="0"/>
          <w:tblHeader w:val="0"/>
        </w:trPr>
        <w:tc>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/predict</w:t>
            </w:r>
            <w:r w:rsidDel="00000000" w:rsidR="00000000" w:rsidRPr="00000000">
              <w:rPr>
                <w:rtl w:val="0"/>
              </w:rPr>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POST</w:t>
            </w:r>
          </w:p>
        </w:tc>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Single patient prediction</w:t>
            </w:r>
          </w:p>
        </w:tc>
      </w:tr>
      <w:tr>
        <w:trPr>
          <w:cantSplit w:val="0"/>
          <w:tblHeader w:val="0"/>
        </w:trPr>
        <w:tc>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/predict/batch</w:t>
            </w:r>
            <w:r w:rsidDel="00000000" w:rsidR="00000000" w:rsidRPr="00000000">
              <w:rPr>
                <w:rtl w:val="0"/>
              </w:rPr>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POST</w:t>
            </w:r>
          </w:p>
        </w:tc>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Batch predictions</w:t>
            </w:r>
          </w:p>
        </w:tc>
      </w:tr>
      <w:tr>
        <w:trPr>
          <w:cantSplit w:val="0"/>
          <w:tblHeader w:val="0"/>
        </w:trPr>
        <w:tc>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/metrics</w:t>
            </w:r>
            <w:r w:rsidDel="00000000" w:rsidR="00000000" w:rsidRPr="00000000">
              <w:rPr>
                <w:rtl w:val="0"/>
              </w:rPr>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GET</w:t>
            </w:r>
          </w:p>
        </w:tc>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Prometheus metrics</w:t>
            </w:r>
          </w:p>
        </w:tc>
      </w:tr>
      <w:tr>
        <w:trPr>
          <w:cantSplit w:val="0"/>
          <w:tblHeader w:val="0"/>
        </w:trPr>
        <w:tc>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/docs</w:t>
            </w:r>
            <w:r w:rsidDel="00000000" w:rsidR="00000000" w:rsidRPr="00000000">
              <w:rPr>
                <w:rtl w:val="0"/>
              </w:rPr>
            </w:r>
          </w:p>
        </w:tc>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GET</w:t>
            </w:r>
          </w:p>
        </w:tc>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Interactive API documentation</w:t>
            </w:r>
          </w:p>
        </w:tc>
      </w:tr>
    </w:tbl>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Request Validation: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Pydantic models for input validation - Clear error messages for invalid inputs - Documented field constraints</w:t>
      </w:r>
    </w:p>
    <w:p w:rsidR="00000000" w:rsidDel="00000000" w:rsidP="00000000" w:rsidRDefault="00000000" w:rsidRPr="00000000" w14:paraId="000000F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2722228"/>
            <wp:effectExtent b="0" l="0" r="0" t="0"/>
            <wp:docPr descr="FastAPI Documentation" id="7" name="image6.png"/>
            <a:graphic>
              <a:graphicData uri="http://schemas.openxmlformats.org/drawingml/2006/picture">
                <pic:pic>
                  <pic:nvPicPr>
                    <pic:cNvPr descr="FastAPI Documentation" id="0" name="image6.png"/>
                    <pic:cNvPicPr preferRelativeResize="0"/>
                  </pic:nvPicPr>
                  <pic:blipFill>
                    <a:blip r:embed="rId11"/>
                    <a:srcRect b="0" l="0" r="0" t="0"/>
                    <a:stretch>
                      <a:fillRect/>
                    </a:stretch>
                  </pic:blipFill>
                  <pic:spPr>
                    <a:xfrm>
                      <a:off x="0" y="0"/>
                      <a:ext cx="5334000" cy="2722228"/>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FastAPI Documentation</w:t>
      </w:r>
    </w:p>
    <w:bookmarkStart w:colFirst="0" w:colLast="0" w:name="cd5nrjjimgz7" w:id="38"/>
    <w:bookmarkEnd w:id="38"/>
    <w:p w:rsidR="00000000" w:rsidDel="00000000" w:rsidP="00000000" w:rsidRDefault="00000000" w:rsidRPr="00000000" w14:paraId="000000FC">
      <w:pPr>
        <w:pStyle w:val="Heading3"/>
        <w:rPr/>
      </w:pPr>
      <w:r w:rsidDel="00000000" w:rsidR="00000000" w:rsidRPr="00000000">
        <w:rPr>
          <w:rtl w:val="0"/>
        </w:rPr>
        <w:t xml:space="preserve">1.7.3</w:t>
        <w:tab/>
        <w:t xml:space="preserve">6.3 Kubernetes Deployment</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Kubernetes manifests were created for production deployment:</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Deployment Features: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- 2 replicas for high availability - Rolling update strategy - Resource limits (256Mi-512Mi memory, 250m-500m CPU) - Liveness and readiness probes - Prometheus scraping annotations</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Service Configuration: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LoadBalancer type for external access - Port 80 → 8000 mapping - Label-based pod selection</w:t>
      </w:r>
    </w:p>
    <w:bookmarkStart w:colFirst="0" w:colLast="0" w:name="jax1bm6yms8" w:id="39"/>
    <w:bookmarkEnd w:id="39"/>
    <w:p w:rsidR="00000000" w:rsidDel="00000000" w:rsidP="00000000" w:rsidRDefault="00000000" w:rsidRPr="00000000" w14:paraId="00000100">
      <w:pPr>
        <w:pStyle w:val="Heading3"/>
        <w:rPr/>
      </w:pPr>
      <w:r w:rsidDel="00000000" w:rsidR="00000000" w:rsidRPr="00000000">
        <w:rPr>
          <w:rtl w:val="0"/>
        </w:rPr>
        <w:t xml:space="preserve">1.7.4</w:t>
        <w:tab/>
        <w:t xml:space="preserve">6.4 Deployment Script</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deployment script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scripts/deploy.sh</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automates: 1. Docker image building 2. Kubernetes cluster verification 3. Image loading to cluster 4. Manifest application 5. Rollout status monitoring 6. Service URL retrieval</w:t>
      </w:r>
    </w:p>
    <w:p w:rsidR="00000000" w:rsidDel="00000000" w:rsidP="00000000" w:rsidRDefault="00000000" w:rsidRPr="00000000" w14:paraId="00000102">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ndh67f8d1bf1" w:id="40"/>
    <w:bookmarkEnd w:id="40"/>
    <w:p w:rsidR="00000000" w:rsidDel="00000000" w:rsidP="00000000" w:rsidRDefault="00000000" w:rsidRPr="00000000" w14:paraId="00000103">
      <w:pPr>
        <w:pStyle w:val="Heading2"/>
        <w:rPr/>
      </w:pPr>
      <w:r w:rsidDel="00000000" w:rsidR="00000000" w:rsidRPr="00000000">
        <w:rPr>
          <w:rtl w:val="0"/>
        </w:rPr>
        <w:t xml:space="preserve">1.8</w:t>
        <w:tab/>
        <w:t xml:space="preserve">7. Monitoring Setup</w:t>
      </w:r>
    </w:p>
    <w:bookmarkStart w:colFirst="0" w:colLast="0" w:name="3erhi231kt4m" w:id="41"/>
    <w:bookmarkEnd w:id="41"/>
    <w:p w:rsidR="00000000" w:rsidDel="00000000" w:rsidP="00000000" w:rsidRDefault="00000000" w:rsidRPr="00000000" w14:paraId="00000104">
      <w:pPr>
        <w:pStyle w:val="Heading3"/>
        <w:rPr/>
      </w:pPr>
      <w:r w:rsidDel="00000000" w:rsidR="00000000" w:rsidRPr="00000000">
        <w:rPr>
          <w:rtl w:val="0"/>
        </w:rPr>
        <w:t xml:space="preserve">1.8.1</w:t>
        <w:tab/>
        <w:t xml:space="preserve">7.1 Prometheus Metrics</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API exposes custom Prometheus metrics:</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1"/>
          <w:iCs w:val="1"/>
          <w:smallCaps w:val="0"/>
          <w:strike w:val="0"/>
          <w:color w:val="60a0b0"/>
          <w:sz w:val="22"/>
          <w:szCs w:val="22"/>
          <w:u w:val="none"/>
          <w:shd w:fill="auto" w:val="clear"/>
          <w:vertAlign w:val="baseline"/>
          <w:rtl w:val="0"/>
        </w:rPr>
        <w:t xml:space="preserve"># Request counter by status (success/error)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prediction_requests_total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br w:type="textWrapping"/>
      </w:r>
      <w:r w:rsidDel="00000000" w:rsidR="00000000" w:rsidRPr="00000000">
        <w:rPr>
          <w:rFonts w:ascii="Consolas" w:cs="Consolas" w:eastAsia="Consolas" w:hAnsi="Consolas"/>
          <w:b w:val="0"/>
          <w:bCs w:val="0"/>
          <w:i w:val="1"/>
          <w:iCs w:val="1"/>
          <w:smallCaps w:val="0"/>
          <w:strike w:val="0"/>
          <w:color w:val="60a0b0"/>
          <w:sz w:val="22"/>
          <w:szCs w:val="22"/>
          <w:u w:val="none"/>
          <w:shd w:fill="auto" w:val="clear"/>
          <w:vertAlign w:val="baseline"/>
          <w:rtl w:val="0"/>
        </w:rPr>
        <w:t xml:space="preserve"># Latency histogram with buckets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prediction_latency_seconds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br w:type="textWrapping"/>
      </w:r>
      <w:r w:rsidDel="00000000" w:rsidR="00000000" w:rsidRPr="00000000">
        <w:rPr>
          <w:rFonts w:ascii="Consolas" w:cs="Consolas" w:eastAsia="Consolas" w:hAnsi="Consolas"/>
          <w:b w:val="0"/>
          <w:bCs w:val="0"/>
          <w:i w:val="1"/>
          <w:iCs w:val="1"/>
          <w:smallCaps w:val="0"/>
          <w:strike w:val="0"/>
          <w:color w:val="60a0b0"/>
          <w:sz w:val="22"/>
          <w:szCs w:val="22"/>
          <w:u w:val="none"/>
          <w:shd w:fill="auto" w:val="clear"/>
          <w:vertAlign w:val="baseline"/>
          <w:rtl w:val="0"/>
        </w:rPr>
        <w:t xml:space="preserve"># Prediction class distribution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predictions_by_class</w:t>
      </w:r>
      <w:r w:rsidDel="00000000" w:rsidR="00000000" w:rsidRPr="00000000">
        <w:rPr>
          <w:rtl w:val="0"/>
        </w:rPr>
      </w:r>
    </w:p>
    <w:bookmarkStart w:colFirst="0" w:colLast="0" w:name="wmnbfv1wak8g" w:id="42"/>
    <w:bookmarkEnd w:id="42"/>
    <w:p w:rsidR="00000000" w:rsidDel="00000000" w:rsidP="00000000" w:rsidRDefault="00000000" w:rsidRPr="00000000" w14:paraId="00000107">
      <w:pPr>
        <w:pStyle w:val="Heading3"/>
        <w:rPr/>
      </w:pPr>
      <w:r w:rsidDel="00000000" w:rsidR="00000000" w:rsidRPr="00000000">
        <w:rPr>
          <w:rtl w:val="0"/>
        </w:rPr>
        <w:t xml:space="preserve">1.8.2</w:t>
        <w:tab/>
        <w:t xml:space="preserve">7.2 Grafana Dashboard</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pre-configured Grafana dashboard includes:</w:t>
      </w:r>
    </w:p>
    <w:p w:rsidR="00000000" w:rsidDel="00000000" w:rsidP="00000000" w:rsidRDefault="00000000" w:rsidRPr="00000000" w14:paraId="0000010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Request Rate Panel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Time series of requests/second by status</w:t>
      </w:r>
    </w:p>
    <w:p w:rsidR="00000000" w:rsidDel="00000000" w:rsidP="00000000" w:rsidRDefault="00000000" w:rsidRPr="00000000" w14:paraId="0000010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Latency Percentiles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p50, p95, p99 latency tracking</w:t>
      </w:r>
    </w:p>
    <w:p w:rsidR="00000000" w:rsidDel="00000000" w:rsidP="00000000" w:rsidRDefault="00000000" w:rsidRPr="00000000" w14:paraId="0000010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Prediction Distribution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Pie chart of class predictions</w:t>
      </w:r>
    </w:p>
    <w:p w:rsidR="00000000" w:rsidDel="00000000" w:rsidP="00000000" w:rsidRDefault="00000000" w:rsidRPr="00000000" w14:paraId="0000010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Total Predictions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Counter stat panel</w:t>
      </w:r>
    </w:p>
    <w:p w:rsidR="00000000" w:rsidDel="00000000" w:rsidP="00000000" w:rsidRDefault="00000000" w:rsidRPr="00000000" w14:paraId="0000010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Average Latency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Real-time latency indicator</w:t>
      </w:r>
    </w:p>
    <w:bookmarkStart w:colFirst="0" w:colLast="0" w:name="bv655zc9aqsh" w:id="43"/>
    <w:bookmarkEnd w:id="43"/>
    <w:p w:rsidR="00000000" w:rsidDel="00000000" w:rsidP="00000000" w:rsidRDefault="00000000" w:rsidRPr="00000000" w14:paraId="0000010E">
      <w:pPr>
        <w:pStyle w:val="Heading3"/>
        <w:rPr/>
      </w:pPr>
      <w:r w:rsidDel="00000000" w:rsidR="00000000" w:rsidRPr="00000000">
        <w:rPr>
          <w:rtl w:val="0"/>
        </w:rPr>
        <w:t xml:space="preserve">1.8.3</w:t>
        <w:tab/>
        <w:t xml:space="preserve">7.3 Monitoring Stack Deployment</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Docker Compose configuration enables one-command deployment:</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8000"/>
          <w:sz w:val="22"/>
          <w:szCs w:val="22"/>
          <w:u w:val="none"/>
          <w:shd w:fill="auto" w:val="clear"/>
          <w:vertAlign w:val="baseline"/>
          <w:rtl w:val="0"/>
        </w:rPr>
        <w:t xml:space="preserve">cd</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deployment/monitoring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docker compose up </w:t>
      </w:r>
      <w:r w:rsidDel="00000000" w:rsidR="00000000" w:rsidRPr="00000000">
        <w:rPr>
          <w:rFonts w:ascii="Consolas" w:cs="Consolas" w:eastAsia="Consolas" w:hAnsi="Consolas"/>
          <w:b w:val="0"/>
          <w:bCs w:val="0"/>
          <w:i w:val="0"/>
          <w:iCs w:val="0"/>
          <w:smallCaps w:val="0"/>
          <w:strike w:val="0"/>
          <w:color w:val="7d9029"/>
          <w:sz w:val="22"/>
          <w:szCs w:val="22"/>
          <w:u w:val="none"/>
          <w:shd w:fill="auto" w:val="clear"/>
          <w:vertAlign w:val="baseline"/>
          <w:rtl w:val="0"/>
        </w:rPr>
        <w:t xml:space="preserve">-d</w:t>
      </w: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Services deployed: - Heart Disease API (port 8000) - Prometheus (port 9090) - Grafana (port 3000)</w:t>
      </w:r>
    </w:p>
    <w:p w:rsidR="00000000" w:rsidDel="00000000" w:rsidP="00000000" w:rsidRDefault="00000000" w:rsidRPr="00000000" w14:paraId="0000011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2568222"/>
            <wp:effectExtent b="0" l="0" r="0" t="0"/>
            <wp:docPr descr="Grafana Dashboard" id="6" name="image7.png"/>
            <a:graphic>
              <a:graphicData uri="http://schemas.openxmlformats.org/drawingml/2006/picture">
                <pic:pic>
                  <pic:nvPicPr>
                    <pic:cNvPr descr="Grafana Dashboard" id="0" name="image7.png"/>
                    <pic:cNvPicPr preferRelativeResize="0"/>
                  </pic:nvPicPr>
                  <pic:blipFill>
                    <a:blip r:embed="rId12"/>
                    <a:srcRect b="0" l="0" r="0" t="0"/>
                    <a:stretch>
                      <a:fillRect/>
                    </a:stretch>
                  </pic:blipFill>
                  <pic:spPr>
                    <a:xfrm>
                      <a:off x="0" y="0"/>
                      <a:ext cx="5334000" cy="2568222"/>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Grafana Dashboard</w:t>
      </w:r>
    </w:p>
    <w:bookmarkStart w:colFirst="0" w:colLast="0" w:name="uny8t05a42cc" w:id="44"/>
    <w:bookmarkEnd w:id="44"/>
    <w:p w:rsidR="00000000" w:rsidDel="00000000" w:rsidP="00000000" w:rsidRDefault="00000000" w:rsidRPr="00000000" w14:paraId="00000114">
      <w:pPr>
        <w:pStyle w:val="Heading3"/>
        <w:rPr/>
      </w:pPr>
      <w:r w:rsidDel="00000000" w:rsidR="00000000" w:rsidRPr="00000000">
        <w:rPr>
          <w:rtl w:val="0"/>
        </w:rPr>
        <w:t xml:space="preserve">1.8.4</w:t>
        <w:tab/>
        <w:t xml:space="preserve">7.4 Alerting Considerations</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monitoring setup enables future alerting on: - High error rates (&gt;1%) - Elevated latency (p99 &gt; 500ms) - Pod availability issues - Resource utilization thresholds</w:t>
      </w:r>
    </w:p>
    <w:p w:rsidR="00000000" w:rsidDel="00000000" w:rsidP="00000000" w:rsidRDefault="00000000" w:rsidRPr="00000000" w14:paraId="00000116">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75xo8myuodfg" w:id="45"/>
    <w:bookmarkEnd w:id="45"/>
    <w:p w:rsidR="00000000" w:rsidDel="00000000" w:rsidP="00000000" w:rsidRDefault="00000000" w:rsidRPr="00000000" w14:paraId="00000117">
      <w:pPr>
        <w:pStyle w:val="Heading2"/>
        <w:rPr/>
      </w:pPr>
      <w:r w:rsidDel="00000000" w:rsidR="00000000" w:rsidRPr="00000000">
        <w:rPr>
          <w:rtl w:val="0"/>
        </w:rPr>
        <w:t xml:space="preserve">1.9</w:t>
        <w:tab/>
        <w:t xml:space="preserve">8. Conclusion and Future Work</w:t>
      </w:r>
    </w:p>
    <w:bookmarkStart w:colFirst="0" w:colLast="0" w:name="c2neyvtyxj04" w:id="46"/>
    <w:bookmarkEnd w:id="46"/>
    <w:p w:rsidR="00000000" w:rsidDel="00000000" w:rsidP="00000000" w:rsidRDefault="00000000" w:rsidRPr="00000000" w14:paraId="00000118">
      <w:pPr>
        <w:pStyle w:val="Heading3"/>
        <w:rPr/>
      </w:pPr>
      <w:r w:rsidDel="00000000" w:rsidR="00000000" w:rsidRPr="00000000">
        <w:rPr>
          <w:rtl w:val="0"/>
        </w:rPr>
        <w:t xml:space="preserve">1.9.1</w:t>
        <w:tab/>
        <w:t xml:space="preserve">8.1 Achievements</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project successfully implemented a complete MLOps pipeline:</w:t>
      </w:r>
    </w:p>
    <w:p w:rsidR="00000000" w:rsidDel="00000000" w:rsidP="00000000" w:rsidRDefault="00000000" w:rsidRPr="00000000" w14:paraId="0000011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Data Pipeline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Automated data acquisition and preprocessing</w:t>
      </w:r>
    </w:p>
    <w:p w:rsidR="00000000" w:rsidDel="00000000" w:rsidP="00000000" w:rsidRDefault="00000000" w:rsidRPr="00000000" w14:paraId="0000011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Model Training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Reproducible training with experiment tracking</w:t>
      </w:r>
    </w:p>
    <w:p w:rsidR="00000000" w:rsidDel="00000000" w:rsidP="00000000" w:rsidRDefault="00000000" w:rsidRPr="00000000" w14:paraId="0000011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API Development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Production-ready FastAPI application</w:t>
      </w:r>
    </w:p>
    <w:p w:rsidR="00000000" w:rsidDel="00000000" w:rsidP="00000000" w:rsidRDefault="00000000" w:rsidRPr="00000000" w14:paraId="0000011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CI/CD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Automated testing and deployment pipeline</w:t>
      </w:r>
    </w:p>
    <w:p w:rsidR="00000000" w:rsidDel="00000000" w:rsidP="00000000" w:rsidRDefault="00000000" w:rsidRPr="00000000" w14:paraId="0000011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Containerization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Optimized Docker images</w:t>
      </w:r>
    </w:p>
    <w:p w:rsidR="00000000" w:rsidDel="00000000" w:rsidP="00000000" w:rsidRDefault="00000000" w:rsidRPr="00000000" w14:paraId="0000011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Orchestration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Kubernetes deployment configurations</w:t>
      </w:r>
    </w:p>
    <w:p w:rsidR="00000000" w:rsidDel="00000000" w:rsidP="00000000" w:rsidRDefault="00000000" w:rsidRPr="00000000" w14:paraId="0000012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Monitoring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Prometheus metrics and Grafana dashboards</w:t>
      </w:r>
    </w:p>
    <w:bookmarkStart w:colFirst="0" w:colLast="0" w:name="akw45l6pw4xq" w:id="47"/>
    <w:bookmarkEnd w:id="47"/>
    <w:p w:rsidR="00000000" w:rsidDel="00000000" w:rsidP="00000000" w:rsidRDefault="00000000" w:rsidRPr="00000000" w14:paraId="00000121">
      <w:pPr>
        <w:pStyle w:val="Heading3"/>
        <w:rPr/>
      </w:pPr>
      <w:r w:rsidDel="00000000" w:rsidR="00000000" w:rsidRPr="00000000">
        <w:rPr>
          <w:rtl w:val="0"/>
        </w:rPr>
        <w:t xml:space="preserve">1.9.2</w:t>
        <w:tab/>
        <w:t xml:space="preserve">8.2 Key Learnings</w:t>
      </w:r>
    </w:p>
    <w:p w:rsidR="00000000" w:rsidDel="00000000" w:rsidP="00000000" w:rsidRDefault="00000000" w:rsidRPr="00000000" w14:paraId="0000012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MLOps Practices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importance of reproducibility, versioning, and automation</w:t>
      </w:r>
    </w:p>
    <w:p w:rsidR="00000000" w:rsidDel="00000000" w:rsidP="00000000" w:rsidRDefault="00000000" w:rsidRPr="00000000" w14:paraId="0000012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Model Selection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Simple models can outperform complex ones with proper preprocessing</w:t>
      </w:r>
    </w:p>
    <w:p w:rsidR="00000000" w:rsidDel="00000000" w:rsidP="00000000" w:rsidRDefault="00000000" w:rsidRPr="00000000" w14:paraId="0000012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Production Considerations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Security, scalability, and observability are crucial</w:t>
      </w:r>
    </w:p>
    <w:p w:rsidR="00000000" w:rsidDel="00000000" w:rsidP="00000000" w:rsidRDefault="00000000" w:rsidRPr="00000000" w14:paraId="0000012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CI/CD Benefits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Automated pipelines catch issues early and ensure consistency</w:t>
      </w:r>
    </w:p>
    <w:bookmarkStart w:colFirst="0" w:colLast="0" w:name="a2rktqvyazza" w:id="48"/>
    <w:bookmarkEnd w:id="48"/>
    <w:p w:rsidR="00000000" w:rsidDel="00000000" w:rsidP="00000000" w:rsidRDefault="00000000" w:rsidRPr="00000000" w14:paraId="00000126">
      <w:pPr>
        <w:pStyle w:val="Heading3"/>
        <w:rPr/>
      </w:pPr>
      <w:r w:rsidDel="00000000" w:rsidR="00000000" w:rsidRPr="00000000">
        <w:rPr>
          <w:rtl w:val="0"/>
        </w:rPr>
        <w:t xml:space="preserve">1.9.3</w:t>
        <w:tab/>
        <w:t xml:space="preserve">8.3 Future Improvements</w:t>
      </w:r>
    </w:p>
    <w:p w:rsidR="00000000" w:rsidDel="00000000" w:rsidP="00000000" w:rsidRDefault="00000000" w:rsidRPr="00000000" w14:paraId="0000012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Model Enhancements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28">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Hyperparameter optimization with GridSearchCV/Optuna</w:t>
      </w:r>
    </w:p>
    <w:p w:rsidR="00000000" w:rsidDel="00000000" w:rsidP="00000000" w:rsidRDefault="00000000" w:rsidRPr="00000000" w14:paraId="00000129">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Ensemble methods combining multiple algorithms</w:t>
      </w:r>
    </w:p>
    <w:p w:rsidR="00000000" w:rsidDel="00000000" w:rsidP="00000000" w:rsidRDefault="00000000" w:rsidRPr="00000000" w14:paraId="0000012A">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Feature engineering (interaction terms, polynomial features)</w:t>
      </w:r>
    </w:p>
    <w:p w:rsidR="00000000" w:rsidDel="00000000" w:rsidP="00000000" w:rsidRDefault="00000000" w:rsidRPr="00000000" w14:paraId="0000012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Infrastructure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2C">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Kubernetes autoscaling based on load</w:t>
      </w:r>
    </w:p>
    <w:p w:rsidR="00000000" w:rsidDel="00000000" w:rsidP="00000000" w:rsidRDefault="00000000" w:rsidRPr="00000000" w14:paraId="0000012D">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A/B testing framework for model comparison</w:t>
      </w:r>
    </w:p>
    <w:p w:rsidR="00000000" w:rsidDel="00000000" w:rsidP="00000000" w:rsidRDefault="00000000" w:rsidRPr="00000000" w14:paraId="0000012E">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Model serving with MLflow or Seldon</w:t>
      </w:r>
    </w:p>
    <w:p w:rsidR="00000000" w:rsidDel="00000000" w:rsidP="00000000" w:rsidRDefault="00000000" w:rsidRPr="00000000" w14:paraId="0000012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Monitoring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30">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Data drift detection</w:t>
      </w:r>
    </w:p>
    <w:p w:rsidR="00000000" w:rsidDel="00000000" w:rsidP="00000000" w:rsidRDefault="00000000" w:rsidRPr="00000000" w14:paraId="00000131">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Model performance monitoring in production</w:t>
      </w:r>
    </w:p>
    <w:p w:rsidR="00000000" w:rsidDel="00000000" w:rsidP="00000000" w:rsidRDefault="00000000" w:rsidRPr="00000000" w14:paraId="00000132">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Automated retraining triggers</w:t>
      </w:r>
    </w:p>
    <w:p w:rsidR="00000000" w:rsidDel="00000000" w:rsidP="00000000" w:rsidRDefault="00000000" w:rsidRPr="00000000" w14:paraId="0000013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Security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34">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API authentication and authorization</w:t>
      </w:r>
    </w:p>
    <w:p w:rsidR="00000000" w:rsidDel="00000000" w:rsidP="00000000" w:rsidRDefault="00000000" w:rsidRPr="00000000" w14:paraId="00000135">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Input sanitization and rate limiting</w:t>
      </w:r>
    </w:p>
    <w:p w:rsidR="00000000" w:rsidDel="00000000" w:rsidP="00000000" w:rsidRDefault="00000000" w:rsidRPr="00000000" w14:paraId="00000136">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Audit logging</w:t>
      </w:r>
    </w:p>
    <w:bookmarkStart w:colFirst="0" w:colLast="0" w:name="u97g9lclpctv" w:id="49"/>
    <w:bookmarkEnd w:id="49"/>
    <w:p w:rsidR="00000000" w:rsidDel="00000000" w:rsidP="00000000" w:rsidRDefault="00000000" w:rsidRPr="00000000" w14:paraId="00000137">
      <w:pPr>
        <w:pStyle w:val="Heading3"/>
        <w:rPr/>
      </w:pPr>
      <w:r w:rsidDel="00000000" w:rsidR="00000000" w:rsidRPr="00000000">
        <w:rPr>
          <w:rtl w:val="0"/>
        </w:rPr>
        <w:t xml:space="preserve">1.9.4</w:t>
        <w:tab/>
        <w:t xml:space="preserve">8.4 Final Remarks</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project demonstrates that building production-ready ML systems requires much more than just training a model. The MLOps approach ensures that models can be reliably deployed, monitored, and maintained in production environments. The practices implemented here—version control, automated testing, containerization, and monitoring—are essential for any organization deploying machine learning at scale.</w:t>
      </w:r>
    </w:p>
    <w:p w:rsidR="00000000" w:rsidDel="00000000" w:rsidP="00000000" w:rsidRDefault="00000000" w:rsidRPr="00000000" w14:paraId="00000139">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nufyg63bzrky" w:id="50"/>
    <w:bookmarkEnd w:id="50"/>
    <w:p w:rsidR="00000000" w:rsidDel="00000000" w:rsidP="00000000" w:rsidRDefault="00000000" w:rsidRPr="00000000" w14:paraId="0000013A">
      <w:pPr>
        <w:pStyle w:val="Heading2"/>
        <w:rPr/>
      </w:pPr>
      <w:r w:rsidDel="00000000" w:rsidR="00000000" w:rsidRPr="00000000">
        <w:rPr>
          <w:rtl w:val="0"/>
        </w:rPr>
        <w:t xml:space="preserve">1.10</w:t>
        <w:tab/>
        <w:t xml:space="preserve">References</w:t>
      </w:r>
    </w:p>
    <w:p w:rsidR="00000000" w:rsidDel="00000000" w:rsidP="00000000" w:rsidRDefault="00000000" w:rsidRPr="00000000" w14:paraId="0000013B">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UCI Machine Learning Repository - Heart Disease Dataset</w:t>
      </w:r>
    </w:p>
    <w:p w:rsidR="00000000" w:rsidDel="00000000" w:rsidP="00000000" w:rsidRDefault="00000000" w:rsidRPr="00000000" w14:paraId="0000013C">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scikit-learn Documentation</w:t>
      </w:r>
    </w:p>
    <w:p w:rsidR="00000000" w:rsidDel="00000000" w:rsidP="00000000" w:rsidRDefault="00000000" w:rsidRPr="00000000" w14:paraId="0000013D">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FastAPI Documentation</w:t>
      </w:r>
    </w:p>
    <w:p w:rsidR="00000000" w:rsidDel="00000000" w:rsidP="00000000" w:rsidRDefault="00000000" w:rsidRPr="00000000" w14:paraId="0000013E">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MLflow Documentation</w:t>
      </w:r>
    </w:p>
    <w:p w:rsidR="00000000" w:rsidDel="00000000" w:rsidP="00000000" w:rsidRDefault="00000000" w:rsidRPr="00000000" w14:paraId="0000013F">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Kubernetes Documentation</w:t>
      </w:r>
    </w:p>
    <w:p w:rsidR="00000000" w:rsidDel="00000000" w:rsidP="00000000" w:rsidRDefault="00000000" w:rsidRPr="00000000" w14:paraId="00000140">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Prometheus and Grafana Documentation</w:t>
      </w:r>
    </w:p>
    <w:p w:rsidR="00000000" w:rsidDel="00000000" w:rsidP="00000000" w:rsidRDefault="00000000" w:rsidRPr="00000000" w14:paraId="0000014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Appendix A: Project Structure</w:t>
      </w:r>
      <w:r w:rsidDel="00000000" w:rsidR="00000000" w:rsidRPr="00000000">
        <w:rPr>
          <w:rtl w:val="0"/>
        </w:rPr>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mlops-assignment/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.github/workflows/ci-cd.yml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api/main.py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data/raw/heart.csv</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deployment/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 Dockerfile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 k8s/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 monitoring/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docs/architecture.md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models/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mlruns/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notebooks/01_eda_and_modeling.ipynb</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scripts/deploy.sh</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src/</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 config.py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 data_loader.py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 preprocessing.py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 train.py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 predict.py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tests/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requirements.txt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README.md</w:t>
      </w:r>
      <w:r w:rsidDel="00000000" w:rsidR="00000000" w:rsidRPr="00000000">
        <w:rPr>
          <w:rtl w:val="0"/>
        </w:rPr>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Appendix B: API Usage Example</w:t>
      </w:r>
      <w:r w:rsidDel="00000000" w:rsidR="00000000" w:rsidRPr="00000000">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1"/>
          <w:iCs w:val="1"/>
          <w:smallCaps w:val="0"/>
          <w:strike w:val="0"/>
          <w:color w:val="60a0b0"/>
          <w:sz w:val="22"/>
          <w:szCs w:val="22"/>
          <w:u w:val="none"/>
          <w:shd w:fill="auto" w:val="clear"/>
          <w:vertAlign w:val="baseline"/>
          <w:rtl w:val="0"/>
        </w:rPr>
        <w:t xml:space="preserve"># Health check</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curl http://localhost:8000/health</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br w:type="textWrapping"/>
      </w:r>
      <w:r w:rsidDel="00000000" w:rsidR="00000000" w:rsidRPr="00000000">
        <w:rPr>
          <w:rFonts w:ascii="Consolas" w:cs="Consolas" w:eastAsia="Consolas" w:hAnsi="Consolas"/>
          <w:b w:val="0"/>
          <w:bCs w:val="0"/>
          <w:i w:val="1"/>
          <w:iCs w:val="1"/>
          <w:smallCaps w:val="0"/>
          <w:strike w:val="0"/>
          <w:color w:val="60a0b0"/>
          <w:sz w:val="22"/>
          <w:szCs w:val="22"/>
          <w:u w:val="none"/>
          <w:shd w:fill="auto" w:val="clear"/>
          <w:vertAlign w:val="baseline"/>
          <w:rtl w:val="0"/>
        </w:rPr>
        <w:t xml:space="preserve"># Make prediction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curl </w:t>
      </w:r>
      <w:r w:rsidDel="00000000" w:rsidR="00000000" w:rsidRPr="00000000">
        <w:rPr>
          <w:rFonts w:ascii="Consolas" w:cs="Consolas" w:eastAsia="Consolas" w:hAnsi="Consolas"/>
          <w:b w:val="0"/>
          <w:bCs w:val="0"/>
          <w:i w:val="0"/>
          <w:iCs w:val="0"/>
          <w:smallCaps w:val="0"/>
          <w:strike w:val="0"/>
          <w:color w:val="7d9029"/>
          <w:sz w:val="22"/>
          <w:szCs w:val="22"/>
          <w:u w:val="none"/>
          <w:shd w:fill="auto" w:val="clear"/>
          <w:vertAlign w:val="baseline"/>
          <w:rtl w:val="0"/>
        </w:rPr>
        <w:t xml:space="preserve">-X</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POST http://localhost:8000/predict </w:t>
      </w:r>
      <w:r w:rsidDel="00000000" w:rsidR="00000000" w:rsidRPr="00000000">
        <w:rPr>
          <w:rFonts w:ascii="Consolas" w:cs="Consolas" w:eastAsia="Consolas" w:hAnsi="Consolas"/>
          <w:b w:val="0"/>
          <w:bCs w:val="0"/>
          <w:i w:val="0"/>
          <w:iCs w:val="0"/>
          <w:smallCaps w:val="0"/>
          <w:strike w:val="0"/>
          <w:color w:val="902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7d9029"/>
          <w:sz w:val="22"/>
          <w:szCs w:val="22"/>
          <w:u w:val="none"/>
          <w:shd w:fill="auto" w:val="clear"/>
          <w:vertAlign w:val="baseline"/>
          <w:rtl w:val="0"/>
        </w:rPr>
        <w:t xml:space="preserve">-H</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4070a0"/>
          <w:sz w:val="22"/>
          <w:szCs w:val="22"/>
          <w:u w:val="none"/>
          <w:shd w:fill="auto" w:val="clear"/>
          <w:vertAlign w:val="baseline"/>
          <w:rtl w:val="0"/>
        </w:rPr>
        <w:t xml:space="preserve">"Content-Type: application/json"</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902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7d9029"/>
          <w:sz w:val="22"/>
          <w:szCs w:val="22"/>
          <w:u w:val="none"/>
          <w:shd w:fill="auto" w:val="clear"/>
          <w:vertAlign w:val="baseline"/>
          <w:rtl w:val="0"/>
        </w:rPr>
        <w:t xml:space="preserve">-d</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4070a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4070a0"/>
          <w:sz w:val="22"/>
          <w:szCs w:val="22"/>
          <w:u w:val="none"/>
          <w:shd w:fill="auto" w:val="clear"/>
          <w:vertAlign w:val="baseline"/>
          <w:rtl w:val="0"/>
        </w:rPr>
        <w:t xml:space="preserve">    "age": 63, "sex": 1, "cp": 4, "trestbps": 145,</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4070a0"/>
          <w:sz w:val="22"/>
          <w:szCs w:val="22"/>
          <w:u w:val="none"/>
          <w:shd w:fill="auto" w:val="clear"/>
          <w:vertAlign w:val="baseline"/>
          <w:rtl w:val="0"/>
        </w:rPr>
        <w:t xml:space="preserve">    "chol": 233, "fbs": 1, "restecg": 0, "thalach": 150,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4070a0"/>
          <w:sz w:val="22"/>
          <w:szCs w:val="22"/>
          <w:u w:val="none"/>
          <w:shd w:fill="auto" w:val="clear"/>
          <w:vertAlign w:val="baseline"/>
          <w:rtl w:val="0"/>
        </w:rPr>
        <w:t xml:space="preserve">    "exang": 0, "oldpeak": 2.3, "slope": 2, "ca": 0, "thal": 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4070a0"/>
          <w:sz w:val="22"/>
          <w:szCs w:val="22"/>
          <w:u w:val="none"/>
          <w:shd w:fill="auto" w:val="clear"/>
          <w:vertAlign w:val="baseline"/>
          <w:rtl w:val="0"/>
        </w:rPr>
        <w:t xml:space="preserv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br w:type="textWrapping"/>
      </w:r>
      <w:r w:rsidDel="00000000" w:rsidR="00000000" w:rsidRPr="00000000">
        <w:rPr>
          <w:rFonts w:ascii="Consolas" w:cs="Consolas" w:eastAsia="Consolas" w:hAnsi="Consolas"/>
          <w:b w:val="0"/>
          <w:bCs w:val="0"/>
          <w:i w:val="1"/>
          <w:iCs w:val="1"/>
          <w:smallCaps w:val="0"/>
          <w:strike w:val="0"/>
          <w:color w:val="60a0b0"/>
          <w:sz w:val="22"/>
          <w:szCs w:val="22"/>
          <w:u w:val="none"/>
          <w:shd w:fill="auto" w:val="clear"/>
          <w:vertAlign w:val="baseline"/>
          <w:rtl w:val="0"/>
        </w:rPr>
        <w:t xml:space="preserve"># Response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1"/>
          <w:bCs w:val="1"/>
          <w:i w:val="0"/>
          <w:iCs w:val="0"/>
          <w:smallCaps w:val="0"/>
          <w:strike w:val="0"/>
          <w:color w:val="00702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4070a0"/>
          <w:sz w:val="22"/>
          <w:szCs w:val="22"/>
          <w:u w:val="none"/>
          <w:shd w:fill="auto" w:val="clear"/>
          <w:vertAlign w:val="baseline"/>
          <w:rtl w:val="0"/>
        </w:rPr>
        <w:t xml:space="preserve">"prediction"</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4070a0"/>
          <w:sz w:val="22"/>
          <w:szCs w:val="22"/>
          <w:u w:val="none"/>
          <w:shd w:fill="auto" w:val="clear"/>
          <w:vertAlign w:val="baseline"/>
          <w:rtl w:val="0"/>
        </w:rPr>
        <w:t xml:space="preserve">"probability"</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0.61,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4070a0"/>
          <w:sz w:val="22"/>
          <w:szCs w:val="22"/>
          <w:u w:val="none"/>
          <w:shd w:fill="auto" w:val="clear"/>
          <w:vertAlign w:val="baseline"/>
          <w:rtl w:val="0"/>
        </w:rPr>
        <w:t xml:space="preserve">"risk_level"</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4070a0"/>
          <w:sz w:val="22"/>
          <w:szCs w:val="22"/>
          <w:u w:val="none"/>
          <w:shd w:fill="auto" w:val="clear"/>
          <w:vertAlign w:val="baseline"/>
          <w:rtl w:val="0"/>
        </w:rPr>
        <w:t xml:space="preserve">"High"</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1"/>
          <w:bCs w:val="1"/>
          <w:i w:val="0"/>
          <w:iCs w:val="0"/>
          <w:smallCaps w:val="0"/>
          <w:strike w:val="0"/>
          <w:color w:val="007020"/>
          <w:sz w:val="22"/>
          <w:szCs w:val="22"/>
          <w:u w:val="none"/>
          <w:shd w:fill="auto" w:val="clear"/>
          <w:vertAlign w:val="baseline"/>
          <w:rtl w:val="0"/>
        </w:rPr>
        <w:t xml:space="preserve">}</w:t>
      </w:r>
      <w:r w:rsidDel="00000000" w:rsidR="00000000" w:rsidRPr="00000000">
        <w:rPr>
          <w:rtl w:val="0"/>
        </w:rPr>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nsola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jc w:val="center"/>
    </w:pPr>
    <w:rPr>
      <w:rFonts w:ascii="Play" w:cs="Play" w:eastAsia="Play" w:hAnsi="Play"/>
      <w:sz w:val="56"/>
      <w:szCs w:val="56"/>
    </w:rPr>
  </w:style>
  <w:style w:type="paragraph" w:styleId="Subtitle">
    <w:name w:val="Subtitle"/>
    <w:basedOn w:val="Normal"/>
    <w:next w:val="Normal"/>
    <w:pPr>
      <w:spacing w:after="80" w:line="240" w:lineRule="auto"/>
      <w:jc w:val="center"/>
    </w:pPr>
    <w:rPr>
      <w:rFonts w:ascii="Play" w:cs="Play" w:eastAsia="Play" w:hAnsi="Play"/>
      <w:sz w:val="28"/>
      <w:szCs w:val="28"/>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4.png"/><Relationship Id="rId12" Type="http://schemas.openxmlformats.org/officeDocument/2006/relationships/image" Target="media/image7.pn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