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297B" w:rsidRDefault="00B12D69" w:rsidP="00B12D69">
      <w:pPr>
        <w:jc w:val="center"/>
        <w:rPr>
          <w:b/>
          <w:sz w:val="36"/>
          <w:szCs w:val="36"/>
          <w:lang w:val="en-US"/>
        </w:rPr>
      </w:pPr>
      <w:r w:rsidRPr="00B12D69">
        <w:rPr>
          <w:b/>
          <w:sz w:val="36"/>
          <w:szCs w:val="36"/>
          <w:lang w:val="en-US"/>
        </w:rPr>
        <w:t>Market strategy of an online food-delivery company in the cities of New York and Toronto</w:t>
      </w:r>
    </w:p>
    <w:p w:rsidR="00B12D69" w:rsidRPr="00B12D69" w:rsidRDefault="00B12D69" w:rsidP="00B12D69">
      <w:pPr>
        <w:jc w:val="center"/>
        <w:rPr>
          <w:sz w:val="36"/>
          <w:szCs w:val="36"/>
          <w:lang w:val="en-US"/>
        </w:rPr>
      </w:pPr>
      <w:r w:rsidRPr="00B12D69">
        <w:rPr>
          <w:sz w:val="36"/>
          <w:szCs w:val="36"/>
          <w:lang w:val="en-US"/>
        </w:rPr>
        <w:t>Final Report</w:t>
      </w:r>
    </w:p>
    <w:p w:rsidR="00B12D69" w:rsidRPr="00B12D69" w:rsidRDefault="00B12D69" w:rsidP="00B12D69">
      <w:pPr>
        <w:jc w:val="both"/>
        <w:rPr>
          <w:sz w:val="28"/>
          <w:szCs w:val="28"/>
          <w:u w:val="single"/>
          <w:lang w:val="en-US"/>
        </w:rPr>
      </w:pPr>
      <w:proofErr w:type="gramStart"/>
      <w:r w:rsidRPr="00B12D69">
        <w:rPr>
          <w:sz w:val="28"/>
          <w:szCs w:val="28"/>
          <w:u w:val="single"/>
          <w:lang w:val="en-US"/>
        </w:rPr>
        <w:t>0.-</w:t>
      </w:r>
      <w:proofErr w:type="gramEnd"/>
      <w:r w:rsidRPr="00B12D69">
        <w:rPr>
          <w:sz w:val="28"/>
          <w:szCs w:val="28"/>
          <w:u w:val="single"/>
          <w:lang w:val="en-US"/>
        </w:rPr>
        <w:t xml:space="preserve"> The changing market for food delivery</w:t>
      </w:r>
    </w:p>
    <w:p w:rsidR="00B12D69" w:rsidRPr="00B12D69" w:rsidRDefault="00B12D69" w:rsidP="00B12D69">
      <w:pPr>
        <w:jc w:val="both"/>
        <w:rPr>
          <w:sz w:val="24"/>
          <w:szCs w:val="24"/>
          <w:lang w:val="en-US"/>
        </w:rPr>
      </w:pPr>
      <w:r w:rsidRPr="00B12D69">
        <w:rPr>
          <w:sz w:val="24"/>
          <w:szCs w:val="24"/>
          <w:lang w:val="en-US"/>
        </w:rPr>
        <w:t>The business of delivering restaurants meals to the home is undergoing rapid change as new online platforms race to capture markets and customers across over the world.</w:t>
      </w:r>
    </w:p>
    <w:p w:rsidR="00B12D69" w:rsidRDefault="00B12D69" w:rsidP="00B12D69">
      <w:pPr>
        <w:jc w:val="both"/>
        <w:rPr>
          <w:sz w:val="24"/>
          <w:szCs w:val="24"/>
          <w:lang w:val="en-US"/>
        </w:rPr>
      </w:pPr>
      <w:r w:rsidRPr="00B12D69">
        <w:rPr>
          <w:sz w:val="24"/>
          <w:szCs w:val="24"/>
          <w:lang w:val="en-US"/>
        </w:rPr>
        <w:t>Worldwide, the market for food delivery stands at €83 billion, or 1 % of the total food market, and has already matured in most countries, with an overall annual growth rate estimated at just 3.5 % for the next five years.</w:t>
      </w:r>
    </w:p>
    <w:p w:rsidR="00B12D69" w:rsidRPr="00B12D69" w:rsidRDefault="00B12D69" w:rsidP="00B12D69">
      <w:pPr>
        <w:spacing w:after="0"/>
        <w:jc w:val="center"/>
        <w:rPr>
          <w:b/>
          <w:lang w:val="en-US"/>
        </w:rPr>
      </w:pPr>
      <w:r w:rsidRPr="00B12D69">
        <w:rPr>
          <w:b/>
          <w:lang w:val="en-US"/>
        </w:rPr>
        <w:t>The food-delivery market has the potential for robust growth</w:t>
      </w:r>
    </w:p>
    <w:p w:rsidR="00B12D69" w:rsidRDefault="00B12D69" w:rsidP="00B12D69">
      <w:pPr>
        <w:jc w:val="center"/>
        <w:rPr>
          <w:sz w:val="24"/>
          <w:szCs w:val="24"/>
          <w:lang w:val="en-US"/>
        </w:rPr>
      </w:pPr>
      <w:r w:rsidRPr="00B12D69">
        <w:rPr>
          <w:sz w:val="24"/>
          <w:szCs w:val="24"/>
          <w:lang w:val="en-US"/>
        </w:rPr>
        <w:t>Total addressable classic food-delivery market, %</w:t>
      </w:r>
    </w:p>
    <w:p w:rsidR="00B12D69" w:rsidRDefault="00B12D69" w:rsidP="00B12D69">
      <w:pPr>
        <w:jc w:val="center"/>
        <w:rPr>
          <w:sz w:val="24"/>
          <w:szCs w:val="24"/>
          <w:lang w:val="en-US"/>
        </w:rPr>
      </w:pPr>
      <w:r>
        <w:rPr>
          <w:noProof/>
          <w:sz w:val="24"/>
          <w:szCs w:val="24"/>
          <w:lang w:eastAsia="es-ES"/>
        </w:rPr>
        <w:drawing>
          <wp:inline distT="0" distB="0" distL="0" distR="0">
            <wp:extent cx="5400040" cy="3825875"/>
            <wp:effectExtent l="19050" t="0" r="0" b="0"/>
            <wp:docPr id="1" name="0 Imagen" descr="ny_t_i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_t_ima1.jpg"/>
                    <pic:cNvPicPr/>
                  </pic:nvPicPr>
                  <pic:blipFill>
                    <a:blip r:embed="rId4"/>
                    <a:stretch>
                      <a:fillRect/>
                    </a:stretch>
                  </pic:blipFill>
                  <pic:spPr>
                    <a:xfrm>
                      <a:off x="0" y="0"/>
                      <a:ext cx="5400040" cy="3825875"/>
                    </a:xfrm>
                    <a:prstGeom prst="rect">
                      <a:avLst/>
                    </a:prstGeom>
                  </pic:spPr>
                </pic:pic>
              </a:graphicData>
            </a:graphic>
          </wp:inline>
        </w:drawing>
      </w:r>
    </w:p>
    <w:p w:rsidR="00B12D69" w:rsidRPr="00B12D69" w:rsidRDefault="00B12D69" w:rsidP="00B12D69">
      <w:pPr>
        <w:jc w:val="both"/>
        <w:rPr>
          <w:sz w:val="24"/>
          <w:szCs w:val="24"/>
          <w:lang w:val="en-US"/>
        </w:rPr>
      </w:pPr>
      <w:r w:rsidRPr="00B12D69">
        <w:rPr>
          <w:sz w:val="24"/>
          <w:szCs w:val="24"/>
          <w:lang w:val="en-US"/>
        </w:rPr>
        <w:t>By far, the most common form of delivery is the traditional model. However, as in so many other sectors, the rise of digital technology is reshaping the market.</w:t>
      </w:r>
    </w:p>
    <w:p w:rsidR="00B12D69" w:rsidRPr="00B12D69" w:rsidRDefault="00B12D69" w:rsidP="00B12D69">
      <w:pPr>
        <w:jc w:val="both"/>
        <w:rPr>
          <w:sz w:val="24"/>
          <w:szCs w:val="24"/>
          <w:lang w:val="en-US"/>
        </w:rPr>
      </w:pPr>
      <w:r w:rsidRPr="00B12D69">
        <w:rPr>
          <w:sz w:val="24"/>
          <w:szCs w:val="24"/>
          <w:lang w:val="en-US"/>
        </w:rPr>
        <w:t xml:space="preserve">The opportunity for new online-delivery is to extend food delivery to a new group of restaurants and customers, especially in cities like New York and Toronto. So </w:t>
      </w:r>
      <w:proofErr w:type="gramStart"/>
      <w:r w:rsidRPr="00B12D69">
        <w:rPr>
          <w:sz w:val="24"/>
          <w:szCs w:val="24"/>
          <w:lang w:val="en-US"/>
        </w:rPr>
        <w:t>stakeholders of our company wants</w:t>
      </w:r>
      <w:proofErr w:type="gramEnd"/>
      <w:r w:rsidRPr="00B12D69">
        <w:rPr>
          <w:sz w:val="24"/>
          <w:szCs w:val="24"/>
          <w:lang w:val="en-US"/>
        </w:rPr>
        <w:t xml:space="preserve"> to know more information about </w:t>
      </w:r>
      <w:proofErr w:type="spellStart"/>
      <w:r w:rsidRPr="00B12D69">
        <w:rPr>
          <w:sz w:val="24"/>
          <w:szCs w:val="24"/>
          <w:lang w:val="en-US"/>
        </w:rPr>
        <w:t>neighbourhoods</w:t>
      </w:r>
      <w:proofErr w:type="spellEnd"/>
      <w:r w:rsidRPr="00B12D69">
        <w:rPr>
          <w:sz w:val="24"/>
          <w:szCs w:val="24"/>
          <w:lang w:val="en-US"/>
        </w:rPr>
        <w:t xml:space="preserve"> in this cities.</w:t>
      </w:r>
    </w:p>
    <w:p w:rsidR="00B12D69" w:rsidRPr="00B12D69" w:rsidRDefault="00B12D69" w:rsidP="00B12D69">
      <w:pPr>
        <w:jc w:val="both"/>
        <w:rPr>
          <w:sz w:val="28"/>
          <w:szCs w:val="28"/>
          <w:u w:val="single"/>
          <w:lang w:val="en-US"/>
        </w:rPr>
      </w:pPr>
      <w:r>
        <w:rPr>
          <w:sz w:val="28"/>
          <w:szCs w:val="28"/>
          <w:u w:val="single"/>
          <w:lang w:val="en-US"/>
        </w:rPr>
        <w:lastRenderedPageBreak/>
        <w:t>1</w:t>
      </w:r>
      <w:r w:rsidRPr="00B12D69">
        <w:rPr>
          <w:sz w:val="28"/>
          <w:szCs w:val="28"/>
          <w:u w:val="single"/>
          <w:lang w:val="en-US"/>
        </w:rPr>
        <w:t>.-</w:t>
      </w:r>
      <w:r>
        <w:rPr>
          <w:sz w:val="28"/>
          <w:szCs w:val="28"/>
          <w:u w:val="single"/>
          <w:lang w:val="en-US"/>
        </w:rPr>
        <w:t>Business problem</w:t>
      </w:r>
    </w:p>
    <w:p w:rsidR="00B12D69" w:rsidRPr="00B12D69" w:rsidRDefault="00B12D69" w:rsidP="00B12D69">
      <w:pPr>
        <w:jc w:val="both"/>
        <w:rPr>
          <w:sz w:val="24"/>
          <w:szCs w:val="24"/>
          <w:lang w:val="en-US"/>
        </w:rPr>
      </w:pPr>
      <w:r w:rsidRPr="00B12D69">
        <w:rPr>
          <w:sz w:val="24"/>
          <w:szCs w:val="24"/>
          <w:lang w:val="en-US"/>
        </w:rPr>
        <w:t>Our online-delivery company wants to put into market for the next years, new services and products in the cities of New York and Toronto.</w:t>
      </w:r>
    </w:p>
    <w:p w:rsidR="00B12D69" w:rsidRPr="00B12D69" w:rsidRDefault="00B12D69" w:rsidP="00B12D69">
      <w:pPr>
        <w:jc w:val="both"/>
        <w:rPr>
          <w:sz w:val="24"/>
          <w:szCs w:val="24"/>
          <w:lang w:val="en-US"/>
        </w:rPr>
      </w:pPr>
      <w:r w:rsidRPr="00B12D69">
        <w:rPr>
          <w:sz w:val="24"/>
          <w:szCs w:val="24"/>
          <w:lang w:val="en-US"/>
        </w:rPr>
        <w:t>The company needs to plan and prior where to begin, in New York or Toronto. The strategy in the first stage is to study both cities.</w:t>
      </w:r>
    </w:p>
    <w:p w:rsidR="00B12D69" w:rsidRPr="00B12D69" w:rsidRDefault="00B12D69" w:rsidP="00B12D69">
      <w:pPr>
        <w:jc w:val="both"/>
        <w:rPr>
          <w:sz w:val="24"/>
          <w:szCs w:val="24"/>
          <w:lang w:val="en-US"/>
        </w:rPr>
      </w:pPr>
      <w:r w:rsidRPr="00B12D69">
        <w:rPr>
          <w:sz w:val="24"/>
          <w:szCs w:val="24"/>
          <w:lang w:val="en-US"/>
        </w:rPr>
        <w:t xml:space="preserve">So the company has decided to analyze and determine some parameters of </w:t>
      </w:r>
      <w:proofErr w:type="gramStart"/>
      <w:r w:rsidRPr="00B12D69">
        <w:rPr>
          <w:sz w:val="24"/>
          <w:szCs w:val="24"/>
          <w:lang w:val="en-US"/>
        </w:rPr>
        <w:t>this cities</w:t>
      </w:r>
      <w:proofErr w:type="gramEnd"/>
      <w:r w:rsidRPr="00B12D69">
        <w:rPr>
          <w:sz w:val="24"/>
          <w:szCs w:val="24"/>
          <w:lang w:val="en-US"/>
        </w:rPr>
        <w:t>, in order to take a decision.</w:t>
      </w:r>
    </w:p>
    <w:p w:rsidR="00B12D69" w:rsidRPr="00B12D69" w:rsidRDefault="00B12D69" w:rsidP="00B12D69">
      <w:pPr>
        <w:jc w:val="both"/>
        <w:rPr>
          <w:sz w:val="24"/>
          <w:szCs w:val="24"/>
          <w:lang w:val="en-US"/>
        </w:rPr>
      </w:pPr>
      <w:r w:rsidRPr="00B12D69">
        <w:rPr>
          <w:sz w:val="24"/>
          <w:szCs w:val="24"/>
          <w:lang w:val="en-US"/>
        </w:rPr>
        <w:t xml:space="preserve">This market study must analyze </w:t>
      </w:r>
      <w:proofErr w:type="spellStart"/>
      <w:r w:rsidRPr="00B12D69">
        <w:rPr>
          <w:sz w:val="24"/>
          <w:szCs w:val="24"/>
          <w:lang w:val="en-US"/>
        </w:rPr>
        <w:t>neighbourhoods</w:t>
      </w:r>
      <w:proofErr w:type="spellEnd"/>
      <w:r w:rsidRPr="00B12D69">
        <w:rPr>
          <w:sz w:val="24"/>
          <w:szCs w:val="24"/>
          <w:lang w:val="en-US"/>
        </w:rPr>
        <w:t xml:space="preserve">, total number, </w:t>
      </w:r>
      <w:proofErr w:type="spellStart"/>
      <w:r w:rsidRPr="00B12D69">
        <w:rPr>
          <w:sz w:val="24"/>
          <w:szCs w:val="24"/>
          <w:lang w:val="en-US"/>
        </w:rPr>
        <w:t>geolocation</w:t>
      </w:r>
      <w:proofErr w:type="spellEnd"/>
      <w:r w:rsidRPr="00B12D69">
        <w:rPr>
          <w:sz w:val="24"/>
          <w:szCs w:val="24"/>
          <w:lang w:val="en-US"/>
        </w:rPr>
        <w:t>, density, and so on.</w:t>
      </w:r>
    </w:p>
    <w:p w:rsidR="00B12D69" w:rsidRDefault="00B12D69" w:rsidP="00B12D69">
      <w:pPr>
        <w:jc w:val="both"/>
        <w:rPr>
          <w:sz w:val="24"/>
          <w:szCs w:val="24"/>
          <w:lang w:val="en-US"/>
        </w:rPr>
      </w:pPr>
      <w:r w:rsidRPr="00B12D69">
        <w:rPr>
          <w:sz w:val="24"/>
          <w:szCs w:val="24"/>
          <w:lang w:val="en-US"/>
        </w:rPr>
        <w:t>This information will let stakeholders of our company to know more about necessary resources, and also will let to take the right decision.</w:t>
      </w:r>
    </w:p>
    <w:p w:rsidR="00B12D69" w:rsidRPr="00B12D69" w:rsidRDefault="00B12D69" w:rsidP="00B12D69">
      <w:pPr>
        <w:jc w:val="both"/>
        <w:rPr>
          <w:sz w:val="28"/>
          <w:szCs w:val="28"/>
          <w:u w:val="single"/>
          <w:lang w:val="en-US"/>
        </w:rPr>
      </w:pPr>
      <w:r>
        <w:rPr>
          <w:sz w:val="28"/>
          <w:szCs w:val="28"/>
          <w:u w:val="single"/>
          <w:lang w:val="en-US"/>
        </w:rPr>
        <w:t>2</w:t>
      </w:r>
      <w:r w:rsidRPr="00B12D69">
        <w:rPr>
          <w:sz w:val="28"/>
          <w:szCs w:val="28"/>
          <w:u w:val="single"/>
          <w:lang w:val="en-US"/>
        </w:rPr>
        <w:t>.-</w:t>
      </w:r>
      <w:r>
        <w:rPr>
          <w:sz w:val="28"/>
          <w:szCs w:val="28"/>
          <w:u w:val="single"/>
          <w:lang w:val="en-US"/>
        </w:rPr>
        <w:t>Data</w:t>
      </w:r>
    </w:p>
    <w:p w:rsidR="00B12D69" w:rsidRDefault="00B12D69" w:rsidP="00B12D69">
      <w:pPr>
        <w:jc w:val="both"/>
        <w:rPr>
          <w:sz w:val="24"/>
          <w:szCs w:val="24"/>
          <w:lang w:val="en-US"/>
        </w:rPr>
      </w:pPr>
      <w:r w:rsidRPr="00B12D69">
        <w:rPr>
          <w:sz w:val="24"/>
          <w:szCs w:val="24"/>
          <w:lang w:val="en-US"/>
        </w:rPr>
        <w:t>At initial stage the company doesn't have any kind of information so an exploratory study is needed. The main source consulted is the web.</w:t>
      </w:r>
    </w:p>
    <w:p w:rsidR="00B12D69" w:rsidRPr="00B12D69" w:rsidRDefault="00B12D69" w:rsidP="00B12D69">
      <w:pPr>
        <w:jc w:val="both"/>
        <w:rPr>
          <w:i/>
          <w:sz w:val="28"/>
          <w:szCs w:val="28"/>
          <w:lang w:val="en-US"/>
        </w:rPr>
      </w:pPr>
      <w:r w:rsidRPr="00B12D69">
        <w:rPr>
          <w:i/>
          <w:sz w:val="28"/>
          <w:szCs w:val="28"/>
          <w:lang w:val="en-US"/>
        </w:rPr>
        <w:t>2.1.-New York</w:t>
      </w:r>
    </w:p>
    <w:p w:rsidR="00B12D69" w:rsidRPr="00B12D69" w:rsidRDefault="00B12D69" w:rsidP="00B12D69">
      <w:pPr>
        <w:jc w:val="both"/>
        <w:rPr>
          <w:sz w:val="24"/>
          <w:szCs w:val="24"/>
          <w:lang w:val="en-US"/>
        </w:rPr>
      </w:pPr>
      <w:r w:rsidRPr="00B12D69">
        <w:rPr>
          <w:sz w:val="24"/>
          <w:szCs w:val="24"/>
          <w:lang w:val="en-US"/>
        </w:rPr>
        <w:t xml:space="preserve">Neighborhood in New York City has a total of 5 boroughs and 306 neighborhoods. In order to segment the neighborhoods and explore them, </w:t>
      </w:r>
      <w:proofErr w:type="gramStart"/>
      <w:r w:rsidRPr="00B12D69">
        <w:rPr>
          <w:sz w:val="24"/>
          <w:szCs w:val="24"/>
          <w:lang w:val="en-US"/>
        </w:rPr>
        <w:t>its</w:t>
      </w:r>
      <w:proofErr w:type="gramEnd"/>
      <w:r w:rsidRPr="00B12D69">
        <w:rPr>
          <w:sz w:val="24"/>
          <w:szCs w:val="24"/>
          <w:lang w:val="en-US"/>
        </w:rPr>
        <w:t xml:space="preserve"> needed a dataset that contains the 5 boroughs and the neighborhoods that exist in each borough as well as the </w:t>
      </w:r>
      <w:proofErr w:type="spellStart"/>
      <w:r w:rsidRPr="00B12D69">
        <w:rPr>
          <w:sz w:val="24"/>
          <w:szCs w:val="24"/>
          <w:lang w:val="en-US"/>
        </w:rPr>
        <w:t>the</w:t>
      </w:r>
      <w:proofErr w:type="spellEnd"/>
      <w:r w:rsidRPr="00B12D69">
        <w:rPr>
          <w:sz w:val="24"/>
          <w:szCs w:val="24"/>
          <w:lang w:val="en-US"/>
        </w:rPr>
        <w:t xml:space="preserve"> latitude and longitude coordinates of each neighborhood. </w:t>
      </w:r>
    </w:p>
    <w:p w:rsidR="00B12D69" w:rsidRPr="00B12D69" w:rsidRDefault="00B12D69" w:rsidP="00B12D69">
      <w:pPr>
        <w:rPr>
          <w:sz w:val="24"/>
          <w:szCs w:val="24"/>
          <w:lang w:val="en-US"/>
        </w:rPr>
      </w:pPr>
      <w:r w:rsidRPr="00B12D69">
        <w:rPr>
          <w:sz w:val="24"/>
          <w:szCs w:val="24"/>
          <w:lang w:val="en-US"/>
        </w:rPr>
        <w:t xml:space="preserve">We get the dataset from this web link in </w:t>
      </w:r>
      <w:proofErr w:type="spellStart"/>
      <w:r w:rsidRPr="00B12D69">
        <w:rPr>
          <w:sz w:val="24"/>
          <w:szCs w:val="24"/>
          <w:lang w:val="en-US"/>
        </w:rPr>
        <w:t>Geojson</w:t>
      </w:r>
      <w:proofErr w:type="spellEnd"/>
      <w:r w:rsidRPr="00B12D69">
        <w:rPr>
          <w:sz w:val="24"/>
          <w:szCs w:val="24"/>
          <w:lang w:val="en-US"/>
        </w:rPr>
        <w:t xml:space="preserve"> format: </w:t>
      </w:r>
      <w:r>
        <w:rPr>
          <w:sz w:val="24"/>
          <w:szCs w:val="24"/>
          <w:lang w:val="en-US"/>
        </w:rPr>
        <w:t>h</w:t>
      </w:r>
      <w:r w:rsidRPr="00B12D69">
        <w:rPr>
          <w:sz w:val="24"/>
          <w:szCs w:val="24"/>
          <w:lang w:val="en-US"/>
        </w:rPr>
        <w:t>ttps://geo.nyu.edu/catalog/nyu_2451_34572</w:t>
      </w:r>
    </w:p>
    <w:p w:rsidR="00B12D69" w:rsidRDefault="00B12D69" w:rsidP="00B12D69">
      <w:pPr>
        <w:jc w:val="both"/>
        <w:rPr>
          <w:sz w:val="24"/>
          <w:szCs w:val="24"/>
          <w:lang w:val="en-US"/>
        </w:rPr>
      </w:pPr>
      <w:r w:rsidRPr="00B12D69">
        <w:rPr>
          <w:sz w:val="24"/>
          <w:szCs w:val="24"/>
          <w:lang w:val="en-US"/>
        </w:rPr>
        <w:t>The file name is: nyu-2451-34572-geojson.json</w:t>
      </w:r>
    </w:p>
    <w:p w:rsidR="00B12D69" w:rsidRDefault="00B12D69" w:rsidP="00B12D69">
      <w:pPr>
        <w:jc w:val="both"/>
        <w:rPr>
          <w:sz w:val="24"/>
          <w:szCs w:val="24"/>
          <w:lang w:val="en-US"/>
        </w:rPr>
      </w:pPr>
      <w:r>
        <w:rPr>
          <w:noProof/>
          <w:sz w:val="24"/>
          <w:szCs w:val="24"/>
          <w:lang w:eastAsia="es-ES"/>
        </w:rPr>
        <w:drawing>
          <wp:inline distT="0" distB="0" distL="0" distR="0">
            <wp:extent cx="4524375" cy="2546823"/>
            <wp:effectExtent l="19050" t="0" r="0" b="0"/>
            <wp:docPr id="2" name="1 Imagen" descr="ny_neigh_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_neigh_ima.jpg"/>
                    <pic:cNvPicPr/>
                  </pic:nvPicPr>
                  <pic:blipFill>
                    <a:blip r:embed="rId5" cstate="print"/>
                    <a:stretch>
                      <a:fillRect/>
                    </a:stretch>
                  </pic:blipFill>
                  <pic:spPr>
                    <a:xfrm>
                      <a:off x="0" y="0"/>
                      <a:ext cx="4526266" cy="2547888"/>
                    </a:xfrm>
                    <a:prstGeom prst="rect">
                      <a:avLst/>
                    </a:prstGeom>
                  </pic:spPr>
                </pic:pic>
              </a:graphicData>
            </a:graphic>
          </wp:inline>
        </w:drawing>
      </w:r>
    </w:p>
    <w:p w:rsidR="00B12D69" w:rsidRPr="00B12D69" w:rsidRDefault="00B12D69" w:rsidP="00B12D69">
      <w:pPr>
        <w:jc w:val="both"/>
        <w:rPr>
          <w:i/>
          <w:sz w:val="28"/>
          <w:szCs w:val="28"/>
          <w:lang w:val="en-US"/>
        </w:rPr>
      </w:pPr>
      <w:r w:rsidRPr="00B12D69">
        <w:rPr>
          <w:i/>
          <w:sz w:val="28"/>
          <w:szCs w:val="28"/>
          <w:lang w:val="en-US"/>
        </w:rPr>
        <w:lastRenderedPageBreak/>
        <w:t>2.</w:t>
      </w:r>
      <w:r>
        <w:rPr>
          <w:i/>
          <w:sz w:val="28"/>
          <w:szCs w:val="28"/>
          <w:lang w:val="en-US"/>
        </w:rPr>
        <w:t>2</w:t>
      </w:r>
      <w:r w:rsidRPr="00B12D69">
        <w:rPr>
          <w:i/>
          <w:sz w:val="28"/>
          <w:szCs w:val="28"/>
          <w:lang w:val="en-US"/>
        </w:rPr>
        <w:t>.-</w:t>
      </w:r>
      <w:r>
        <w:rPr>
          <w:i/>
          <w:sz w:val="28"/>
          <w:szCs w:val="28"/>
          <w:lang w:val="en-US"/>
        </w:rPr>
        <w:t>Toronto</w:t>
      </w:r>
    </w:p>
    <w:p w:rsidR="00B12D69" w:rsidRPr="00B12D69" w:rsidRDefault="00B12D69" w:rsidP="00B12D69">
      <w:pPr>
        <w:jc w:val="both"/>
        <w:rPr>
          <w:sz w:val="24"/>
          <w:szCs w:val="24"/>
          <w:lang w:val="en-US"/>
        </w:rPr>
      </w:pPr>
      <w:r w:rsidRPr="00B12D69">
        <w:rPr>
          <w:sz w:val="24"/>
          <w:szCs w:val="24"/>
          <w:lang w:val="en-US"/>
        </w:rPr>
        <w:t xml:space="preserve">Toronto city has 289 </w:t>
      </w:r>
      <w:proofErr w:type="spellStart"/>
      <w:r w:rsidRPr="00B12D69">
        <w:rPr>
          <w:sz w:val="24"/>
          <w:szCs w:val="24"/>
          <w:lang w:val="en-US"/>
        </w:rPr>
        <w:t>neighbourhoods</w:t>
      </w:r>
      <w:proofErr w:type="spellEnd"/>
      <w:r w:rsidRPr="00B12D69">
        <w:rPr>
          <w:sz w:val="24"/>
          <w:szCs w:val="24"/>
          <w:lang w:val="en-US"/>
        </w:rPr>
        <w:t>, so is similar to New York.</w:t>
      </w:r>
    </w:p>
    <w:p w:rsidR="00B12D69" w:rsidRDefault="00B12D69" w:rsidP="00B12D69">
      <w:pPr>
        <w:rPr>
          <w:sz w:val="24"/>
          <w:szCs w:val="24"/>
          <w:lang w:val="en-US"/>
        </w:rPr>
      </w:pPr>
      <w:r w:rsidRPr="00B12D69">
        <w:rPr>
          <w:sz w:val="24"/>
          <w:szCs w:val="24"/>
          <w:lang w:val="en-US"/>
        </w:rPr>
        <w:t>We get the dataset from Wikipedia at this web link: (https://en.wikipedia.org/wiki/List_of_postal_codes_of_Canada:_M)</w:t>
      </w:r>
    </w:p>
    <w:p w:rsidR="00B12D69" w:rsidRDefault="00B12D69" w:rsidP="00B12D69">
      <w:pPr>
        <w:jc w:val="both"/>
        <w:rPr>
          <w:sz w:val="24"/>
          <w:szCs w:val="24"/>
          <w:lang w:val="en-US"/>
        </w:rPr>
      </w:pPr>
      <w:r>
        <w:rPr>
          <w:noProof/>
          <w:sz w:val="24"/>
          <w:szCs w:val="24"/>
          <w:lang w:eastAsia="es-ES"/>
        </w:rPr>
        <w:drawing>
          <wp:inline distT="0" distB="0" distL="0" distR="0">
            <wp:extent cx="4524375" cy="2714412"/>
            <wp:effectExtent l="19050" t="0" r="9525" b="0"/>
            <wp:docPr id="3" name="2 Imagen" descr="t_neigh_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neigh_ima.jpg"/>
                    <pic:cNvPicPr/>
                  </pic:nvPicPr>
                  <pic:blipFill>
                    <a:blip r:embed="rId6" cstate="print"/>
                    <a:stretch>
                      <a:fillRect/>
                    </a:stretch>
                  </pic:blipFill>
                  <pic:spPr>
                    <a:xfrm>
                      <a:off x="0" y="0"/>
                      <a:ext cx="4526149" cy="2715476"/>
                    </a:xfrm>
                    <a:prstGeom prst="rect">
                      <a:avLst/>
                    </a:prstGeom>
                  </pic:spPr>
                </pic:pic>
              </a:graphicData>
            </a:graphic>
          </wp:inline>
        </w:drawing>
      </w:r>
    </w:p>
    <w:p w:rsidR="00B12D69" w:rsidRPr="00B12D69" w:rsidRDefault="00B12D69" w:rsidP="00B12D69">
      <w:pPr>
        <w:jc w:val="both"/>
        <w:rPr>
          <w:sz w:val="28"/>
          <w:szCs w:val="28"/>
          <w:u w:val="single"/>
          <w:lang w:val="en-US"/>
        </w:rPr>
      </w:pPr>
      <w:r>
        <w:rPr>
          <w:sz w:val="28"/>
          <w:szCs w:val="28"/>
          <w:u w:val="single"/>
          <w:lang w:val="en-US"/>
        </w:rPr>
        <w:t>3</w:t>
      </w:r>
      <w:r w:rsidRPr="00B12D69">
        <w:rPr>
          <w:sz w:val="28"/>
          <w:szCs w:val="28"/>
          <w:u w:val="single"/>
          <w:lang w:val="en-US"/>
        </w:rPr>
        <w:t>.-</w:t>
      </w:r>
      <w:r>
        <w:rPr>
          <w:sz w:val="28"/>
          <w:szCs w:val="28"/>
          <w:u w:val="single"/>
          <w:lang w:val="en-US"/>
        </w:rPr>
        <w:t>Methodology</w:t>
      </w:r>
    </w:p>
    <w:p w:rsidR="00B12D69" w:rsidRPr="00B12D69" w:rsidRDefault="00B12D69" w:rsidP="00B12D69">
      <w:pPr>
        <w:jc w:val="both"/>
        <w:rPr>
          <w:i/>
          <w:sz w:val="28"/>
          <w:szCs w:val="28"/>
          <w:lang w:val="en-US"/>
        </w:rPr>
      </w:pPr>
      <w:r>
        <w:rPr>
          <w:i/>
          <w:sz w:val="28"/>
          <w:szCs w:val="28"/>
          <w:lang w:val="en-US"/>
        </w:rPr>
        <w:t>3</w:t>
      </w:r>
      <w:r w:rsidRPr="00B12D69">
        <w:rPr>
          <w:i/>
          <w:sz w:val="28"/>
          <w:szCs w:val="28"/>
          <w:lang w:val="en-US"/>
        </w:rPr>
        <w:t>.</w:t>
      </w:r>
      <w:r>
        <w:rPr>
          <w:i/>
          <w:sz w:val="28"/>
          <w:szCs w:val="28"/>
          <w:lang w:val="en-US"/>
        </w:rPr>
        <w:t>1</w:t>
      </w:r>
      <w:r w:rsidRPr="00B12D69">
        <w:rPr>
          <w:i/>
          <w:sz w:val="28"/>
          <w:szCs w:val="28"/>
          <w:lang w:val="en-US"/>
        </w:rPr>
        <w:t>.-</w:t>
      </w:r>
      <w:r>
        <w:rPr>
          <w:i/>
          <w:sz w:val="28"/>
          <w:szCs w:val="28"/>
          <w:lang w:val="en-US"/>
        </w:rPr>
        <w:t>The platform</w:t>
      </w:r>
    </w:p>
    <w:p w:rsidR="00B12D69" w:rsidRDefault="00B12D69" w:rsidP="00B12D69">
      <w:pPr>
        <w:jc w:val="both"/>
        <w:rPr>
          <w:sz w:val="24"/>
          <w:szCs w:val="24"/>
          <w:lang w:val="en-US"/>
        </w:rPr>
      </w:pPr>
      <w:r w:rsidRPr="00B12D69">
        <w:rPr>
          <w:sz w:val="24"/>
          <w:szCs w:val="24"/>
          <w:lang w:val="en-US"/>
        </w:rPr>
        <w:t xml:space="preserve">The platform used to get data information is Anaconda environment, using Python programming language in Jupiter Notebook interface. In this project, working with the Foursquare API explores neighborhoods similarity between New York City and Toronto. </w:t>
      </w:r>
      <w:proofErr w:type="gramStart"/>
      <w:r w:rsidRPr="00B12D69">
        <w:rPr>
          <w:sz w:val="24"/>
          <w:szCs w:val="24"/>
          <w:lang w:val="en-US"/>
        </w:rPr>
        <w:t xml:space="preserve">Using k-means clustering algorithm to group each </w:t>
      </w:r>
      <w:proofErr w:type="spellStart"/>
      <w:r w:rsidRPr="00B12D69">
        <w:rPr>
          <w:sz w:val="24"/>
          <w:szCs w:val="24"/>
          <w:lang w:val="en-US"/>
        </w:rPr>
        <w:t>neighbourhood</w:t>
      </w:r>
      <w:proofErr w:type="spellEnd"/>
      <w:r w:rsidRPr="00B12D69">
        <w:rPr>
          <w:sz w:val="24"/>
          <w:szCs w:val="24"/>
          <w:lang w:val="en-US"/>
        </w:rPr>
        <w:t>.</w:t>
      </w:r>
      <w:proofErr w:type="gramEnd"/>
      <w:r w:rsidRPr="00B12D69">
        <w:rPr>
          <w:sz w:val="24"/>
          <w:szCs w:val="24"/>
          <w:lang w:val="en-US"/>
        </w:rPr>
        <w:t xml:space="preserve"> Finally, using the Folium library to visualize the neighborhoods in New York City and Toronto and their emerging clusters, and also comparing parameters as total number of </w:t>
      </w:r>
      <w:proofErr w:type="spellStart"/>
      <w:r w:rsidRPr="00B12D69">
        <w:rPr>
          <w:sz w:val="24"/>
          <w:szCs w:val="24"/>
          <w:lang w:val="en-US"/>
        </w:rPr>
        <w:t>neighbourhoods</w:t>
      </w:r>
      <w:proofErr w:type="spellEnd"/>
      <w:r w:rsidRPr="00B12D69">
        <w:rPr>
          <w:sz w:val="24"/>
          <w:szCs w:val="24"/>
          <w:lang w:val="en-US"/>
        </w:rPr>
        <w:t>, density and so on.</w:t>
      </w:r>
    </w:p>
    <w:p w:rsidR="00B12D69" w:rsidRPr="00B12D69" w:rsidRDefault="00B12D69" w:rsidP="00B12D69">
      <w:pPr>
        <w:jc w:val="both"/>
        <w:rPr>
          <w:i/>
          <w:sz w:val="28"/>
          <w:szCs w:val="28"/>
          <w:lang w:val="en-US"/>
        </w:rPr>
      </w:pPr>
      <w:r>
        <w:rPr>
          <w:i/>
          <w:sz w:val="28"/>
          <w:szCs w:val="28"/>
          <w:lang w:val="en-US"/>
        </w:rPr>
        <w:t>3</w:t>
      </w:r>
      <w:r w:rsidRPr="00B12D69">
        <w:rPr>
          <w:i/>
          <w:sz w:val="28"/>
          <w:szCs w:val="28"/>
          <w:lang w:val="en-US"/>
        </w:rPr>
        <w:t>.</w:t>
      </w:r>
      <w:r>
        <w:rPr>
          <w:i/>
          <w:sz w:val="28"/>
          <w:szCs w:val="28"/>
          <w:lang w:val="en-US"/>
        </w:rPr>
        <w:t>2</w:t>
      </w:r>
      <w:r w:rsidRPr="00B12D69">
        <w:rPr>
          <w:i/>
          <w:sz w:val="28"/>
          <w:szCs w:val="28"/>
          <w:lang w:val="en-US"/>
        </w:rPr>
        <w:t>.-</w:t>
      </w:r>
      <w:r>
        <w:rPr>
          <w:i/>
          <w:sz w:val="28"/>
          <w:szCs w:val="28"/>
          <w:lang w:val="en-US"/>
        </w:rPr>
        <w:t>Clustering</w:t>
      </w:r>
    </w:p>
    <w:p w:rsidR="00B12D69" w:rsidRDefault="00B12D69" w:rsidP="00B12D69">
      <w:pPr>
        <w:jc w:val="both"/>
        <w:rPr>
          <w:sz w:val="24"/>
          <w:szCs w:val="24"/>
          <w:lang w:val="en-US"/>
        </w:rPr>
      </w:pPr>
      <w:proofErr w:type="gramStart"/>
      <w:r>
        <w:rPr>
          <w:sz w:val="24"/>
          <w:szCs w:val="24"/>
          <w:lang w:val="en-US"/>
        </w:rPr>
        <w:t xml:space="preserve">Using python </w:t>
      </w:r>
      <w:proofErr w:type="spellStart"/>
      <w:r>
        <w:rPr>
          <w:sz w:val="24"/>
          <w:szCs w:val="24"/>
          <w:lang w:val="en-US"/>
        </w:rPr>
        <w:t>sklearn</w:t>
      </w:r>
      <w:proofErr w:type="spellEnd"/>
      <w:r>
        <w:rPr>
          <w:sz w:val="24"/>
          <w:szCs w:val="24"/>
          <w:lang w:val="en-US"/>
        </w:rPr>
        <w:t xml:space="preserve"> library for clustering, </w:t>
      </w:r>
      <w:r w:rsidR="008A3E6F">
        <w:rPr>
          <w:sz w:val="24"/>
          <w:szCs w:val="24"/>
          <w:lang w:val="en-US"/>
        </w:rPr>
        <w:t>with 5 total numbers of clusters.</w:t>
      </w:r>
      <w:proofErr w:type="gramEnd"/>
    </w:p>
    <w:tbl>
      <w:tblPr>
        <w:tblStyle w:val="Tablaconcuadrcula"/>
        <w:tblW w:w="0" w:type="auto"/>
        <w:tblLook w:val="04A0"/>
      </w:tblPr>
      <w:tblGrid>
        <w:gridCol w:w="4322"/>
        <w:gridCol w:w="4322"/>
      </w:tblGrid>
      <w:tr w:rsidR="008A3E6F" w:rsidTr="008A3E6F">
        <w:tc>
          <w:tcPr>
            <w:tcW w:w="4322" w:type="dxa"/>
          </w:tcPr>
          <w:p w:rsidR="008A3E6F" w:rsidRDefault="008A3E6F" w:rsidP="00B12D69">
            <w:pPr>
              <w:jc w:val="both"/>
              <w:rPr>
                <w:sz w:val="24"/>
                <w:szCs w:val="24"/>
                <w:lang w:val="en-US"/>
              </w:rPr>
            </w:pPr>
            <w:r>
              <w:rPr>
                <w:noProof/>
                <w:sz w:val="24"/>
                <w:szCs w:val="24"/>
                <w:lang w:eastAsia="es-ES"/>
              </w:rPr>
              <w:drawing>
                <wp:inline distT="0" distB="0" distL="0" distR="0">
                  <wp:extent cx="2533650" cy="1535265"/>
                  <wp:effectExtent l="19050" t="0" r="0" b="0"/>
                  <wp:docPr id="4" name="3 Imagen" descr="i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2.jpg"/>
                          <pic:cNvPicPr/>
                        </pic:nvPicPr>
                        <pic:blipFill>
                          <a:blip r:embed="rId7" cstate="print"/>
                          <a:stretch>
                            <a:fillRect/>
                          </a:stretch>
                        </pic:blipFill>
                        <pic:spPr>
                          <a:xfrm>
                            <a:off x="0" y="0"/>
                            <a:ext cx="2533352" cy="1535084"/>
                          </a:xfrm>
                          <a:prstGeom prst="rect">
                            <a:avLst/>
                          </a:prstGeom>
                        </pic:spPr>
                      </pic:pic>
                    </a:graphicData>
                  </a:graphic>
                </wp:inline>
              </w:drawing>
            </w:r>
          </w:p>
        </w:tc>
        <w:tc>
          <w:tcPr>
            <w:tcW w:w="4322" w:type="dxa"/>
          </w:tcPr>
          <w:p w:rsidR="008A3E6F" w:rsidRDefault="008A3E6F" w:rsidP="00B12D69">
            <w:pPr>
              <w:jc w:val="both"/>
              <w:rPr>
                <w:sz w:val="24"/>
                <w:szCs w:val="24"/>
                <w:lang w:val="en-US"/>
              </w:rPr>
            </w:pPr>
            <w:r>
              <w:rPr>
                <w:noProof/>
                <w:sz w:val="24"/>
                <w:szCs w:val="24"/>
                <w:lang w:eastAsia="es-ES"/>
              </w:rPr>
              <w:drawing>
                <wp:inline distT="0" distB="0" distL="0" distR="0">
                  <wp:extent cx="2452130" cy="1533525"/>
                  <wp:effectExtent l="19050" t="0" r="532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028" t="20690" r="6208" b="1881"/>
                          <a:stretch>
                            <a:fillRect/>
                          </a:stretch>
                        </pic:blipFill>
                        <pic:spPr bwMode="auto">
                          <a:xfrm>
                            <a:off x="0" y="0"/>
                            <a:ext cx="2452130" cy="1533525"/>
                          </a:xfrm>
                          <a:prstGeom prst="rect">
                            <a:avLst/>
                          </a:prstGeom>
                          <a:noFill/>
                          <a:ln w="9525">
                            <a:noFill/>
                            <a:miter lim="800000"/>
                            <a:headEnd/>
                            <a:tailEnd/>
                          </a:ln>
                        </pic:spPr>
                      </pic:pic>
                    </a:graphicData>
                  </a:graphic>
                </wp:inline>
              </w:drawing>
            </w:r>
          </w:p>
        </w:tc>
      </w:tr>
    </w:tbl>
    <w:p w:rsidR="008A3E6F" w:rsidRPr="00B12D69" w:rsidRDefault="008A3E6F" w:rsidP="008A3E6F">
      <w:pPr>
        <w:jc w:val="both"/>
        <w:rPr>
          <w:sz w:val="28"/>
          <w:szCs w:val="28"/>
          <w:u w:val="single"/>
          <w:lang w:val="en-US"/>
        </w:rPr>
      </w:pPr>
      <w:r>
        <w:rPr>
          <w:sz w:val="28"/>
          <w:szCs w:val="28"/>
          <w:u w:val="single"/>
          <w:lang w:val="en-US"/>
        </w:rPr>
        <w:lastRenderedPageBreak/>
        <w:t>4</w:t>
      </w:r>
      <w:r w:rsidRPr="00B12D69">
        <w:rPr>
          <w:sz w:val="28"/>
          <w:szCs w:val="28"/>
          <w:u w:val="single"/>
          <w:lang w:val="en-US"/>
        </w:rPr>
        <w:t>.-</w:t>
      </w:r>
      <w:r>
        <w:rPr>
          <w:sz w:val="28"/>
          <w:szCs w:val="28"/>
          <w:u w:val="single"/>
          <w:lang w:val="en-US"/>
        </w:rPr>
        <w:t>Results</w:t>
      </w:r>
    </w:p>
    <w:p w:rsidR="008A3E6F" w:rsidRPr="008A3E6F" w:rsidRDefault="008A3E6F" w:rsidP="008A3E6F">
      <w:pPr>
        <w:jc w:val="both"/>
        <w:rPr>
          <w:sz w:val="24"/>
          <w:szCs w:val="24"/>
          <w:lang w:val="en-US"/>
        </w:rPr>
      </w:pPr>
      <w:r w:rsidRPr="008A3E6F">
        <w:rPr>
          <w:sz w:val="24"/>
          <w:szCs w:val="24"/>
          <w:lang w:val="en-US"/>
        </w:rPr>
        <w:t xml:space="preserve">In this section, with clusters registered for New York and Toronto cities, some metrics are computed. </w:t>
      </w:r>
    </w:p>
    <w:p w:rsidR="008A3E6F" w:rsidRDefault="00D51C49" w:rsidP="00D51C49">
      <w:pPr>
        <w:jc w:val="both"/>
        <w:rPr>
          <w:sz w:val="24"/>
          <w:szCs w:val="24"/>
          <w:lang w:val="en-US"/>
        </w:rPr>
      </w:pPr>
      <w:r>
        <w:rPr>
          <w:sz w:val="24"/>
          <w:szCs w:val="24"/>
          <w:lang w:val="en-US"/>
        </w:rPr>
        <w:t>M</w:t>
      </w:r>
      <w:r w:rsidR="008A3E6F" w:rsidRPr="008A3E6F">
        <w:rPr>
          <w:sz w:val="24"/>
          <w:szCs w:val="24"/>
          <w:lang w:val="en-US"/>
        </w:rPr>
        <w:t>etrics are:</w:t>
      </w:r>
      <w:r>
        <w:rPr>
          <w:sz w:val="24"/>
          <w:szCs w:val="24"/>
          <w:lang w:val="en-US"/>
        </w:rPr>
        <w:t xml:space="preserve"> </w:t>
      </w:r>
      <w:r w:rsidR="008A3E6F" w:rsidRPr="008A3E6F">
        <w:rPr>
          <w:sz w:val="24"/>
          <w:szCs w:val="24"/>
          <w:lang w:val="en-US"/>
        </w:rPr>
        <w:t>Number of clusters</w:t>
      </w:r>
      <w:r>
        <w:rPr>
          <w:sz w:val="24"/>
          <w:szCs w:val="24"/>
          <w:lang w:val="en-US"/>
        </w:rPr>
        <w:t>, N</w:t>
      </w:r>
      <w:r w:rsidR="008A3E6F" w:rsidRPr="008A3E6F">
        <w:rPr>
          <w:sz w:val="24"/>
          <w:szCs w:val="24"/>
          <w:lang w:val="en-US"/>
        </w:rPr>
        <w:t xml:space="preserve">umber of </w:t>
      </w:r>
      <w:proofErr w:type="spellStart"/>
      <w:r w:rsidR="008A3E6F" w:rsidRPr="008A3E6F">
        <w:rPr>
          <w:sz w:val="24"/>
          <w:szCs w:val="24"/>
          <w:lang w:val="en-US"/>
        </w:rPr>
        <w:t>neighbourhoods</w:t>
      </w:r>
      <w:proofErr w:type="spellEnd"/>
      <w:r>
        <w:rPr>
          <w:sz w:val="24"/>
          <w:szCs w:val="24"/>
          <w:lang w:val="en-US"/>
        </w:rPr>
        <w:t>, S</w:t>
      </w:r>
      <w:r w:rsidR="008A3E6F" w:rsidRPr="008A3E6F">
        <w:rPr>
          <w:sz w:val="24"/>
          <w:szCs w:val="24"/>
          <w:lang w:val="en-US"/>
        </w:rPr>
        <w:t>ilhouette Coefficient</w:t>
      </w:r>
    </w:p>
    <w:p w:rsidR="008A3E6F" w:rsidRPr="00B12D69" w:rsidRDefault="008A3E6F" w:rsidP="008A3E6F">
      <w:pPr>
        <w:jc w:val="both"/>
        <w:rPr>
          <w:i/>
          <w:sz w:val="28"/>
          <w:szCs w:val="28"/>
          <w:lang w:val="en-US"/>
        </w:rPr>
      </w:pPr>
      <w:r>
        <w:rPr>
          <w:i/>
          <w:sz w:val="28"/>
          <w:szCs w:val="28"/>
          <w:lang w:val="en-US"/>
        </w:rPr>
        <w:t>4</w:t>
      </w:r>
      <w:r w:rsidRPr="00B12D69">
        <w:rPr>
          <w:i/>
          <w:sz w:val="28"/>
          <w:szCs w:val="28"/>
          <w:lang w:val="en-US"/>
        </w:rPr>
        <w:t>.</w:t>
      </w:r>
      <w:r>
        <w:rPr>
          <w:i/>
          <w:sz w:val="28"/>
          <w:szCs w:val="28"/>
          <w:lang w:val="en-US"/>
        </w:rPr>
        <w:t>1</w:t>
      </w:r>
      <w:r w:rsidRPr="00B12D69">
        <w:rPr>
          <w:i/>
          <w:sz w:val="28"/>
          <w:szCs w:val="28"/>
          <w:lang w:val="en-US"/>
        </w:rPr>
        <w:t>.-</w:t>
      </w:r>
      <w:r>
        <w:rPr>
          <w:i/>
          <w:sz w:val="28"/>
          <w:szCs w:val="28"/>
          <w:lang w:val="en-US"/>
        </w:rPr>
        <w:t>Number of Clusters</w:t>
      </w:r>
    </w:p>
    <w:p w:rsidR="008A3E6F" w:rsidRPr="00B12D69" w:rsidRDefault="008A3E6F" w:rsidP="00A222B8">
      <w:pPr>
        <w:spacing w:after="0"/>
        <w:jc w:val="both"/>
        <w:rPr>
          <w:sz w:val="24"/>
          <w:szCs w:val="24"/>
          <w:lang w:val="en-US"/>
        </w:rPr>
      </w:pPr>
      <w:r>
        <w:rPr>
          <w:sz w:val="24"/>
          <w:szCs w:val="24"/>
          <w:lang w:val="en-US"/>
        </w:rPr>
        <w:t>New York clusters: 5</w:t>
      </w:r>
      <w:r w:rsidR="00D51C49">
        <w:rPr>
          <w:sz w:val="24"/>
          <w:szCs w:val="24"/>
          <w:lang w:val="en-US"/>
        </w:rPr>
        <w:tab/>
      </w:r>
      <w:r w:rsidR="00D51C49">
        <w:rPr>
          <w:sz w:val="24"/>
          <w:szCs w:val="24"/>
          <w:lang w:val="en-US"/>
        </w:rPr>
        <w:tab/>
      </w:r>
      <w:r w:rsidR="00D51C49">
        <w:rPr>
          <w:sz w:val="24"/>
          <w:szCs w:val="24"/>
          <w:lang w:val="en-US"/>
        </w:rPr>
        <w:tab/>
      </w:r>
      <w:r w:rsidR="00D51C49">
        <w:rPr>
          <w:sz w:val="24"/>
          <w:szCs w:val="24"/>
          <w:lang w:val="en-US"/>
        </w:rPr>
        <w:tab/>
      </w:r>
      <w:r>
        <w:rPr>
          <w:sz w:val="24"/>
          <w:szCs w:val="24"/>
          <w:lang w:val="en-US"/>
        </w:rPr>
        <w:t>Toronto clusters: 5</w:t>
      </w:r>
    </w:p>
    <w:p w:rsidR="008A3E6F" w:rsidRPr="00B12D69" w:rsidRDefault="008A3E6F" w:rsidP="008A3E6F">
      <w:pPr>
        <w:jc w:val="both"/>
        <w:rPr>
          <w:i/>
          <w:sz w:val="28"/>
          <w:szCs w:val="28"/>
          <w:lang w:val="en-US"/>
        </w:rPr>
      </w:pPr>
      <w:r>
        <w:rPr>
          <w:i/>
          <w:sz w:val="28"/>
          <w:szCs w:val="28"/>
          <w:lang w:val="en-US"/>
        </w:rPr>
        <w:t>4</w:t>
      </w:r>
      <w:r w:rsidRPr="00B12D69">
        <w:rPr>
          <w:i/>
          <w:sz w:val="28"/>
          <w:szCs w:val="28"/>
          <w:lang w:val="en-US"/>
        </w:rPr>
        <w:t>.</w:t>
      </w:r>
      <w:r>
        <w:rPr>
          <w:i/>
          <w:sz w:val="28"/>
          <w:szCs w:val="28"/>
          <w:lang w:val="en-US"/>
        </w:rPr>
        <w:t>2</w:t>
      </w:r>
      <w:r w:rsidRPr="00B12D69">
        <w:rPr>
          <w:i/>
          <w:sz w:val="28"/>
          <w:szCs w:val="28"/>
          <w:lang w:val="en-US"/>
        </w:rPr>
        <w:t>.-</w:t>
      </w:r>
      <w:r>
        <w:rPr>
          <w:i/>
          <w:sz w:val="28"/>
          <w:szCs w:val="28"/>
          <w:lang w:val="en-US"/>
        </w:rPr>
        <w:t xml:space="preserve">Number of </w:t>
      </w:r>
      <w:proofErr w:type="spellStart"/>
      <w:r>
        <w:rPr>
          <w:i/>
          <w:sz w:val="28"/>
          <w:szCs w:val="28"/>
          <w:lang w:val="en-US"/>
        </w:rPr>
        <w:t>Neighbourhoods</w:t>
      </w:r>
      <w:proofErr w:type="spellEnd"/>
    </w:p>
    <w:p w:rsidR="008A3E6F" w:rsidRDefault="008A3E6F" w:rsidP="00A222B8">
      <w:pPr>
        <w:spacing w:after="0"/>
        <w:jc w:val="both"/>
        <w:rPr>
          <w:sz w:val="24"/>
          <w:szCs w:val="24"/>
          <w:lang w:val="en-US"/>
        </w:rPr>
      </w:pPr>
      <w:r>
        <w:rPr>
          <w:sz w:val="24"/>
          <w:szCs w:val="24"/>
          <w:lang w:val="en-US"/>
        </w:rPr>
        <w:t xml:space="preserve">New York </w:t>
      </w:r>
      <w:proofErr w:type="spellStart"/>
      <w:r>
        <w:rPr>
          <w:sz w:val="24"/>
          <w:szCs w:val="24"/>
          <w:lang w:val="en-US"/>
        </w:rPr>
        <w:t>neighbourhoods</w:t>
      </w:r>
      <w:proofErr w:type="spellEnd"/>
      <w:r>
        <w:rPr>
          <w:sz w:val="24"/>
          <w:szCs w:val="24"/>
          <w:lang w:val="en-US"/>
        </w:rPr>
        <w:t>: 306</w:t>
      </w:r>
      <w:r w:rsidR="00D51C49">
        <w:rPr>
          <w:sz w:val="24"/>
          <w:szCs w:val="24"/>
          <w:lang w:val="en-US"/>
        </w:rPr>
        <w:tab/>
      </w:r>
      <w:r w:rsidR="00D51C49">
        <w:rPr>
          <w:sz w:val="24"/>
          <w:szCs w:val="24"/>
          <w:lang w:val="en-US"/>
        </w:rPr>
        <w:tab/>
      </w:r>
      <w:r>
        <w:rPr>
          <w:sz w:val="24"/>
          <w:szCs w:val="24"/>
          <w:lang w:val="en-US"/>
        </w:rPr>
        <w:t xml:space="preserve">Toronto </w:t>
      </w:r>
      <w:proofErr w:type="spellStart"/>
      <w:r>
        <w:rPr>
          <w:sz w:val="24"/>
          <w:szCs w:val="24"/>
          <w:lang w:val="en-US"/>
        </w:rPr>
        <w:t>neighbourhoods</w:t>
      </w:r>
      <w:proofErr w:type="spellEnd"/>
      <w:r>
        <w:rPr>
          <w:sz w:val="24"/>
          <w:szCs w:val="24"/>
          <w:lang w:val="en-US"/>
        </w:rPr>
        <w:t>: 212</w:t>
      </w:r>
    </w:p>
    <w:p w:rsidR="00A222B8" w:rsidRPr="00B12D69" w:rsidRDefault="00A222B8" w:rsidP="00A222B8">
      <w:pPr>
        <w:spacing w:after="0"/>
        <w:jc w:val="both"/>
        <w:rPr>
          <w:sz w:val="24"/>
          <w:szCs w:val="24"/>
          <w:lang w:val="en-US"/>
        </w:rPr>
      </w:pPr>
    </w:p>
    <w:p w:rsidR="008A3E6F" w:rsidRPr="00B12D69" w:rsidRDefault="008A3E6F" w:rsidP="008A3E6F">
      <w:pPr>
        <w:jc w:val="both"/>
        <w:rPr>
          <w:i/>
          <w:sz w:val="28"/>
          <w:szCs w:val="28"/>
          <w:lang w:val="en-US"/>
        </w:rPr>
      </w:pPr>
      <w:r>
        <w:rPr>
          <w:i/>
          <w:sz w:val="28"/>
          <w:szCs w:val="28"/>
          <w:lang w:val="en-US"/>
        </w:rPr>
        <w:t>4</w:t>
      </w:r>
      <w:r w:rsidRPr="00B12D69">
        <w:rPr>
          <w:i/>
          <w:sz w:val="28"/>
          <w:szCs w:val="28"/>
          <w:lang w:val="en-US"/>
        </w:rPr>
        <w:t>.</w:t>
      </w:r>
      <w:r>
        <w:rPr>
          <w:i/>
          <w:sz w:val="28"/>
          <w:szCs w:val="28"/>
          <w:lang w:val="en-US"/>
        </w:rPr>
        <w:t>3</w:t>
      </w:r>
      <w:r w:rsidRPr="00B12D69">
        <w:rPr>
          <w:i/>
          <w:sz w:val="28"/>
          <w:szCs w:val="28"/>
          <w:lang w:val="en-US"/>
        </w:rPr>
        <w:t>.-</w:t>
      </w:r>
      <w:r>
        <w:rPr>
          <w:i/>
          <w:sz w:val="28"/>
          <w:szCs w:val="28"/>
          <w:lang w:val="en-US"/>
        </w:rPr>
        <w:t>Silhouette Coefficient</w:t>
      </w:r>
    </w:p>
    <w:p w:rsidR="008A3E6F" w:rsidRDefault="008A3E6F" w:rsidP="00A222B8">
      <w:pPr>
        <w:spacing w:after="0"/>
        <w:jc w:val="both"/>
        <w:rPr>
          <w:sz w:val="24"/>
          <w:szCs w:val="24"/>
          <w:lang w:val="en-US"/>
        </w:rPr>
      </w:pPr>
      <w:r>
        <w:rPr>
          <w:sz w:val="24"/>
          <w:szCs w:val="24"/>
          <w:lang w:val="en-US"/>
        </w:rPr>
        <w:t>New York Silhouette Coefficient: 0.4684</w:t>
      </w:r>
      <w:r w:rsidR="00D51C49">
        <w:rPr>
          <w:sz w:val="24"/>
          <w:szCs w:val="24"/>
          <w:lang w:val="en-US"/>
        </w:rPr>
        <w:tab/>
      </w:r>
      <w:r>
        <w:rPr>
          <w:sz w:val="24"/>
          <w:szCs w:val="24"/>
          <w:lang w:val="en-US"/>
        </w:rPr>
        <w:t xml:space="preserve">Toronto Silhouette </w:t>
      </w:r>
      <w:proofErr w:type="gramStart"/>
      <w:r>
        <w:rPr>
          <w:sz w:val="24"/>
          <w:szCs w:val="24"/>
          <w:lang w:val="en-US"/>
        </w:rPr>
        <w:t>Coefficient</w:t>
      </w:r>
      <w:proofErr w:type="gramEnd"/>
      <w:r>
        <w:rPr>
          <w:sz w:val="24"/>
          <w:szCs w:val="24"/>
          <w:lang w:val="en-US"/>
        </w:rPr>
        <w:t>: 0.4304</w:t>
      </w:r>
    </w:p>
    <w:p w:rsidR="008A3E6F" w:rsidRPr="00B12D69" w:rsidRDefault="008A3E6F" w:rsidP="008A3E6F">
      <w:pPr>
        <w:jc w:val="both"/>
        <w:rPr>
          <w:sz w:val="24"/>
          <w:szCs w:val="24"/>
          <w:lang w:val="en-US"/>
        </w:rPr>
      </w:pPr>
      <w:r>
        <w:rPr>
          <w:noProof/>
          <w:sz w:val="24"/>
          <w:szCs w:val="24"/>
          <w:lang w:eastAsia="es-ES"/>
        </w:rPr>
        <w:drawing>
          <wp:inline distT="0" distB="0" distL="0" distR="0">
            <wp:extent cx="5591175" cy="2514600"/>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22399" t="33613" r="21517" b="21630"/>
                    <a:stretch>
                      <a:fillRect/>
                    </a:stretch>
                  </pic:blipFill>
                  <pic:spPr bwMode="auto">
                    <a:xfrm>
                      <a:off x="0" y="0"/>
                      <a:ext cx="5591175" cy="2514600"/>
                    </a:xfrm>
                    <a:prstGeom prst="rect">
                      <a:avLst/>
                    </a:prstGeom>
                    <a:noFill/>
                    <a:ln w="9525">
                      <a:noFill/>
                      <a:miter lim="800000"/>
                      <a:headEnd/>
                      <a:tailEnd/>
                    </a:ln>
                  </pic:spPr>
                </pic:pic>
              </a:graphicData>
            </a:graphic>
          </wp:inline>
        </w:drawing>
      </w:r>
    </w:p>
    <w:p w:rsidR="00A222B8" w:rsidRPr="00B12D69" w:rsidRDefault="00A222B8" w:rsidP="00A222B8">
      <w:pPr>
        <w:jc w:val="both"/>
        <w:rPr>
          <w:sz w:val="28"/>
          <w:szCs w:val="28"/>
          <w:u w:val="single"/>
          <w:lang w:val="en-US"/>
        </w:rPr>
      </w:pPr>
      <w:r>
        <w:rPr>
          <w:sz w:val="28"/>
          <w:szCs w:val="28"/>
          <w:u w:val="single"/>
          <w:lang w:val="en-US"/>
        </w:rPr>
        <w:t>5</w:t>
      </w:r>
      <w:r w:rsidRPr="00B12D69">
        <w:rPr>
          <w:sz w:val="28"/>
          <w:szCs w:val="28"/>
          <w:u w:val="single"/>
          <w:lang w:val="en-US"/>
        </w:rPr>
        <w:t>.-</w:t>
      </w:r>
      <w:r>
        <w:rPr>
          <w:sz w:val="28"/>
          <w:szCs w:val="28"/>
          <w:u w:val="single"/>
          <w:lang w:val="en-US"/>
        </w:rPr>
        <w:t>Discussion</w:t>
      </w:r>
    </w:p>
    <w:p w:rsidR="00D51C49" w:rsidRPr="00D51C49" w:rsidRDefault="00D51C49" w:rsidP="00D51C49">
      <w:pPr>
        <w:jc w:val="both"/>
        <w:rPr>
          <w:sz w:val="24"/>
          <w:szCs w:val="24"/>
          <w:lang w:val="en-US"/>
        </w:rPr>
      </w:pPr>
      <w:r w:rsidRPr="00D51C49">
        <w:rPr>
          <w:sz w:val="24"/>
          <w:szCs w:val="24"/>
          <w:lang w:val="en-US"/>
        </w:rPr>
        <w:t>Our company needs to plan and prior where to begin, in New York or Toronto. In order to take a decision, some metrics were computed and presented in previous section.</w:t>
      </w:r>
    </w:p>
    <w:p w:rsidR="008A3E6F" w:rsidRDefault="00D51C49" w:rsidP="00D51C49">
      <w:pPr>
        <w:jc w:val="both"/>
        <w:rPr>
          <w:sz w:val="24"/>
          <w:szCs w:val="24"/>
          <w:lang w:val="en-US"/>
        </w:rPr>
      </w:pPr>
      <w:r w:rsidRPr="00D51C49">
        <w:rPr>
          <w:sz w:val="24"/>
          <w:szCs w:val="24"/>
          <w:lang w:val="en-US"/>
        </w:rPr>
        <w:t xml:space="preserve">The results show that both cities, with the same number of clusters, </w:t>
      </w:r>
      <w:proofErr w:type="gramStart"/>
      <w:r w:rsidRPr="00D51C49">
        <w:rPr>
          <w:sz w:val="24"/>
          <w:szCs w:val="24"/>
          <w:lang w:val="en-US"/>
        </w:rPr>
        <w:t>has</w:t>
      </w:r>
      <w:proofErr w:type="gramEnd"/>
      <w:r w:rsidRPr="00D51C49">
        <w:rPr>
          <w:sz w:val="24"/>
          <w:szCs w:val="24"/>
          <w:lang w:val="en-US"/>
        </w:rPr>
        <w:t xml:space="preserve"> similar Silhouette Coefficient. Therefore, New York has more </w:t>
      </w:r>
      <w:proofErr w:type="spellStart"/>
      <w:r w:rsidRPr="00D51C49">
        <w:rPr>
          <w:sz w:val="24"/>
          <w:szCs w:val="24"/>
          <w:lang w:val="en-US"/>
        </w:rPr>
        <w:t>neighbourhoods</w:t>
      </w:r>
      <w:proofErr w:type="spellEnd"/>
      <w:r w:rsidRPr="00D51C49">
        <w:rPr>
          <w:sz w:val="24"/>
          <w:szCs w:val="24"/>
          <w:lang w:val="en-US"/>
        </w:rPr>
        <w:t xml:space="preserve"> than Toronto.</w:t>
      </w:r>
    </w:p>
    <w:p w:rsidR="00A222B8" w:rsidRPr="00B12D69" w:rsidRDefault="00A222B8" w:rsidP="00A222B8">
      <w:pPr>
        <w:jc w:val="both"/>
        <w:rPr>
          <w:sz w:val="28"/>
          <w:szCs w:val="28"/>
          <w:u w:val="single"/>
          <w:lang w:val="en-US"/>
        </w:rPr>
      </w:pPr>
      <w:r>
        <w:rPr>
          <w:sz w:val="28"/>
          <w:szCs w:val="28"/>
          <w:u w:val="single"/>
          <w:lang w:val="en-US"/>
        </w:rPr>
        <w:t>6</w:t>
      </w:r>
      <w:r w:rsidRPr="00B12D69">
        <w:rPr>
          <w:sz w:val="28"/>
          <w:szCs w:val="28"/>
          <w:u w:val="single"/>
          <w:lang w:val="en-US"/>
        </w:rPr>
        <w:t>.-</w:t>
      </w:r>
      <w:r>
        <w:rPr>
          <w:sz w:val="28"/>
          <w:szCs w:val="28"/>
          <w:u w:val="single"/>
          <w:lang w:val="en-US"/>
        </w:rPr>
        <w:t>Conclusion</w:t>
      </w:r>
    </w:p>
    <w:p w:rsidR="00A222B8" w:rsidRPr="00B12D69" w:rsidRDefault="00D51C49" w:rsidP="008A3E6F">
      <w:pPr>
        <w:jc w:val="both"/>
        <w:rPr>
          <w:sz w:val="24"/>
          <w:szCs w:val="24"/>
          <w:lang w:val="en-US"/>
        </w:rPr>
      </w:pPr>
      <w:r w:rsidRPr="00D51C49">
        <w:rPr>
          <w:sz w:val="24"/>
          <w:szCs w:val="24"/>
          <w:lang w:val="en-US"/>
        </w:rPr>
        <w:t xml:space="preserve">Although, both cities are similar in shape, clusters and silhouette coefficient, the strategy of our company in the first stage will focus in New York cities, were more people and </w:t>
      </w:r>
      <w:proofErr w:type="spellStart"/>
      <w:r w:rsidRPr="00D51C49">
        <w:rPr>
          <w:sz w:val="24"/>
          <w:szCs w:val="24"/>
          <w:lang w:val="en-US"/>
        </w:rPr>
        <w:t>posibilities</w:t>
      </w:r>
      <w:proofErr w:type="spellEnd"/>
      <w:r w:rsidRPr="00D51C49">
        <w:rPr>
          <w:sz w:val="24"/>
          <w:szCs w:val="24"/>
          <w:lang w:val="en-US"/>
        </w:rPr>
        <w:t xml:space="preserve"> there are. So stakeholders must focus resources in this city.</w:t>
      </w:r>
    </w:p>
    <w:sectPr w:rsidR="00A222B8" w:rsidRPr="00B12D69" w:rsidSect="0090297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B12D69"/>
    <w:rsid w:val="008A3E6F"/>
    <w:rsid w:val="0090297B"/>
    <w:rsid w:val="00A222B8"/>
    <w:rsid w:val="00B12D69"/>
    <w:rsid w:val="00D51C4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97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2D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D69"/>
    <w:rPr>
      <w:rFonts w:ascii="Tahoma" w:hAnsi="Tahoma" w:cs="Tahoma"/>
      <w:sz w:val="16"/>
      <w:szCs w:val="16"/>
    </w:rPr>
  </w:style>
  <w:style w:type="table" w:styleId="Tablaconcuadrcula">
    <w:name w:val="Table Grid"/>
    <w:basedOn w:val="Tablanormal"/>
    <w:uiPriority w:val="59"/>
    <w:rsid w:val="008A3E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8A3E6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654</Words>
  <Characters>3599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Iban</dc:creator>
  <cp:lastModifiedBy>Iban</cp:lastModifiedBy>
  <cp:revision>2</cp:revision>
  <dcterms:created xsi:type="dcterms:W3CDTF">2018-09-24T04:35:00Z</dcterms:created>
  <dcterms:modified xsi:type="dcterms:W3CDTF">2018-09-24T04:57:00Z</dcterms:modified>
</cp:coreProperties>
</file>