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Gastrointestinal Specialist Consultation: Understanding Your Digestive Health</w:t>
      </w:r>
    </w:p>
    <w:p>
      <w:pPr>
        <w:spacing w:after="200"/>
      </w:pPr>
      <w:r>
        <w:rPr>
          <w:i w:val="0"/>
          <w:color w:val="505050"/>
          <w:sz w:val="21"/>
        </w:rPr>
        <w:t>Expert assessment and personalised guidance to understand your symptoms, explore the right next steps, and create a clear plan for your care.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Gastrointestinal (GI) Specialist Consultation provides expert assessment of symptoms and conditions affecting the digestive system. During your consultation, our specialist takes time to understand your symptoms, medical history, previous investigations and individual health needs before developing an appropriate care plan.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Can It Help Diagnose or Assess?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GI consultation may be recommended for symptoms or conditions involving the:</w:t>
      </w:r>
    </w:p>
    <w:p w:rsidR="002510F5" w:rsidRPr="002510F5" w:rsidRDefault="002510F5" w:rsidP="002510F5">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Oesophagus</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Stomach </w:t>
      </w:r>
    </w:p>
    <w:p w:rsidR="002510F5" w:rsidRPr="002510F5" w:rsidRDefault="002510F5" w:rsidP="00251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Small intestine </w:t>
      </w:r>
    </w:p>
    <w:p w:rsidR="002510F5" w:rsidRPr="002510F5" w:rsidRDefault="002510F5" w:rsidP="00251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Colon and rectum </w:t>
      </w:r>
    </w:p>
    <w:p w:rsidR="002510F5" w:rsidRPr="002510F5" w:rsidRDefault="002510F5" w:rsidP="002510F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Liver, gallbladder and pancreas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It may help assess symptoms such as persistent abdominal pain, indigestion, heartburn, difficulty swallowing, </w:t>
      </w:r>
      <w:proofErr w:type="gramStart"/>
      <w:r w:rsidRPr="002510F5">
        <w:rPr>
          <w:rFonts w:ascii="Times New Roman" w:eastAsia="Times New Roman" w:hAnsi="Times New Roman" w:cs="Times New Roman"/>
          <w:sz w:val="24"/>
          <w:szCs w:val="24"/>
        </w:rPr>
        <w:t>changes</w:t>
      </w:r>
      <w:proofErr w:type="gramEnd"/>
      <w:r w:rsidRPr="002510F5">
        <w:rPr>
          <w:rFonts w:ascii="Times New Roman" w:eastAsia="Times New Roman" w:hAnsi="Times New Roman" w:cs="Times New Roman"/>
          <w:sz w:val="24"/>
          <w:szCs w:val="24"/>
        </w:rPr>
        <w:t xml:space="preserve"> in bowel habits, rectal bleeding, unexplained weight loss, chronic </w:t>
      </w:r>
      <w:proofErr w:type="spellStart"/>
      <w:r w:rsidRPr="002510F5">
        <w:rPr>
          <w:rFonts w:ascii="Times New Roman" w:eastAsia="Times New Roman" w:hAnsi="Times New Roman" w:cs="Times New Roman"/>
          <w:sz w:val="24"/>
          <w:szCs w:val="24"/>
        </w:rPr>
        <w:t>diarrhoea</w:t>
      </w:r>
      <w:proofErr w:type="spellEnd"/>
      <w:r w:rsidRPr="002510F5">
        <w:rPr>
          <w:rFonts w:ascii="Times New Roman" w:eastAsia="Times New Roman" w:hAnsi="Times New Roman" w:cs="Times New Roman"/>
          <w:sz w:val="24"/>
          <w:szCs w:val="24"/>
        </w:rPr>
        <w:t xml:space="preserve"> or constipation.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GI specialist consultation may be suitable for anyone experiencing persistent, recurrent or unexplained digestive symptoms, or for individuals who require specialist assessment of a known gastrointestinal condition.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a Consultation?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specialist assessment can help identify the possible cause of your symptoms, determine whether further investigations are required and develop an appropriate treatment or monitoring plan.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Your specialist will discuss your symptoms, medical history, medications, previous test results and any relevant family history. Depending on your assessment, further investigations such as blood tests, </w:t>
      </w: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colonoscopy, imaging or biopsy may be recommended.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Preparation is generally not required for the initial consultation. If an investigation is recommended, you will receive specific instructions beforehand.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After the Consultation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specialist will explain the findings and discuss the next steps, which may include treatment, further investigations, monitoring or referral where appropriate.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Default="002510F5" w:rsidP="00F67BB0">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At OSEC, we combine specialist gastrointestinal expertise with a patient-centred approach, ensuring that each patient receives </w:t>
      </w:r>
      <w:proofErr w:type="spellStart"/>
      <w:r w:rsidRPr="002510F5">
        <w:rPr>
          <w:rFonts w:ascii="Times New Roman" w:eastAsia="Times New Roman" w:hAnsi="Times New Roman" w:cs="Times New Roman"/>
          <w:sz w:val="24"/>
          <w:szCs w:val="24"/>
        </w:rPr>
        <w:t>personalised</w:t>
      </w:r>
      <w:proofErr w:type="spellEnd"/>
      <w:r w:rsidRPr="002510F5">
        <w:rPr>
          <w:rFonts w:ascii="Times New Roman" w:eastAsia="Times New Roman" w:hAnsi="Times New Roman" w:cs="Times New Roman"/>
          <w:sz w:val="24"/>
          <w:szCs w:val="24"/>
        </w:rPr>
        <w:t xml:space="preserve"> advice and a clear plan of care.</w:t>
      </w:r>
    </w:p>
    <w:p w:rsidR="00F67BB0" w:rsidRPr="002510F5" w:rsidRDefault="00F67BB0" w:rsidP="00F67BB0">
      <w:pPr>
        <w:spacing w:before="100" w:beforeAutospacing="1" w:after="100" w:afterAutospacing="1"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Gastroscopy (Upper GI Endoscopy): A Clearer View of Your Upper Digestive Health</w:t>
      </w:r>
    </w:p>
    <w:p>
      <w:pPr>
        <w:spacing w:after="200"/>
      </w:pPr>
      <w:r>
        <w:rPr>
          <w:i w:val="0"/>
          <w:color w:val="505050"/>
          <w:sz w:val="21"/>
        </w:rPr>
        <w:t>A minimally invasive examination of the oesophagus, stomach and duodenum to investigate symptoms, take biopsies when needed, and guide the right care.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also known as Upper GI Endoscopy or OGD, is a minimally invasive procedure that allows a specialist to examine the upper digestive tract using a thin, flexible camera.</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endoscope is passed through the mouth to examine the </w:t>
      </w:r>
      <w:proofErr w:type="spellStart"/>
      <w:r w:rsidRPr="002510F5">
        <w:rPr>
          <w:rFonts w:ascii="Times New Roman" w:eastAsia="Times New Roman" w:hAnsi="Times New Roman" w:cs="Times New Roman"/>
          <w:b/>
          <w:bCs/>
          <w:sz w:val="24"/>
          <w:szCs w:val="24"/>
        </w:rPr>
        <w:t>oesophagus</w:t>
      </w:r>
      <w:proofErr w:type="spellEnd"/>
      <w:r w:rsidRPr="002510F5">
        <w:rPr>
          <w:rFonts w:ascii="Times New Roman" w:eastAsia="Times New Roman" w:hAnsi="Times New Roman" w:cs="Times New Roman"/>
          <w:b/>
          <w:bCs/>
          <w:sz w:val="24"/>
          <w:szCs w:val="24"/>
        </w:rPr>
        <w:t>, stomach and duodenum</w:t>
      </w:r>
      <w:r w:rsidRPr="002510F5">
        <w:rPr>
          <w:rFonts w:ascii="Times New Roman" w:eastAsia="Times New Roman" w:hAnsi="Times New Roman" w:cs="Times New Roman"/>
          <w:sz w:val="24"/>
          <w:szCs w:val="24"/>
        </w:rPr>
        <w:t>. Small tissue samples can also be taken during the procedure when required.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 xml:space="preserve">What Does </w:t>
      </w:r>
      <w:proofErr w:type="spellStart"/>
      <w:r w:rsidRPr="002510F5">
        <w:rPr>
          <w:rFonts w:ascii="Times New Roman" w:eastAsia="Times New Roman" w:hAnsi="Times New Roman" w:cs="Times New Roman"/>
          <w:b/>
          <w:bCs/>
          <w:sz w:val="24"/>
          <w:szCs w:val="24"/>
        </w:rPr>
        <w:t>Gastroscopy</w:t>
      </w:r>
      <w:proofErr w:type="spellEnd"/>
      <w:r w:rsidRPr="002510F5">
        <w:rPr>
          <w:rFonts w:ascii="Times New Roman" w:eastAsia="Times New Roman" w:hAnsi="Times New Roman" w:cs="Times New Roman"/>
          <w:b/>
          <w:bCs/>
          <w:sz w:val="24"/>
          <w:szCs w:val="24"/>
        </w:rPr>
        <w:t xml:space="preserve"> Diagnose or Treat?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xml:space="preserve"> can help investigate conditions such as:</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Gastritis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Stomach or duodenal ulcers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Gastro-</w:t>
      </w:r>
      <w:proofErr w:type="spellStart"/>
      <w:r w:rsidRPr="002510F5">
        <w:rPr>
          <w:rFonts w:ascii="Times New Roman" w:eastAsia="Times New Roman" w:hAnsi="Times New Roman" w:cs="Times New Roman"/>
          <w:sz w:val="24"/>
          <w:szCs w:val="24"/>
        </w:rPr>
        <w:t>oesophageal</w:t>
      </w:r>
      <w:proofErr w:type="spellEnd"/>
      <w:r w:rsidRPr="002510F5">
        <w:rPr>
          <w:rFonts w:ascii="Times New Roman" w:eastAsia="Times New Roman" w:hAnsi="Times New Roman" w:cs="Times New Roman"/>
          <w:sz w:val="24"/>
          <w:szCs w:val="24"/>
        </w:rPr>
        <w:t xml:space="preserve"> reflux disease (GERD)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Difficulty swallowing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Unexplained upper abdominal symptoms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Upper gastrointestinal bleeding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Abnormal growths or lesions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Certain gastrointestinal cancers </w:t>
      </w:r>
    </w:p>
    <w:p w:rsidR="002510F5" w:rsidRPr="002510F5" w:rsidRDefault="002510F5" w:rsidP="002510F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Other abnormalities of the upper digestive tract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Biopsies may be taken when necessary for further laboratory examination.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xml:space="preserve"> may be recommended for people experiencing persistent or unexplained upper gastrointestinal symptoms, or when a doctor needs to investigate a suspected digestive condition.</w:t>
      </w:r>
    </w:p>
    <w:p w:rsidR="00F67BB0" w:rsidRDefault="002510F5" w:rsidP="00F67BB0">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 xml:space="preserve">Why Might You Need </w:t>
      </w:r>
      <w:proofErr w:type="spellStart"/>
      <w:r w:rsidRPr="002510F5">
        <w:rPr>
          <w:rFonts w:ascii="Times New Roman" w:eastAsia="Times New Roman" w:hAnsi="Times New Roman" w:cs="Times New Roman"/>
          <w:b/>
          <w:bCs/>
          <w:sz w:val="24"/>
          <w:szCs w:val="24"/>
        </w:rPr>
        <w:t>Gastroscopy?</w:t>
      </w:r>
      <w:proofErr w:type="spellEnd"/>
    </w:p>
    <w:p w:rsidR="002510F5" w:rsidRPr="002510F5" w:rsidRDefault="002510F5" w:rsidP="00F67BB0">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sz w:val="24"/>
          <w:szCs w:val="24"/>
        </w:rPr>
        <w:lastRenderedPageBreak/>
        <w:t xml:space="preserve">It allows the specialist to directly </w:t>
      </w:r>
      <w:proofErr w:type="spellStart"/>
      <w:r w:rsidRPr="002510F5">
        <w:rPr>
          <w:rFonts w:ascii="Times New Roman" w:eastAsia="Times New Roman" w:hAnsi="Times New Roman" w:cs="Times New Roman"/>
          <w:sz w:val="24"/>
          <w:szCs w:val="24"/>
        </w:rPr>
        <w:t>visualise</w:t>
      </w:r>
      <w:proofErr w:type="spellEnd"/>
      <w:r w:rsidRPr="002510F5">
        <w:rPr>
          <w:rFonts w:ascii="Times New Roman" w:eastAsia="Times New Roman" w:hAnsi="Times New Roman" w:cs="Times New Roman"/>
          <w:sz w:val="24"/>
          <w:szCs w:val="24"/>
        </w:rPr>
        <w:t xml:space="preserve"> the upper digestive tract and, when necessary, obtain tissue samples to help establish an accurate diagnosis.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Before the procedure, your medical history and medications will be reviewed.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You will be asked to lie comfortably while the endoscope is gently passed through your mouth and into the upper digestive tract. The specialist examines the lining of the </w:t>
      </w:r>
      <w:proofErr w:type="spellStart"/>
      <w:r w:rsidRPr="002510F5">
        <w:rPr>
          <w:rFonts w:ascii="Times New Roman" w:eastAsia="Times New Roman" w:hAnsi="Times New Roman" w:cs="Times New Roman"/>
          <w:sz w:val="24"/>
          <w:szCs w:val="24"/>
        </w:rPr>
        <w:t>oesophagus</w:t>
      </w:r>
      <w:proofErr w:type="spellEnd"/>
      <w:r w:rsidRPr="002510F5">
        <w:rPr>
          <w:rFonts w:ascii="Times New Roman" w:eastAsia="Times New Roman" w:hAnsi="Times New Roman" w:cs="Times New Roman"/>
          <w:sz w:val="24"/>
          <w:szCs w:val="24"/>
        </w:rPr>
        <w:t>, stomach and duodenum and may take biopsies or perform appropriate treatment where indicated.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generally need to fast before the procedure. Your OSEC team will provide specific instructions regarding fasting and any medications you may need to adjust.</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xml:space="preserve"> can be performed with 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depending on the procedure and your individual needs. At OSEC, we </w:t>
      </w:r>
      <w:proofErr w:type="spellStart"/>
      <w:r w:rsidRPr="002510F5">
        <w:rPr>
          <w:rFonts w:ascii="Times New Roman" w:eastAsia="Times New Roman" w:hAnsi="Times New Roman" w:cs="Times New Roman"/>
          <w:sz w:val="24"/>
          <w:szCs w:val="24"/>
        </w:rPr>
        <w:t>prioritise</w:t>
      </w:r>
      <w:proofErr w:type="spellEnd"/>
      <w:r w:rsidRPr="002510F5">
        <w:rPr>
          <w:rFonts w:ascii="Times New Roman" w:eastAsia="Times New Roman" w:hAnsi="Times New Roman" w:cs="Times New Roman"/>
          <w:sz w:val="24"/>
          <w:szCs w:val="24"/>
        </w:rPr>
        <w:t xml:space="preserve"> comfort, safety and careful monitoring throughout your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be monitored in recovery until you are sufficiently awake and stable. You may experience temporary bloating, mild throat discomfort or drowsiness following sedation.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specialist will explain the findings and any further treatment or follow-up required.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xml:space="preserve"> is generally safe, but complications can occur. These may include bleeding, infection, reactions to sedation and, rarely, injury or perforation of the digestive tract. Your doctor will discuss relevant risks with you before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Default="002510F5" w:rsidP="00F67BB0">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OSEC combines specialist expertise, modern endoscopic equipment and a comfort-focused approach to provide safe and effective upper GI investigation and treatment.</w:t>
      </w:r>
    </w:p>
    <w:p w:rsidR="00F67BB0" w:rsidRPr="002510F5" w:rsidRDefault="00F67BB0" w:rsidP="00F67BB0">
      <w:pPr>
        <w:spacing w:before="100" w:beforeAutospacing="1" w:after="100" w:afterAutospacing="1" w:line="240" w:lineRule="auto"/>
        <w:rPr>
          <w:rFonts w:ascii="Times New Roman" w:eastAsia="Times New Roman" w:hAnsi="Times New Roman" w:cs="Times New Roman"/>
          <w:sz w:val="24"/>
          <w:szCs w:val="24"/>
        </w:rPr>
      </w:pPr>
    </w:p>
    <w:p w:rsid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Colonoscopy (Lower GI Endoscopy): Screening, Diagnosis &amp; Bowel Health</w:t>
      </w:r>
    </w:p>
    <w:p>
      <w:pPr>
        <w:spacing w:after="200"/>
      </w:pPr>
      <w:r>
        <w:rPr>
          <w:i w:val="0"/>
          <w:color w:val="505050"/>
          <w:sz w:val="21"/>
        </w:rPr>
        <w:t>A detailed examination of the colon and rectum to investigate bowel symptoms, detect abnormalities, and support colorectal cancer prevention.</w:t>
      </w:r>
    </w:p>
    <w:p w:rsidR="00F67BB0" w:rsidRPr="002510F5" w:rsidRDefault="00F67BB0" w:rsidP="002510F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Colonoscopy is a minimally invasive procedure that allows a specialist to examine the lining of the </w:t>
      </w:r>
      <w:r w:rsidRPr="002510F5">
        <w:rPr>
          <w:rFonts w:ascii="Times New Roman" w:eastAsia="Times New Roman" w:hAnsi="Times New Roman" w:cs="Times New Roman"/>
          <w:b/>
          <w:bCs/>
          <w:sz w:val="24"/>
          <w:szCs w:val="24"/>
        </w:rPr>
        <w:t>rectum and entire colon</w:t>
      </w:r>
      <w:r w:rsidRPr="002510F5">
        <w:rPr>
          <w:rFonts w:ascii="Times New Roman" w:eastAsia="Times New Roman" w:hAnsi="Times New Roman" w:cs="Times New Roman"/>
          <w:sz w:val="24"/>
          <w:szCs w:val="24"/>
        </w:rPr>
        <w:t xml:space="preserve"> using a flexible camera.</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It is an important tool for investigating bowel symptoms, detecting abnormalities and supporting colorectal cancer prevention through the identification and removal of certain precancerous lesions.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Colonoscopy Diagnose or Treat?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Colonoscopy may help identify:</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Colon polyps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Precancerous lesions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Colorectal cancer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Inflammatory bowel disease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Areas of inflammation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Gastrointestinal bleeding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Causes of unexplained changes in bowel habits </w:t>
      </w:r>
    </w:p>
    <w:p w:rsidR="002510F5" w:rsidRPr="002510F5" w:rsidRDefault="002510F5" w:rsidP="002510F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Other abnormalities of the colon and rectum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Biopsies can be taken and suitable polyps or lesions may sometimes be removed during the same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Colonoscopy may be recommended for people with symptoms or findings requiring investigation, as well as individuals undergoing colorectal cancer screening based on their age, risk factors or doctor's recommendation.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Colonoscopy?</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Colonoscopy allows the specialist to directly examine the bowel and detect abnormalities that may otherwise go unnoticed. Finding and removing certain precancerous polyps can also play an important role in colorectal cancer prevention.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Before the procedure, your medical history and medications will be reviewed.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After bowel preparation, the </w:t>
      </w:r>
      <w:proofErr w:type="spellStart"/>
      <w:r w:rsidRPr="002510F5">
        <w:rPr>
          <w:rFonts w:ascii="Times New Roman" w:eastAsia="Times New Roman" w:hAnsi="Times New Roman" w:cs="Times New Roman"/>
          <w:sz w:val="24"/>
          <w:szCs w:val="24"/>
        </w:rPr>
        <w:t>colonoscope</w:t>
      </w:r>
      <w:proofErr w:type="spellEnd"/>
      <w:r w:rsidRPr="002510F5">
        <w:rPr>
          <w:rFonts w:ascii="Times New Roman" w:eastAsia="Times New Roman" w:hAnsi="Times New Roman" w:cs="Times New Roman"/>
          <w:sz w:val="24"/>
          <w:szCs w:val="24"/>
        </w:rPr>
        <w:t xml:space="preserve"> is gently introduced through the anus and advanced through the colon. The specialist examines the bowel lining and may take biopsies or remove suitable polyps and lesions.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Good bowel preparation is essential for a successful colonoscopy because the colon needs to be sufficiently clear for the specialist to see the bowel lining.</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receive detailed instructions regarding bowel preparation, diet, fasting and medications before your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may be used to help keep you comfortable. Your vital signs are monitored throughout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spend some time in recovery. Temporary bloating or abdominal discomfort may occur.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If tissue or polyps were removed, these will usually be sent for laboratory examination. Your doctor will discuss the findings and follow-up plan.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Possible complications include bleeding, abdominal discomfort, reactions to sedation and, rarely, perforation of the bowel. Your individual risks will be discussed before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At OSEC, colonoscopy is provided with a strong focus on </w:t>
      </w:r>
      <w:r w:rsidRPr="002510F5">
        <w:rPr>
          <w:rFonts w:ascii="Times New Roman" w:eastAsia="Times New Roman" w:hAnsi="Times New Roman" w:cs="Times New Roman"/>
          <w:b/>
          <w:bCs/>
          <w:sz w:val="24"/>
          <w:szCs w:val="24"/>
        </w:rPr>
        <w:t>early detection, colorectal cancer prevention, patient comfort and high-quality endoscopic care</w:t>
      </w:r>
      <w:r w:rsidRPr="002510F5">
        <w:rPr>
          <w:rFonts w:ascii="Times New Roman" w:eastAsia="Times New Roman" w:hAnsi="Times New Roman" w:cs="Times New Roman"/>
          <w:sz w:val="24"/>
          <w:szCs w:val="24"/>
        </w:rPr>
        <w:t>.</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Gastrointestinal Biopsy: Helping Confirm a Clear Diagnosis</w:t>
      </w:r>
    </w:p>
    <w:p>
      <w:pPr>
        <w:spacing w:after="200"/>
      </w:pPr>
      <w:r>
        <w:rPr>
          <w:i w:val="0"/>
          <w:color w:val="505050"/>
          <w:sz w:val="21"/>
        </w:rPr>
        <w:t>A small tissue sample taken during endoscopy and examined in the laboratory to help identify abnormalities and guide treatment.</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gastrointestinal biopsy involves taking a small sample of tissue from the digestive tract during an endoscopic procedure. The sample is examined by a pathologist under a microscope to help identify abnormalities and establish or confirm a diagnosis.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Can a GI Biopsy Diagnose?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Biopsies may help investigate:</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Inflammation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Gastritis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Inflammatory bowel disease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Coeliac</w:t>
      </w:r>
      <w:proofErr w:type="spellEnd"/>
      <w:r w:rsidRPr="002510F5">
        <w:rPr>
          <w:rFonts w:ascii="Times New Roman" w:eastAsia="Times New Roman" w:hAnsi="Times New Roman" w:cs="Times New Roman"/>
          <w:sz w:val="24"/>
          <w:szCs w:val="24"/>
        </w:rPr>
        <w:t xml:space="preserve"> disease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 xml:space="preserve">Abnormal or precancerous tissue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Certain infections </w:t>
      </w:r>
    </w:p>
    <w:p w:rsidR="002510F5" w:rsidRPr="002510F5" w:rsidRDefault="002510F5" w:rsidP="002510F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Other gastrointestinal conditions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biopsy may be recommended when your specialist identifies an area that requires further examination or when tissue sampling is needed to investigate particular symptoms or conditions.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a Biopsy?</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Looking at tissue under the microscope can provide information that cannot always be obtained from visual examination alone. The results can help guide diagnosis, treatment and follow-up.</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 biopsy is usually performed during </w:t>
      </w:r>
      <w:proofErr w:type="spellStart"/>
      <w:r w:rsidRPr="002510F5">
        <w:rPr>
          <w:rFonts w:ascii="Times New Roman" w:eastAsia="Times New Roman" w:hAnsi="Times New Roman" w:cs="Times New Roman"/>
          <w:sz w:val="24"/>
          <w:szCs w:val="24"/>
        </w:rPr>
        <w:t>gastroscopy</w:t>
      </w:r>
      <w:proofErr w:type="spellEnd"/>
      <w:r w:rsidRPr="002510F5">
        <w:rPr>
          <w:rFonts w:ascii="Times New Roman" w:eastAsia="Times New Roman" w:hAnsi="Times New Roman" w:cs="Times New Roman"/>
          <w:sz w:val="24"/>
          <w:szCs w:val="24"/>
        </w:rPr>
        <w:t xml:space="preserve"> or colonoscopy. Using </w:t>
      </w:r>
      <w:proofErr w:type="spellStart"/>
      <w:r w:rsidRPr="002510F5">
        <w:rPr>
          <w:rFonts w:ascii="Times New Roman" w:eastAsia="Times New Roman" w:hAnsi="Times New Roman" w:cs="Times New Roman"/>
          <w:sz w:val="24"/>
          <w:szCs w:val="24"/>
        </w:rPr>
        <w:t>specialised</w:t>
      </w:r>
      <w:proofErr w:type="spellEnd"/>
      <w:r w:rsidRPr="002510F5">
        <w:rPr>
          <w:rFonts w:ascii="Times New Roman" w:eastAsia="Times New Roman" w:hAnsi="Times New Roman" w:cs="Times New Roman"/>
          <w:sz w:val="24"/>
          <w:szCs w:val="24"/>
        </w:rPr>
        <w:t xml:space="preserve"> instruments passed through the endoscope, the specialist takes one or more small tissue samples.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generally do not feel the biopsy being taken.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Preparation depends on the endoscopic procedure being performed. You will receive specific instructions before your examination.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may be used depending on the endoscopic procedure and your individual needs.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tissue samples are sent to the laboratory for </w:t>
      </w:r>
      <w:proofErr w:type="spellStart"/>
      <w:r w:rsidRPr="002510F5">
        <w:rPr>
          <w:rFonts w:ascii="Times New Roman" w:eastAsia="Times New Roman" w:hAnsi="Times New Roman" w:cs="Times New Roman"/>
          <w:sz w:val="24"/>
          <w:szCs w:val="24"/>
        </w:rPr>
        <w:t>histopathological</w:t>
      </w:r>
      <w:proofErr w:type="spellEnd"/>
      <w:r w:rsidRPr="002510F5">
        <w:rPr>
          <w:rFonts w:ascii="Times New Roman" w:eastAsia="Times New Roman" w:hAnsi="Times New Roman" w:cs="Times New Roman"/>
          <w:sz w:val="24"/>
          <w:szCs w:val="24"/>
        </w:rPr>
        <w:t xml:space="preserve"> examination. Your specialist will explain when and how your results will be communicated.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Biopsy is generally a low-risk procedure. Minor bleeding can occasionally occur, while significant complications are uncommon.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F67BB0">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At OSEC, biopsies are performed when clinically indicated to support accurate diagnosis and appropriate treatment planning.</w:t>
      </w: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Endoscopic Mucosal Resection (EMR): Removing Abnormal Tissue with a Minimally Invasive Approach</w:t>
      </w:r>
    </w:p>
    <w:p>
      <w:pPr>
        <w:spacing w:after="200"/>
      </w:pPr>
      <w:r>
        <w:rPr>
          <w:i w:val="0"/>
          <w:color w:val="505050"/>
          <w:sz w:val="21"/>
        </w:rPr>
        <w:t>Used to remove selected polyps, precancerous growths and superficial lesions while helping suitable patients avoid conventional surgery.</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Endoscopic Mucosal Resection (EMR) is a minimally invasive procedure used to remove selected polyps, abnormal tissue and precancerous growths from the lining of the digestive tract.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It can be performed during an upper endoscopy or colonoscopy, depending on where the lesion is located.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EMR Treat?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EMR may be used for selected:</w:t>
      </w:r>
    </w:p>
    <w:p w:rsidR="002510F5" w:rsidRPr="002510F5" w:rsidRDefault="002510F5" w:rsidP="00251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Polyps </w:t>
      </w:r>
    </w:p>
    <w:p w:rsidR="002510F5" w:rsidRPr="002510F5" w:rsidRDefault="002510F5" w:rsidP="00251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Precancerous growths </w:t>
      </w:r>
    </w:p>
    <w:p w:rsidR="002510F5" w:rsidRPr="002510F5" w:rsidRDefault="002510F5" w:rsidP="00251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High-grade dysplasia </w:t>
      </w:r>
    </w:p>
    <w:p w:rsidR="002510F5" w:rsidRPr="002510F5" w:rsidRDefault="002510F5" w:rsidP="002510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Superficial abnormal lesions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removed tissue is sent for laboratory examination to determine its characteristics and whether further treatment or follow-up is required.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EMR may be suitable for patients with appropriately selected lesions where endoscopic removal is considered safe and appropriate.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Suitability depends on factors such as the </w:t>
      </w:r>
      <w:r w:rsidRPr="002510F5">
        <w:rPr>
          <w:rFonts w:ascii="Times New Roman" w:eastAsia="Times New Roman" w:hAnsi="Times New Roman" w:cs="Times New Roman"/>
          <w:b/>
          <w:bCs/>
          <w:sz w:val="24"/>
          <w:szCs w:val="24"/>
        </w:rPr>
        <w:t>size, location, appearance and characteristics of the lesion</w:t>
      </w:r>
      <w:r w:rsidRPr="002510F5">
        <w:rPr>
          <w:rFonts w:ascii="Times New Roman" w:eastAsia="Times New Roman" w:hAnsi="Times New Roman" w:cs="Times New Roman"/>
          <w:sz w:val="24"/>
          <w:szCs w:val="24"/>
        </w:rPr>
        <w:t xml:space="preserv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EMR?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For suitable lesions, EMR can provide effective treatment without the need for conventional surgery and may allow a quicker recovery.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During EMR, the specialist uses an endoscope to access the lesion. </w:t>
      </w:r>
      <w:proofErr w:type="spellStart"/>
      <w:r w:rsidRPr="002510F5">
        <w:rPr>
          <w:rFonts w:ascii="Times New Roman" w:eastAsia="Times New Roman" w:hAnsi="Times New Roman" w:cs="Times New Roman"/>
          <w:sz w:val="24"/>
          <w:szCs w:val="24"/>
        </w:rPr>
        <w:t>Specialised</w:t>
      </w:r>
      <w:proofErr w:type="spellEnd"/>
      <w:r w:rsidRPr="002510F5">
        <w:rPr>
          <w:rFonts w:ascii="Times New Roman" w:eastAsia="Times New Roman" w:hAnsi="Times New Roman" w:cs="Times New Roman"/>
          <w:sz w:val="24"/>
          <w:szCs w:val="24"/>
        </w:rPr>
        <w:t xml:space="preserve"> techniques are used to separate and remove the abnormal tissue from the digestive tract lining.</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specimen is then sent to the laboratory for detailed examination.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Preparation depends on the location of the lesion. If EMR is performed during colonoscopy, bowel preparation will be required. If performed during upper endoscopy, fasting instructions will apply.</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is used according to the procedure and individual patient needs.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be monitored after the procedure and given specific instructions regarding eating, medications, recovery and follow-up.</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Potential complications can include bleeding, perforation and other procedure-related complications. Your specialist will explain the risks relevant to your individual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OSEC performs EMR using modern endoscopy equipment with an experienced specialist team and a strong focus on </w:t>
      </w:r>
      <w:r w:rsidRPr="002510F5">
        <w:rPr>
          <w:rFonts w:ascii="Times New Roman" w:eastAsia="Times New Roman" w:hAnsi="Times New Roman" w:cs="Times New Roman"/>
          <w:b/>
          <w:bCs/>
          <w:sz w:val="24"/>
          <w:szCs w:val="24"/>
        </w:rPr>
        <w:t>patient safety, comfort and optimal outcomes</w:t>
      </w:r>
      <w:r w:rsidRPr="002510F5">
        <w:rPr>
          <w:rFonts w:ascii="Times New Roman" w:eastAsia="Times New Roman" w:hAnsi="Times New Roman" w:cs="Times New Roman"/>
          <w:sz w:val="24"/>
          <w:szCs w:val="24"/>
        </w:rPr>
        <w:t xml:space="preserve">. </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Endoscopic Submucosal Dissection (ESD): Advanced Removal of Complex GI Lesions</w:t>
      </w:r>
    </w:p>
    <w:p>
      <w:pPr>
        <w:spacing w:after="200"/>
      </w:pPr>
      <w:r>
        <w:rPr>
          <w:i w:val="0"/>
          <w:color w:val="505050"/>
          <w:sz w:val="21"/>
        </w:rPr>
        <w:t>An advanced minimally invasive procedure for selected large or complex precancerous lesions and early cancers, with organ preservation where appropriate.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Endoscopic </w:t>
      </w:r>
      <w:proofErr w:type="spellStart"/>
      <w:r w:rsidRPr="002510F5">
        <w:rPr>
          <w:rFonts w:ascii="Times New Roman" w:eastAsia="Times New Roman" w:hAnsi="Times New Roman" w:cs="Times New Roman"/>
          <w:sz w:val="24"/>
          <w:szCs w:val="24"/>
        </w:rPr>
        <w:t>Submucosal</w:t>
      </w:r>
      <w:proofErr w:type="spellEnd"/>
      <w:r w:rsidRPr="002510F5">
        <w:rPr>
          <w:rFonts w:ascii="Times New Roman" w:eastAsia="Times New Roman" w:hAnsi="Times New Roman" w:cs="Times New Roman"/>
          <w:sz w:val="24"/>
          <w:szCs w:val="24"/>
        </w:rPr>
        <w:t xml:space="preserve"> Dissection (ESD) is an advanced minimally invasive procedure used to remove selected large or complex precancerous lesions and early cancers of the gastrointestinal tract without conventional major surgery.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ESD Treat?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ESD may be used for carefully selected:</w:t>
      </w:r>
    </w:p>
    <w:p w:rsidR="002510F5" w:rsidRPr="002510F5" w:rsidRDefault="002510F5" w:rsidP="00251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Large or complex precancerous lesions </w:t>
      </w:r>
    </w:p>
    <w:p w:rsidR="002510F5" w:rsidRPr="002510F5" w:rsidRDefault="002510F5" w:rsidP="00251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High-grade dysplasia </w:t>
      </w:r>
    </w:p>
    <w:p w:rsidR="002510F5" w:rsidRPr="002510F5" w:rsidRDefault="002510F5" w:rsidP="00251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Early gastrointestinal cancers </w:t>
      </w:r>
    </w:p>
    <w:p w:rsidR="002510F5" w:rsidRPr="002510F5" w:rsidRDefault="002510F5" w:rsidP="002510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Selected early rectal cancers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ESD is considered for patients whose lesions have characteristics that make endoscopic removal appropriate.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specialist assesses the lesion's size, location, appearance and other features before deciding whether ESD is suitable.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ESD?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One of the important advantages of ESD is the ability to remove selected lesions, often </w:t>
      </w:r>
      <w:r w:rsidRPr="002510F5">
        <w:rPr>
          <w:rFonts w:ascii="Times New Roman" w:eastAsia="Times New Roman" w:hAnsi="Times New Roman" w:cs="Times New Roman"/>
          <w:b/>
          <w:bCs/>
          <w:sz w:val="24"/>
          <w:szCs w:val="24"/>
        </w:rPr>
        <w:t>in one piece (en bloc)</w:t>
      </w:r>
      <w:r w:rsidRPr="002510F5">
        <w:rPr>
          <w:rFonts w:ascii="Times New Roman" w:eastAsia="Times New Roman" w:hAnsi="Times New Roman" w:cs="Times New Roman"/>
          <w:sz w:val="24"/>
          <w:szCs w:val="24"/>
        </w:rPr>
        <w:t xml:space="preserve">. This allows the entire lesion to undergo detailed pathological assessment, including its depth and margins.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For selected early rectal cancers, ESD may also provide an organ-preserving treatment option, potentially avoiding radical rectal surgery in appropriately selected patients.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 flexible endoscope is introduced into the digestive tract. Using </w:t>
      </w:r>
      <w:proofErr w:type="spellStart"/>
      <w:r w:rsidRPr="002510F5">
        <w:rPr>
          <w:rFonts w:ascii="Times New Roman" w:eastAsia="Times New Roman" w:hAnsi="Times New Roman" w:cs="Times New Roman"/>
          <w:sz w:val="24"/>
          <w:szCs w:val="24"/>
        </w:rPr>
        <w:t>specialised</w:t>
      </w:r>
      <w:proofErr w:type="spellEnd"/>
      <w:r w:rsidRPr="002510F5">
        <w:rPr>
          <w:rFonts w:ascii="Times New Roman" w:eastAsia="Times New Roman" w:hAnsi="Times New Roman" w:cs="Times New Roman"/>
          <w:sz w:val="24"/>
          <w:szCs w:val="24"/>
        </w:rPr>
        <w:t xml:space="preserve"> instruments, the specialist carefully separates the lesion from the underlying tissue and removes it.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specimen is sent to pathology for detailed examination.</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Preparation depends on the location of the lesion. Patients undergoing lower GI ESD will generally require bowel preparation, while upper GI procedures require fasting.</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is used, with close monitoring throughout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Recovery and observation depend on the extent and location of the treatment. Your specialist will provide specific instructions regarding diet, medications, activity and follow-up.</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ESD is an advanced therapeutic procedure and carries risks including bleeding, perforation and other procedure-related complications. Your specialist will discuss these with you before treatment.</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 xml:space="preserve">At OSEC, every patient is individually assessed to determine whether ESD is the most appropriate treatment. The specialist team combines advanced endoscopic techniques with careful patient selection, attention to safety and comfort, and close follow-up. </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Endoscopic Full-Thickness Resection (EFTR): Advanced Treatment for Selected Difficult GI Lesions</w:t>
      </w:r>
    </w:p>
    <w:p>
      <w:pPr>
        <w:spacing w:after="200"/>
      </w:pPr>
      <w:r>
        <w:rPr>
          <w:i w:val="0"/>
          <w:color w:val="505050"/>
          <w:sz w:val="21"/>
        </w:rPr>
        <w:t>A minimally invasive technique for selected small lesions, difficult or non-lifting polyps, neuroendocrine tumours and carefully selected early cancers.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Endoscopic Full-Thickness Resection (EFTR) is an advanced minimally invasive procedure used to remove selected small gastrointestinal lesions, </w:t>
      </w:r>
      <w:proofErr w:type="spellStart"/>
      <w:r w:rsidRPr="002510F5">
        <w:rPr>
          <w:rFonts w:ascii="Times New Roman" w:eastAsia="Times New Roman" w:hAnsi="Times New Roman" w:cs="Times New Roman"/>
          <w:sz w:val="24"/>
          <w:szCs w:val="24"/>
        </w:rPr>
        <w:t>neuroendocrine</w:t>
      </w:r>
      <w:proofErr w:type="spellEnd"/>
      <w:r w:rsidRPr="002510F5">
        <w:rPr>
          <w:rFonts w:ascii="Times New Roman" w:eastAsia="Times New Roman" w:hAnsi="Times New Roman" w:cs="Times New Roman"/>
          <w:sz w:val="24"/>
          <w:szCs w:val="24"/>
        </w:rPr>
        <w:t xml:space="preserve"> </w:t>
      </w:r>
      <w:proofErr w:type="spellStart"/>
      <w:r w:rsidRPr="002510F5">
        <w:rPr>
          <w:rFonts w:ascii="Times New Roman" w:eastAsia="Times New Roman" w:hAnsi="Times New Roman" w:cs="Times New Roman"/>
          <w:sz w:val="24"/>
          <w:szCs w:val="24"/>
        </w:rPr>
        <w:t>tumours</w:t>
      </w:r>
      <w:proofErr w:type="spellEnd"/>
      <w:r w:rsidRPr="002510F5">
        <w:rPr>
          <w:rFonts w:ascii="Times New Roman" w:eastAsia="Times New Roman" w:hAnsi="Times New Roman" w:cs="Times New Roman"/>
          <w:sz w:val="24"/>
          <w:szCs w:val="24"/>
        </w:rPr>
        <w:t xml:space="preserve"> (NETs), difficult or non-lifting polyps and carefully selected early cancers.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EFTR Treat?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EFTR may be considered for selected:</w:t>
      </w:r>
    </w:p>
    <w:p w:rsidR="002510F5" w:rsidRPr="002510F5" w:rsidRDefault="002510F5" w:rsidP="002510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Small gastrointestinal lesions </w:t>
      </w:r>
    </w:p>
    <w:p w:rsidR="002510F5" w:rsidRPr="002510F5" w:rsidRDefault="002510F5" w:rsidP="002510F5">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Neuroendocrine</w:t>
      </w:r>
      <w:proofErr w:type="spellEnd"/>
      <w:r w:rsidRPr="002510F5">
        <w:rPr>
          <w:rFonts w:ascii="Times New Roman" w:eastAsia="Times New Roman" w:hAnsi="Times New Roman" w:cs="Times New Roman"/>
          <w:sz w:val="24"/>
          <w:szCs w:val="24"/>
        </w:rPr>
        <w:t xml:space="preserve"> </w:t>
      </w:r>
      <w:proofErr w:type="spellStart"/>
      <w:r w:rsidRPr="002510F5">
        <w:rPr>
          <w:rFonts w:ascii="Times New Roman" w:eastAsia="Times New Roman" w:hAnsi="Times New Roman" w:cs="Times New Roman"/>
          <w:sz w:val="24"/>
          <w:szCs w:val="24"/>
        </w:rPr>
        <w:t>tumours</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Difficult polyps </w:t>
      </w:r>
    </w:p>
    <w:p w:rsidR="002510F5" w:rsidRPr="002510F5" w:rsidRDefault="002510F5" w:rsidP="002510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Non-lifting polyps </w:t>
      </w:r>
    </w:p>
    <w:p w:rsidR="002510F5" w:rsidRPr="002510F5" w:rsidRDefault="002510F5" w:rsidP="002510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Carefully selected early cancers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EFTR is intended for carefully selected patients whose lesion characteristics make full-thickness endoscopic removal appropriate.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Lesion </w:t>
      </w:r>
      <w:r w:rsidRPr="002510F5">
        <w:rPr>
          <w:rFonts w:ascii="Times New Roman" w:eastAsia="Times New Roman" w:hAnsi="Times New Roman" w:cs="Times New Roman"/>
          <w:b/>
          <w:bCs/>
          <w:sz w:val="24"/>
          <w:szCs w:val="24"/>
        </w:rPr>
        <w:t>size, location and characteristics</w:t>
      </w:r>
      <w:r w:rsidRPr="002510F5">
        <w:rPr>
          <w:rFonts w:ascii="Times New Roman" w:eastAsia="Times New Roman" w:hAnsi="Times New Roman" w:cs="Times New Roman"/>
          <w:sz w:val="24"/>
          <w:szCs w:val="24"/>
        </w:rPr>
        <w:t xml:space="preserve"> are assessed before treatment. The doctor's draft specifically identifies carefully selected lesions around </w:t>
      </w:r>
      <w:r w:rsidRPr="002510F5">
        <w:rPr>
          <w:rFonts w:ascii="Times New Roman" w:eastAsia="Times New Roman" w:hAnsi="Times New Roman" w:cs="Times New Roman"/>
          <w:b/>
          <w:bCs/>
          <w:sz w:val="24"/>
          <w:szCs w:val="24"/>
        </w:rPr>
        <w:t>2 cm or less</w:t>
      </w:r>
      <w:r w:rsidRPr="002510F5">
        <w:rPr>
          <w:rFonts w:ascii="Times New Roman" w:eastAsia="Times New Roman" w:hAnsi="Times New Roman" w:cs="Times New Roman"/>
          <w:sz w:val="24"/>
          <w:szCs w:val="24"/>
        </w:rPr>
        <w:t xml:space="preserve"> as particularly suitable.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EFTR?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EFTR allows the full thickness of the bowel wall containing the lesion to be removed </w:t>
      </w:r>
      <w:proofErr w:type="spellStart"/>
      <w:r w:rsidRPr="002510F5">
        <w:rPr>
          <w:rFonts w:ascii="Times New Roman" w:eastAsia="Times New Roman" w:hAnsi="Times New Roman" w:cs="Times New Roman"/>
          <w:sz w:val="24"/>
          <w:szCs w:val="24"/>
        </w:rPr>
        <w:t>endoscopically</w:t>
      </w:r>
      <w:proofErr w:type="spellEnd"/>
      <w:r w:rsidRPr="002510F5">
        <w:rPr>
          <w:rFonts w:ascii="Times New Roman" w:eastAsia="Times New Roman" w:hAnsi="Times New Roman" w:cs="Times New Roman"/>
          <w:sz w:val="24"/>
          <w:szCs w:val="24"/>
        </w:rPr>
        <w:t xml:space="preserve">. It can provide an intact specimen for detailed </w:t>
      </w:r>
      <w:proofErr w:type="spellStart"/>
      <w:r w:rsidRPr="002510F5">
        <w:rPr>
          <w:rFonts w:ascii="Times New Roman" w:eastAsia="Times New Roman" w:hAnsi="Times New Roman" w:cs="Times New Roman"/>
          <w:sz w:val="24"/>
          <w:szCs w:val="24"/>
        </w:rPr>
        <w:t>histopathological</w:t>
      </w:r>
      <w:proofErr w:type="spellEnd"/>
      <w:r w:rsidRPr="002510F5">
        <w:rPr>
          <w:rFonts w:ascii="Times New Roman" w:eastAsia="Times New Roman" w:hAnsi="Times New Roman" w:cs="Times New Roman"/>
          <w:sz w:val="24"/>
          <w:szCs w:val="24"/>
        </w:rPr>
        <w:t xml:space="preserve"> examination.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For carefully selected early rectal lesions, it may provide an organ-preserving alternative to major surgery.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Using the Full-Thickness Resection Device (FTRD), the lesion is carefully drawn into the device. A </w:t>
      </w:r>
      <w:proofErr w:type="spellStart"/>
      <w:r w:rsidRPr="002510F5">
        <w:rPr>
          <w:rFonts w:ascii="Times New Roman" w:eastAsia="Times New Roman" w:hAnsi="Times New Roman" w:cs="Times New Roman"/>
          <w:sz w:val="24"/>
          <w:szCs w:val="24"/>
        </w:rPr>
        <w:t>specialised</w:t>
      </w:r>
      <w:proofErr w:type="spellEnd"/>
      <w:r w:rsidRPr="002510F5">
        <w:rPr>
          <w:rFonts w:ascii="Times New Roman" w:eastAsia="Times New Roman" w:hAnsi="Times New Roman" w:cs="Times New Roman"/>
          <w:sz w:val="24"/>
          <w:szCs w:val="24"/>
        </w:rPr>
        <w:t xml:space="preserve"> clip closes the bowel wall, after which the lesion is removed above the clip.</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complete specimen is then sent for detailed laboratory examination.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Preparation depends on the location of the lesion and whether the procedure is being performed in the upper or lower digestive tract.</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is used according to the procedure and individual patient needs.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Patients are monitored following the procedure. Your specialist will provide specific instructions regarding recovery, diet, medications and follow-up.</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Potential risks include bleeding, perforation and other complications associated with advanced endoscopic treatment. Your specialist will discuss the risks specific to your case.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Results &amp; Follow-up</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removed tissue undergoes </w:t>
      </w:r>
      <w:proofErr w:type="spellStart"/>
      <w:r w:rsidRPr="002510F5">
        <w:rPr>
          <w:rFonts w:ascii="Times New Roman" w:eastAsia="Times New Roman" w:hAnsi="Times New Roman" w:cs="Times New Roman"/>
          <w:sz w:val="24"/>
          <w:szCs w:val="24"/>
        </w:rPr>
        <w:t>histopathological</w:t>
      </w:r>
      <w:proofErr w:type="spellEnd"/>
      <w:r w:rsidRPr="002510F5">
        <w:rPr>
          <w:rFonts w:ascii="Times New Roman" w:eastAsia="Times New Roman" w:hAnsi="Times New Roman" w:cs="Times New Roman"/>
          <w:sz w:val="24"/>
          <w:szCs w:val="24"/>
        </w:rPr>
        <w:t xml:space="preserve"> assessment to determine the exact characteristics of the lesion and whether complete removal has been achieved.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At OSEC, every patient is carefully assessed to determine the safest and most appropriate treatment, with the aim of achieving complete removal while preserving normal bowel and rectal function whenever possible. </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PEG Feeding Tube Placement: Reliable Long-Term Nutritional Support</w:t>
      </w:r>
    </w:p>
    <w:p>
      <w:pPr>
        <w:spacing w:after="200"/>
      </w:pPr>
      <w:r>
        <w:rPr>
          <w:i w:val="0"/>
          <w:color w:val="505050"/>
          <w:sz w:val="21"/>
        </w:rPr>
        <w:t>A minimally invasive way to place a feeding tube directly into the stomach when eating or drinking safely by mouth is not possible or is not enough.</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Percutaneous</w:t>
      </w:r>
      <w:proofErr w:type="spellEnd"/>
      <w:r w:rsidRPr="002510F5">
        <w:rPr>
          <w:rFonts w:ascii="Times New Roman" w:eastAsia="Times New Roman" w:hAnsi="Times New Roman" w:cs="Times New Roman"/>
          <w:sz w:val="24"/>
          <w:szCs w:val="24"/>
        </w:rPr>
        <w:t xml:space="preserve"> Endoscopic </w:t>
      </w:r>
      <w:proofErr w:type="spellStart"/>
      <w:r w:rsidRPr="002510F5">
        <w:rPr>
          <w:rFonts w:ascii="Times New Roman" w:eastAsia="Times New Roman" w:hAnsi="Times New Roman" w:cs="Times New Roman"/>
          <w:sz w:val="24"/>
          <w:szCs w:val="24"/>
        </w:rPr>
        <w:t>Gastrostomy</w:t>
      </w:r>
      <w:proofErr w:type="spellEnd"/>
      <w:r w:rsidRPr="002510F5">
        <w:rPr>
          <w:rFonts w:ascii="Times New Roman" w:eastAsia="Times New Roman" w:hAnsi="Times New Roman" w:cs="Times New Roman"/>
          <w:sz w:val="24"/>
          <w:szCs w:val="24"/>
        </w:rPr>
        <w:t xml:space="preserve"> (PEG) is a procedure used to place a feeding tube directly into the stomach through a small opening in the abdomen.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It may be recommended for people who cannot eat or drink enough safely by mouth but whose digestive system is functioning adequately.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Is PEG Used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PEG tube provides a reliable way to deliver:</w:t>
      </w:r>
    </w:p>
    <w:p w:rsidR="002510F5" w:rsidRPr="002510F5" w:rsidRDefault="002510F5" w:rsidP="00251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 xml:space="preserve">Nutrition </w:t>
      </w:r>
    </w:p>
    <w:p w:rsidR="002510F5" w:rsidRPr="002510F5" w:rsidRDefault="002510F5" w:rsidP="00251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Fluids </w:t>
      </w:r>
    </w:p>
    <w:p w:rsidR="002510F5" w:rsidRPr="002510F5" w:rsidRDefault="002510F5" w:rsidP="002510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Some medications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gramStart"/>
      <w:r w:rsidRPr="002510F5">
        <w:rPr>
          <w:rFonts w:ascii="Times New Roman" w:eastAsia="Times New Roman" w:hAnsi="Times New Roman" w:cs="Times New Roman"/>
          <w:sz w:val="24"/>
          <w:szCs w:val="24"/>
        </w:rPr>
        <w:t>when</w:t>
      </w:r>
      <w:proofErr w:type="gramEnd"/>
      <w:r w:rsidRPr="002510F5">
        <w:rPr>
          <w:rFonts w:ascii="Times New Roman" w:eastAsia="Times New Roman" w:hAnsi="Times New Roman" w:cs="Times New Roman"/>
          <w:sz w:val="24"/>
          <w:szCs w:val="24"/>
        </w:rPr>
        <w:t xml:space="preserve"> adequate oral intake is not possible or is insufficient.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PEG may be considered for patients who cannot maintain adequate nutrition or hydration by mouth but have a functioning gastrointestinal tract.</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a PEG?</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PEG can provide longer-term nutritional support while allowing food, fluids and appropriate medication to be delivered directly into the stomach.</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flexible endoscope is passed through the mouth into the stomach. This allows the specialist to identify the appropriate location for the feeding tube.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tube is then carefully placed through the abdominal wall into the stomach.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medical team will provide instructions regarding fasting, medications and any investigations required before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PEG placement is usually performed with sedation to help keep the patient comfortable.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 will receive instructions about recovery, feeding through the tube and caring for the insertion site.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Tube Care &amp; Support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At OSEC, patients and their families receive guidance on caring for the tube and using it safely at home.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Risks &amp; Possible Complications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Possible complications include infection at the insertion site, bleeding, tube-related problems and other procedure-related complications.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OSEC provides PEG placement with a focus on safe tube insertion, patient comfort and continued support for patients and their families.</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Paediatric Upper GI Endoscopy (OGD): Gentle Investigation for Your Child's Upper Digestive Health</w:t>
      </w:r>
    </w:p>
    <w:p>
      <w:pPr>
        <w:spacing w:after="200"/>
      </w:pPr>
      <w:r>
        <w:rPr>
          <w:i w:val="0"/>
          <w:color w:val="505050"/>
          <w:sz w:val="21"/>
        </w:rPr>
        <w:t>A child-centred procedure to examine the oesophagus, stomach and duodenum, helping investigate persistent symptoms safely and comfortably.</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Paediatric</w:t>
      </w:r>
      <w:proofErr w:type="spellEnd"/>
      <w:r w:rsidRPr="002510F5">
        <w:rPr>
          <w:rFonts w:ascii="Times New Roman" w:eastAsia="Times New Roman" w:hAnsi="Times New Roman" w:cs="Times New Roman"/>
          <w:sz w:val="24"/>
          <w:szCs w:val="24"/>
        </w:rPr>
        <w:t xml:space="preserve"> Upper GI Endoscopy (OGD) is a minimally invasive procedure that allows our specialist team to examine a child's </w:t>
      </w:r>
      <w:proofErr w:type="spellStart"/>
      <w:r w:rsidRPr="002510F5">
        <w:rPr>
          <w:rFonts w:ascii="Times New Roman" w:eastAsia="Times New Roman" w:hAnsi="Times New Roman" w:cs="Times New Roman"/>
          <w:b/>
          <w:bCs/>
          <w:sz w:val="24"/>
          <w:szCs w:val="24"/>
        </w:rPr>
        <w:t>oesophagus</w:t>
      </w:r>
      <w:proofErr w:type="spellEnd"/>
      <w:r w:rsidRPr="002510F5">
        <w:rPr>
          <w:rFonts w:ascii="Times New Roman" w:eastAsia="Times New Roman" w:hAnsi="Times New Roman" w:cs="Times New Roman"/>
          <w:b/>
          <w:bCs/>
          <w:sz w:val="24"/>
          <w:szCs w:val="24"/>
        </w:rPr>
        <w:t>, stomach and duodenum</w:t>
      </w:r>
      <w:r w:rsidRPr="002510F5">
        <w:rPr>
          <w:rFonts w:ascii="Times New Roman" w:eastAsia="Times New Roman" w:hAnsi="Times New Roman" w:cs="Times New Roman"/>
          <w:sz w:val="24"/>
          <w:szCs w:val="24"/>
        </w:rPr>
        <w:t xml:space="preserve"> using a thin flexible camera passed through the mouth.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Small biopsies may be taken during the examination when necessary.</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 xml:space="preserve">What Can </w:t>
      </w:r>
      <w:proofErr w:type="spellStart"/>
      <w:r w:rsidRPr="002510F5">
        <w:rPr>
          <w:rFonts w:ascii="Times New Roman" w:eastAsia="Times New Roman" w:hAnsi="Times New Roman" w:cs="Times New Roman"/>
          <w:b/>
          <w:bCs/>
          <w:sz w:val="24"/>
          <w:szCs w:val="24"/>
        </w:rPr>
        <w:t>Paediatric</w:t>
      </w:r>
      <w:proofErr w:type="spellEnd"/>
      <w:r w:rsidRPr="002510F5">
        <w:rPr>
          <w:rFonts w:ascii="Times New Roman" w:eastAsia="Times New Roman" w:hAnsi="Times New Roman" w:cs="Times New Roman"/>
          <w:b/>
          <w:bCs/>
          <w:sz w:val="24"/>
          <w:szCs w:val="24"/>
        </w:rPr>
        <w:t xml:space="preserve"> OGD Diagnose?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OGD may help investigate:</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Gastritis </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Ulcers </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Coeliac</w:t>
      </w:r>
      <w:proofErr w:type="spellEnd"/>
      <w:r w:rsidRPr="002510F5">
        <w:rPr>
          <w:rFonts w:ascii="Times New Roman" w:eastAsia="Times New Roman" w:hAnsi="Times New Roman" w:cs="Times New Roman"/>
          <w:sz w:val="24"/>
          <w:szCs w:val="24"/>
        </w:rPr>
        <w:t xml:space="preserve"> disease </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Eosinophilic</w:t>
      </w:r>
      <w:proofErr w:type="spellEnd"/>
      <w:r w:rsidRPr="002510F5">
        <w:rPr>
          <w:rFonts w:ascii="Times New Roman" w:eastAsia="Times New Roman" w:hAnsi="Times New Roman" w:cs="Times New Roman"/>
          <w:sz w:val="24"/>
          <w:szCs w:val="24"/>
        </w:rPr>
        <w:t xml:space="preserve"> </w:t>
      </w:r>
      <w:proofErr w:type="spellStart"/>
      <w:r w:rsidRPr="002510F5">
        <w:rPr>
          <w:rFonts w:ascii="Times New Roman" w:eastAsia="Times New Roman" w:hAnsi="Times New Roman" w:cs="Times New Roman"/>
          <w:sz w:val="24"/>
          <w:szCs w:val="24"/>
        </w:rPr>
        <w:t>oesophagitis</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Gastrointestinal bleeding </w:t>
      </w:r>
    </w:p>
    <w:p w:rsidR="002510F5" w:rsidRPr="002510F5" w:rsidRDefault="002510F5" w:rsidP="002510F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Other upper GI conditions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It may be recommended for children with:</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Persistent abdominal pain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Vomiting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Difficulty swallowing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Gastrointestinal bleeding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Unexplained </w:t>
      </w:r>
      <w:proofErr w:type="spellStart"/>
      <w:r w:rsidRPr="002510F5">
        <w:rPr>
          <w:rFonts w:ascii="Times New Roman" w:eastAsia="Times New Roman" w:hAnsi="Times New Roman" w:cs="Times New Roman"/>
          <w:sz w:val="24"/>
          <w:szCs w:val="24"/>
        </w:rPr>
        <w:t>anaemia</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Chronic </w:t>
      </w:r>
      <w:proofErr w:type="spellStart"/>
      <w:r w:rsidRPr="002510F5">
        <w:rPr>
          <w:rFonts w:ascii="Times New Roman" w:eastAsia="Times New Roman" w:hAnsi="Times New Roman" w:cs="Times New Roman"/>
          <w:sz w:val="24"/>
          <w:szCs w:val="24"/>
        </w:rPr>
        <w:t>diarrhoea</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Poor weight gain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gramStart"/>
      <w:r w:rsidRPr="002510F5">
        <w:rPr>
          <w:rFonts w:ascii="Times New Roman" w:eastAsia="Times New Roman" w:hAnsi="Times New Roman" w:cs="Times New Roman"/>
          <w:sz w:val="24"/>
          <w:szCs w:val="24"/>
        </w:rPr>
        <w:t>or</w:t>
      </w:r>
      <w:proofErr w:type="gramEnd"/>
      <w:r w:rsidRPr="002510F5">
        <w:rPr>
          <w:rFonts w:ascii="Times New Roman" w:eastAsia="Times New Roman" w:hAnsi="Times New Roman" w:cs="Times New Roman"/>
          <w:sz w:val="24"/>
          <w:szCs w:val="24"/>
        </w:rPr>
        <w:t xml:space="preserve"> when a specific gastrointestinal condition is suspected.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Your Child Need OGD?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procedure allows the specialist to directly examine the upper digestive tract and obtain tissue samples where required.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child will be appropriately prepared before the procedure. The flexible endoscope is passed through the mouth and the upper digestive tract is carefully examined.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Biopsies may be taken if clinically indicated.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Parents or guardians will receive clear instructions about fasting, medications and other preparation before the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procedure is carried out with 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to ensure that the child remains comfortable and safe.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child will be monitored until sufficiently recovered. The medical team will explain when normal eating and drinking can resume and discuss any findings.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OSEC takes a </w:t>
      </w:r>
      <w:r w:rsidRPr="002510F5">
        <w:rPr>
          <w:rFonts w:ascii="Times New Roman" w:eastAsia="Times New Roman" w:hAnsi="Times New Roman" w:cs="Times New Roman"/>
          <w:b/>
          <w:bCs/>
          <w:sz w:val="24"/>
          <w:szCs w:val="24"/>
        </w:rPr>
        <w:t>child-centred approach</w:t>
      </w:r>
      <w:r w:rsidRPr="002510F5">
        <w:rPr>
          <w:rFonts w:ascii="Times New Roman" w:eastAsia="Times New Roman" w:hAnsi="Times New Roman" w:cs="Times New Roman"/>
          <w:sz w:val="24"/>
          <w:szCs w:val="24"/>
        </w:rPr>
        <w:t xml:space="preserve">, focusing on reassurance, comfort and safety throughout the experience. </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Paediatric Colonoscopy: Clearer Answers for Your Child's Bowel Health</w:t>
      </w:r>
    </w:p>
    <w:p>
      <w:pPr>
        <w:spacing w:after="200"/>
      </w:pPr>
      <w:r>
        <w:rPr>
          <w:i w:val="0"/>
          <w:color w:val="505050"/>
          <w:sz w:val="21"/>
        </w:rPr>
        <w:t>A careful examination of the colon and rectum to investigate ongoing symptoms, take biopsies when needed, and guide appropriate care.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proofErr w:type="spellStart"/>
      <w:r w:rsidRPr="002510F5">
        <w:rPr>
          <w:rFonts w:ascii="Times New Roman" w:eastAsia="Times New Roman" w:hAnsi="Times New Roman" w:cs="Times New Roman"/>
          <w:sz w:val="24"/>
          <w:szCs w:val="24"/>
        </w:rPr>
        <w:t>Paediatric</w:t>
      </w:r>
      <w:proofErr w:type="spellEnd"/>
      <w:r w:rsidRPr="002510F5">
        <w:rPr>
          <w:rFonts w:ascii="Times New Roman" w:eastAsia="Times New Roman" w:hAnsi="Times New Roman" w:cs="Times New Roman"/>
          <w:sz w:val="24"/>
          <w:szCs w:val="24"/>
        </w:rPr>
        <w:t xml:space="preserve"> Colonoscopy is a minimally invasive procedure that allows a specialist to examine the </w:t>
      </w:r>
      <w:r w:rsidRPr="002510F5">
        <w:rPr>
          <w:rFonts w:ascii="Times New Roman" w:eastAsia="Times New Roman" w:hAnsi="Times New Roman" w:cs="Times New Roman"/>
          <w:b/>
          <w:bCs/>
          <w:sz w:val="24"/>
          <w:szCs w:val="24"/>
        </w:rPr>
        <w:t>colon and rectum</w:t>
      </w:r>
      <w:r w:rsidRPr="002510F5">
        <w:rPr>
          <w:rFonts w:ascii="Times New Roman" w:eastAsia="Times New Roman" w:hAnsi="Times New Roman" w:cs="Times New Roman"/>
          <w:sz w:val="24"/>
          <w:szCs w:val="24"/>
        </w:rPr>
        <w:t xml:space="preserve"> to investigate gastrointestinal symptoms and identify abnormalities.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Small biopsies can be taken and some suitable polyps or lesions may be removed during the procedure.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 xml:space="preserve">What Can </w:t>
      </w:r>
      <w:proofErr w:type="spellStart"/>
      <w:r w:rsidRPr="002510F5">
        <w:rPr>
          <w:rFonts w:ascii="Times New Roman" w:eastAsia="Times New Roman" w:hAnsi="Times New Roman" w:cs="Times New Roman"/>
          <w:b/>
          <w:bCs/>
          <w:sz w:val="24"/>
          <w:szCs w:val="24"/>
        </w:rPr>
        <w:t>Paediatric</w:t>
      </w:r>
      <w:proofErr w:type="spellEnd"/>
      <w:r w:rsidRPr="002510F5">
        <w:rPr>
          <w:rFonts w:ascii="Times New Roman" w:eastAsia="Times New Roman" w:hAnsi="Times New Roman" w:cs="Times New Roman"/>
          <w:b/>
          <w:bCs/>
          <w:sz w:val="24"/>
          <w:szCs w:val="24"/>
        </w:rPr>
        <w:t xml:space="preserve"> Colonoscopy Diagnose?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It may help identify:</w:t>
      </w:r>
    </w:p>
    <w:p w:rsidR="002510F5" w:rsidRPr="002510F5" w:rsidRDefault="002510F5" w:rsidP="002510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Inflammatory bowel disease </w:t>
      </w:r>
    </w:p>
    <w:p w:rsidR="002510F5" w:rsidRPr="002510F5" w:rsidRDefault="002510F5" w:rsidP="002510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Polyps </w:t>
      </w:r>
    </w:p>
    <w:p w:rsidR="002510F5" w:rsidRPr="002510F5" w:rsidRDefault="002510F5" w:rsidP="002510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Inflammation </w:t>
      </w:r>
    </w:p>
    <w:p w:rsidR="002510F5" w:rsidRPr="002510F5" w:rsidRDefault="002510F5" w:rsidP="002510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 xml:space="preserve">Other bowel lesions </w:t>
      </w:r>
    </w:p>
    <w:p w:rsidR="002510F5" w:rsidRPr="002510F5" w:rsidRDefault="002510F5" w:rsidP="002510F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Other causes of persistent gastrointestinal symptoms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It may be recommended for children experiencing:</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Persistent abdominal pain </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Rectal bleeding </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Chronic </w:t>
      </w:r>
      <w:proofErr w:type="spellStart"/>
      <w:r w:rsidRPr="002510F5">
        <w:rPr>
          <w:rFonts w:ascii="Times New Roman" w:eastAsia="Times New Roman" w:hAnsi="Times New Roman" w:cs="Times New Roman"/>
          <w:sz w:val="24"/>
          <w:szCs w:val="24"/>
        </w:rPr>
        <w:t>diarrhoea</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Unexplained </w:t>
      </w:r>
      <w:proofErr w:type="spellStart"/>
      <w:r w:rsidRPr="002510F5">
        <w:rPr>
          <w:rFonts w:ascii="Times New Roman" w:eastAsia="Times New Roman" w:hAnsi="Times New Roman" w:cs="Times New Roman"/>
          <w:sz w:val="24"/>
          <w:szCs w:val="24"/>
        </w:rPr>
        <w:t>anaemia</w:t>
      </w:r>
      <w:proofErr w:type="spellEnd"/>
      <w:r w:rsidRPr="002510F5">
        <w:rPr>
          <w:rFonts w:ascii="Times New Roman" w:eastAsia="Times New Roman" w:hAnsi="Times New Roman" w:cs="Times New Roman"/>
          <w:sz w:val="24"/>
          <w:szCs w:val="24"/>
        </w:rPr>
        <w:t xml:space="preserve"> </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Poor growth </w:t>
      </w:r>
    </w:p>
    <w:p w:rsidR="002510F5" w:rsidRPr="002510F5" w:rsidRDefault="002510F5" w:rsidP="002510F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Ongoing constipation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Your Child Need Colonoscopy?</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Colonoscopy allows the specialist to directly examine the bowel lining and, when necessary, obtain biopsies or remove suitable lesions.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After appropriate bowel preparation, the </w:t>
      </w:r>
      <w:proofErr w:type="spellStart"/>
      <w:r w:rsidRPr="002510F5">
        <w:rPr>
          <w:rFonts w:ascii="Times New Roman" w:eastAsia="Times New Roman" w:hAnsi="Times New Roman" w:cs="Times New Roman"/>
          <w:sz w:val="24"/>
          <w:szCs w:val="24"/>
        </w:rPr>
        <w:t>colonoscope</w:t>
      </w:r>
      <w:proofErr w:type="spellEnd"/>
      <w:r w:rsidRPr="002510F5">
        <w:rPr>
          <w:rFonts w:ascii="Times New Roman" w:eastAsia="Times New Roman" w:hAnsi="Times New Roman" w:cs="Times New Roman"/>
          <w:sz w:val="24"/>
          <w:szCs w:val="24"/>
        </w:rPr>
        <w:t xml:space="preserve"> is carefully introduced through the anus and the colon and rectum are examined.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Biopsies or treatment of suitable lesions may be performed during the same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Preparation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 clear bowel is important for adequate examination. Parents/guardians will receive detailed instructions regarding bowel preparation, diet, fasting and medications.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Sedation &amp; Comfort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Appropriate sedation or </w:t>
      </w:r>
      <w:proofErr w:type="spellStart"/>
      <w:r w:rsidRPr="002510F5">
        <w:rPr>
          <w:rFonts w:ascii="Times New Roman" w:eastAsia="Times New Roman" w:hAnsi="Times New Roman" w:cs="Times New Roman"/>
          <w:sz w:val="24"/>
          <w:szCs w:val="24"/>
        </w:rPr>
        <w:t>anaesthesia</w:t>
      </w:r>
      <w:proofErr w:type="spellEnd"/>
      <w:r w:rsidRPr="002510F5">
        <w:rPr>
          <w:rFonts w:ascii="Times New Roman" w:eastAsia="Times New Roman" w:hAnsi="Times New Roman" w:cs="Times New Roman"/>
          <w:sz w:val="24"/>
          <w:szCs w:val="24"/>
        </w:rPr>
        <w:t xml:space="preserve"> is used according to the child's age, procedure and individual needs. OSEC focuses on making the experience as comfortable and stress-free as possible.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After the Procedure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child will be monitored in recovery and the specialist will discuss the findings and any further investigations or treatment required.</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Choose OSEC?</w:t>
      </w:r>
    </w:p>
    <w:p w:rsidR="002510F5" w:rsidRPr="002510F5" w:rsidRDefault="002510F5" w:rsidP="00F67BB0">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Our </w:t>
      </w:r>
      <w:proofErr w:type="spellStart"/>
      <w:r w:rsidRPr="002510F5">
        <w:rPr>
          <w:rFonts w:ascii="Times New Roman" w:eastAsia="Times New Roman" w:hAnsi="Times New Roman" w:cs="Times New Roman"/>
          <w:sz w:val="24"/>
          <w:szCs w:val="24"/>
        </w:rPr>
        <w:t>paediatric</w:t>
      </w:r>
      <w:proofErr w:type="spellEnd"/>
      <w:r w:rsidRPr="002510F5">
        <w:rPr>
          <w:rFonts w:ascii="Times New Roman" w:eastAsia="Times New Roman" w:hAnsi="Times New Roman" w:cs="Times New Roman"/>
          <w:sz w:val="24"/>
          <w:szCs w:val="24"/>
        </w:rPr>
        <w:t xml:space="preserve"> endoscopy approach prioritises </w:t>
      </w:r>
      <w:r w:rsidRPr="002510F5">
        <w:rPr>
          <w:rFonts w:ascii="Times New Roman" w:eastAsia="Times New Roman" w:hAnsi="Times New Roman" w:cs="Times New Roman"/>
          <w:b/>
          <w:bCs/>
          <w:sz w:val="24"/>
          <w:szCs w:val="24"/>
        </w:rPr>
        <w:t>safety, reassurance, comfort and individualised care</w:t>
      </w:r>
      <w:r w:rsidRPr="002510F5">
        <w:rPr>
          <w:rFonts w:ascii="Times New Roman" w:eastAsia="Times New Roman" w:hAnsi="Times New Roman" w:cs="Times New Roman"/>
          <w:sz w:val="24"/>
          <w:szCs w:val="24"/>
        </w:rPr>
        <w:t xml:space="preserve"> for both children and their parents.</w:t>
      </w: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GLP-1 Assessment &amp; Obesity Clinic: Safe, Personalised Weight Management</w:t>
      </w:r>
    </w:p>
    <w:p>
      <w:pPr>
        <w:spacing w:after="200"/>
      </w:pPr>
      <w:r>
        <w:rPr>
          <w:i w:val="0"/>
          <w:color w:val="505050"/>
          <w:sz w:val="21"/>
        </w:rPr>
        <w:t>A specialist medical assessment to determine whether GLP-1-based treatment is appropriate for you and what monitoring or further care may be needed.</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This one should </w:t>
      </w:r>
      <w:r w:rsidRPr="002510F5">
        <w:rPr>
          <w:rFonts w:ascii="Times New Roman" w:eastAsia="Times New Roman" w:hAnsi="Times New Roman" w:cs="Times New Roman"/>
          <w:b/>
          <w:bCs/>
          <w:sz w:val="24"/>
          <w:szCs w:val="24"/>
        </w:rPr>
        <w:t>not</w:t>
      </w:r>
      <w:r w:rsidRPr="002510F5">
        <w:rPr>
          <w:rFonts w:ascii="Times New Roman" w:eastAsia="Times New Roman" w:hAnsi="Times New Roman" w:cs="Times New Roman"/>
          <w:sz w:val="24"/>
          <w:szCs w:val="24"/>
        </w:rPr>
        <w:t xml:space="preserve"> be written exactly like the procedures because it is a medical consultation/service rather than an endoscopic procedure.</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At OSEC, our GLP-1 Obesity Clinic provides a comprehensive medical assessment for individuals considering GLP-1-based treatment for weight management.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Our priority is to ensure that treatment is appropriate, safe and tailored to each individual, with a focus on long-term health rather than weight loss alone.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service is for individuals considering medical treatment for weight management, including those exploring GLP-1-based therapies.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the Assessment Involve?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The specialist will review </w:t>
      </w:r>
      <w:proofErr w:type="gramStart"/>
      <w:r w:rsidRPr="002510F5">
        <w:rPr>
          <w:rFonts w:ascii="Times New Roman" w:eastAsia="Times New Roman" w:hAnsi="Times New Roman" w:cs="Times New Roman"/>
          <w:sz w:val="24"/>
          <w:szCs w:val="24"/>
        </w:rPr>
        <w:t>your</w:t>
      </w:r>
      <w:proofErr w:type="gramEnd"/>
      <w:r w:rsidRPr="002510F5">
        <w:rPr>
          <w:rFonts w:ascii="Times New Roman" w:eastAsia="Times New Roman" w:hAnsi="Times New Roman" w:cs="Times New Roman"/>
          <w:sz w:val="24"/>
          <w:szCs w:val="24"/>
        </w:rPr>
        <w:t>:</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Medical history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Current health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Gastrointestinal health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Pancreatic health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Current medications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Symptoms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Relevant risk factors </w:t>
      </w:r>
    </w:p>
    <w:p w:rsidR="002510F5" w:rsidRPr="002510F5" w:rsidRDefault="002510F5" w:rsidP="002510F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Weight-management goals </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Particular attention is given to gastrointestinal and pancreatic health that may affect the safety or suitability of treatment.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Why Might You Need an Assessment?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GLP-1-based treatment is not suitable for everyone. A medical assessment helps determine whether treatment is appropriate and whether further investigations or specialist input are required.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During your consultation, the specialist will review your health history and assess factors relevant to treatment.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lastRenderedPageBreak/>
        <w:t xml:space="preserve">Where clinically appropriate, investigations may be recommended. These are guided by your medical history, symptoms and individual risk factors rather than automatically requiring a routine pancreatic function test for every patient.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Treatment &amp; Monitoring</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If treatment is considered appropriate, your healthcare professional will discuss the available options and the monitoring required during treatment.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GLP-1-based medicines can reduce appetite, increase feelings of fullness and support weight loss in appropriately selected individuals.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Important Information</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GLP-1-based medicines are prescription treatments and are </w:t>
      </w:r>
      <w:r w:rsidRPr="002510F5">
        <w:rPr>
          <w:rFonts w:ascii="Times New Roman" w:eastAsia="Times New Roman" w:hAnsi="Times New Roman" w:cs="Times New Roman"/>
          <w:b/>
          <w:bCs/>
          <w:sz w:val="24"/>
          <w:szCs w:val="24"/>
        </w:rPr>
        <w:t>not suitable for everyone</w:t>
      </w:r>
      <w:r w:rsidRPr="002510F5">
        <w:rPr>
          <w:rFonts w:ascii="Times New Roman" w:eastAsia="Times New Roman" w:hAnsi="Times New Roman" w:cs="Times New Roman"/>
          <w:sz w:val="24"/>
          <w:szCs w:val="24"/>
        </w:rPr>
        <w:t xml:space="preserve">. They should be prescribed and monitored by an appropriately qualified healthcare professional.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OSEC's Approach</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Our aim is to help each patient make an informed and safe decision while supporting sustainable improvements in health, wellbeing and quality of life. </w:t>
      </w:r>
    </w:p>
    <w:p w:rsidR="002510F5" w:rsidRPr="002510F5" w:rsidRDefault="002510F5" w:rsidP="002510F5">
      <w:pPr>
        <w:spacing w:after="0" w:line="240" w:lineRule="auto"/>
        <w:rPr>
          <w:rFonts w:ascii="Times New Roman" w:eastAsia="Times New Roman" w:hAnsi="Times New Roman" w:cs="Times New Roman"/>
          <w:sz w:val="24"/>
          <w:szCs w:val="24"/>
        </w:rPr>
      </w:pPr>
    </w:p>
    <w:p w:rsidR="002510F5" w:rsidRPr="002510F5" w:rsidRDefault="002510F5" w:rsidP="002510F5">
      <w:pPr>
        <w:pStyle w:val="Heading1"/>
        <w:spacing w:before="100" w:beforeAutospacing="1" w:after="100" w:afterAutospacing="1" w:line="240" w:lineRule="auto"/>
        <w:outlineLvl w:val="0"/>
        <w:rPr>
          <w:rFonts w:ascii="Times New Roman" w:eastAsia="Times New Roman" w:hAnsi="Times New Roman" w:cs="Times New Roman"/>
          <w:b/>
          <w:bCs/>
          <w:kern w:val="36"/>
          <w:sz w:val="24"/>
          <w:szCs w:val="24"/>
        </w:rPr>
      </w:pPr>
      <w:r>
        <w:rPr>
          <w:b/>
          <w:sz w:val="34"/>
        </w:rPr>
        <w:t>Endobariatric Medical Weight Management: A Personalised Approach to Sustainable Weight Care</w:t>
      </w:r>
    </w:p>
    <w:p>
      <w:pPr>
        <w:spacing w:after="200"/>
      </w:pPr>
      <w:r>
        <w:rPr>
          <w:i w:val="0"/>
          <w:color w:val="505050"/>
          <w:sz w:val="21"/>
        </w:rPr>
        <w:t>Individualised medical and lifestyle support, treatment and follow-up designed around your health needs and weight-management goals.</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Overview</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Our </w:t>
      </w:r>
      <w:proofErr w:type="spellStart"/>
      <w:r w:rsidRPr="002510F5">
        <w:rPr>
          <w:rFonts w:ascii="Times New Roman" w:eastAsia="Times New Roman" w:hAnsi="Times New Roman" w:cs="Times New Roman"/>
          <w:sz w:val="24"/>
          <w:szCs w:val="24"/>
        </w:rPr>
        <w:t>Endobariatric</w:t>
      </w:r>
      <w:proofErr w:type="spellEnd"/>
      <w:r w:rsidRPr="002510F5">
        <w:rPr>
          <w:rFonts w:ascii="Times New Roman" w:eastAsia="Times New Roman" w:hAnsi="Times New Roman" w:cs="Times New Roman"/>
          <w:sz w:val="24"/>
          <w:szCs w:val="24"/>
        </w:rPr>
        <w:t xml:space="preserve"> Medical Weight Management service provides individualised support for patients throughout their weight-management journey.</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What Does It Include?</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Depending on your individual needs, your care may include:</w:t>
      </w:r>
    </w:p>
    <w:p w:rsidR="002510F5" w:rsidRPr="002510F5" w:rsidRDefault="002510F5" w:rsidP="002510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Lifestyle interventions </w:t>
      </w:r>
    </w:p>
    <w:p w:rsidR="002510F5" w:rsidRPr="002510F5" w:rsidRDefault="002510F5" w:rsidP="002510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Medical treatment </w:t>
      </w:r>
    </w:p>
    <w:p w:rsidR="002510F5" w:rsidRPr="002510F5" w:rsidRDefault="002510F5" w:rsidP="002510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Weight-management support </w:t>
      </w:r>
    </w:p>
    <w:p w:rsidR="002510F5" w:rsidRPr="002510F5" w:rsidRDefault="002510F5" w:rsidP="002510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 xml:space="preserve">Monitoring </w:t>
      </w:r>
    </w:p>
    <w:p w:rsidR="002510F5" w:rsidRPr="002510F5" w:rsidRDefault="002510F5" w:rsidP="002510F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b/>
          <w:sz w:val="24"/>
          <w:szCs w:val="24"/>
        </w:rPr>
        <w:t xml:space="preserve">Follow-up </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Who Is It For?</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The service is intended for individuals seeking professional support with weight management and those who may benefit from a medically supervised approach.</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lastRenderedPageBreak/>
        <w:t>What to Expect</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care is tailored to your individual health needs, weight-management goals and clinical circumstances.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Your specialist will assess your needs and determine the most appropriate approach.</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Treatment Options</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Depending on your assessment, management may involve lifestyle interventions and/or medical treatment, with monitoring and follow-up.</w:t>
      </w:r>
    </w:p>
    <w:p w:rsidR="002510F5" w:rsidRPr="002510F5" w:rsidRDefault="002510F5" w:rsidP="002510F5">
      <w:pPr>
        <w:spacing w:before="100" w:beforeAutospacing="1" w:after="100" w:afterAutospacing="1" w:line="240" w:lineRule="auto"/>
        <w:outlineLvl w:val="2"/>
        <w:rPr>
          <w:rFonts w:ascii="Times New Roman" w:eastAsia="Times New Roman" w:hAnsi="Times New Roman" w:cs="Times New Roman"/>
          <w:b/>
          <w:bCs/>
          <w:sz w:val="24"/>
          <w:szCs w:val="24"/>
        </w:rPr>
      </w:pPr>
      <w:r w:rsidRPr="002510F5">
        <w:rPr>
          <w:rFonts w:ascii="Times New Roman" w:eastAsia="Times New Roman" w:hAnsi="Times New Roman" w:cs="Times New Roman"/>
          <w:b/>
          <w:bCs/>
          <w:sz w:val="24"/>
          <w:szCs w:val="24"/>
        </w:rPr>
        <w:t>Follow-up</w:t>
      </w:r>
    </w:p>
    <w:p w:rsidR="002510F5" w:rsidRPr="002510F5" w:rsidRDefault="002510F5" w:rsidP="002510F5">
      <w:pPr>
        <w:spacing w:before="100" w:beforeAutospacing="1" w:after="100" w:afterAutospacing="1" w:line="240" w:lineRule="auto"/>
        <w:rPr>
          <w:rFonts w:ascii="Times New Roman" w:eastAsia="Times New Roman" w:hAnsi="Times New Roman" w:cs="Times New Roman"/>
          <w:sz w:val="24"/>
          <w:szCs w:val="24"/>
        </w:rPr>
      </w:pPr>
      <w:r w:rsidRPr="002510F5">
        <w:rPr>
          <w:rFonts w:ascii="Times New Roman" w:eastAsia="Times New Roman" w:hAnsi="Times New Roman" w:cs="Times New Roman"/>
          <w:sz w:val="24"/>
          <w:szCs w:val="24"/>
        </w:rPr>
        <w:t>Weight management is an ongoing process. Follow-up allows your healthcare team to monitor progress, assess response to treatment and make adjustments where necessary.</w:t>
      </w:r>
    </w:p>
    <w:p w:rsidR="0015087E" w:rsidRPr="002510F5" w:rsidRDefault="0015087E">
      <w:pPr>
        <w:rPr>
          <w:rFonts w:ascii="Times New Roman" w:hAnsi="Times New Roman" w:cs="Times New Roman"/>
          <w:sz w:val="24"/>
          <w:szCs w:val="24"/>
        </w:rPr>
      </w:pPr>
    </w:p>
    <w:sectPr w:rsidR="0015087E" w:rsidRPr="002510F5" w:rsidSect="001508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D5A6B"/>
    <w:multiLevelType w:val="multilevel"/>
    <w:tmpl w:val="0980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2536D9"/>
    <w:multiLevelType w:val="multilevel"/>
    <w:tmpl w:val="DF3C9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BF0520"/>
    <w:multiLevelType w:val="multilevel"/>
    <w:tmpl w:val="999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9529A6"/>
    <w:multiLevelType w:val="multilevel"/>
    <w:tmpl w:val="22D4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BE4BE7"/>
    <w:multiLevelType w:val="multilevel"/>
    <w:tmpl w:val="473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395D9B"/>
    <w:multiLevelType w:val="multilevel"/>
    <w:tmpl w:val="EBF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E97B1A"/>
    <w:multiLevelType w:val="multilevel"/>
    <w:tmpl w:val="B774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535368"/>
    <w:multiLevelType w:val="multilevel"/>
    <w:tmpl w:val="087E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E72EED"/>
    <w:multiLevelType w:val="multilevel"/>
    <w:tmpl w:val="DD70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0B392F"/>
    <w:multiLevelType w:val="multilevel"/>
    <w:tmpl w:val="1376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700B13"/>
    <w:multiLevelType w:val="multilevel"/>
    <w:tmpl w:val="1678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3025717"/>
    <w:multiLevelType w:val="multilevel"/>
    <w:tmpl w:val="A28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6540DB"/>
    <w:multiLevelType w:val="multilevel"/>
    <w:tmpl w:val="CB3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531D4E"/>
    <w:multiLevelType w:val="multilevel"/>
    <w:tmpl w:val="D22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6"/>
  </w:num>
  <w:num w:numId="4">
    <w:abstractNumId w:val="0"/>
  </w:num>
  <w:num w:numId="5">
    <w:abstractNumId w:val="12"/>
  </w:num>
  <w:num w:numId="6">
    <w:abstractNumId w:val="1"/>
  </w:num>
  <w:num w:numId="7">
    <w:abstractNumId w:val="11"/>
  </w:num>
  <w:num w:numId="8">
    <w:abstractNumId w:val="8"/>
  </w:num>
  <w:num w:numId="9">
    <w:abstractNumId w:val="4"/>
  </w:num>
  <w:num w:numId="10">
    <w:abstractNumId w:val="7"/>
  </w:num>
  <w:num w:numId="11">
    <w:abstractNumId w:val="3"/>
  </w:num>
  <w:num w:numId="12">
    <w:abstractNumId w:val="13"/>
  </w:num>
  <w:num w:numId="13">
    <w:abstractNumId w:val="2"/>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2510F5"/>
    <w:rsid w:val="0015087E"/>
    <w:rsid w:val="002510F5"/>
    <w:rsid w:val="00F67B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087E"/>
  </w:style>
  <w:style w:type="paragraph" w:styleId="Heading1">
    <w:name w:val="heading 1"/>
    <w:basedOn w:val="Normal"/>
    <w:link w:val="Heading1Char"/>
    <w:uiPriority w:val="9"/>
    <w:qFormat/>
    <w:rsid w:val="002510F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510F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0F5"/>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510F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510F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10F5"/>
    <w:rPr>
      <w:b/>
      <w:bCs/>
    </w:rPr>
  </w:style>
</w:styles>
</file>

<file path=word/webSettings.xml><?xml version="1.0" encoding="utf-8"?>
<w:webSettings xmlns:r="http://schemas.openxmlformats.org/officeDocument/2006/relationships" xmlns:w="http://schemas.openxmlformats.org/wordprocessingml/2006/main">
  <w:divs>
    <w:div w:id="32521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18</Pages>
  <Words>3768</Words>
  <Characters>21478</Characters>
  <Application>Microsoft Office Word</Application>
  <DocSecurity>0</DocSecurity>
  <Lines>178</Lines>
  <Paragraphs>50</Paragraphs>
  <ScaleCrop>false</ScaleCrop>
  <Company/>
  <LinksUpToDate>false</LinksUpToDate>
  <CharactersWithSpaces>25196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2026-09-08T21:42:00Z</dcterms:created>
  <dcterms:modified xsi:type="dcterms:W3CDTF">2026-09-08T22:15:00Z</dcterms:modified>
</cp:coreProperties>
</file>