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61CA" w14:textId="47C93F02" w:rsidR="0004262F" w:rsidRPr="00A51D08" w:rsidRDefault="00CF1E0F" w:rsidP="00CD25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Epekto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r w:rsidR="008D28E8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D23132">
        <w:rPr>
          <w:rFonts w:ascii="Times New Roman" w:hAnsi="Times New Roman" w:cs="Times New Roman"/>
          <w:b/>
          <w:bCs/>
          <w:sz w:val="24"/>
          <w:szCs w:val="24"/>
        </w:rPr>
        <w:t xml:space="preserve">eneralized </w:t>
      </w:r>
      <w:r w:rsidR="008D28E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 xml:space="preserve">nxiety </w:t>
      </w:r>
      <w:proofErr w:type="spellStart"/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28E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>agpili</w:t>
      </w:r>
      <w:proofErr w:type="spellEnd"/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="008D28E8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>urso</w:t>
      </w:r>
      <w:proofErr w:type="spellEnd"/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28E8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>olehiyo</w:t>
      </w:r>
      <w:proofErr w:type="spellEnd"/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28E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>agtatapos</w:t>
      </w:r>
      <w:proofErr w:type="spellEnd"/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28E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>ag-</w:t>
      </w:r>
      <w:proofErr w:type="spellStart"/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>aaral</w:t>
      </w:r>
      <w:proofErr w:type="spellEnd"/>
      <w:r w:rsidR="0004262F" w:rsidRPr="00A51D08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r w:rsidR="008F020D">
        <w:rPr>
          <w:rFonts w:ascii="Times New Roman" w:hAnsi="Times New Roman" w:cs="Times New Roman"/>
          <w:b/>
          <w:bCs/>
          <w:sz w:val="24"/>
          <w:szCs w:val="24"/>
        </w:rPr>
        <w:t>Columban College</w:t>
      </w:r>
    </w:p>
    <w:p w14:paraId="3A590085" w14:textId="02740F2B" w:rsidR="00A51D08" w:rsidRDefault="00A51D08" w:rsidP="00A51D0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Introduksiyon</w:t>
      </w:r>
      <w:proofErr w:type="spellEnd"/>
    </w:p>
    <w:p w14:paraId="39769C5E" w14:textId="77777777" w:rsidR="00A54B2C" w:rsidRPr="00A51D08" w:rsidRDefault="00A54B2C" w:rsidP="00A51D0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23ACE" w14:textId="5D449664" w:rsidR="00640B71" w:rsidRPr="00A51D08" w:rsidRDefault="00CA4A08" w:rsidP="00CD25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6D1">
        <w:tab/>
      </w:r>
      <w:r w:rsidRPr="00A51D08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saliksik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nakatuon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magtatapos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ng senior </w:t>
      </w:r>
      <w:proofErr w:type="spellStart"/>
      <w:r w:rsidR="001D5C8E" w:rsidRPr="00A51D08">
        <w:rPr>
          <w:rFonts w:ascii="Times New Roman" w:hAnsi="Times New Roman" w:cs="Times New Roman"/>
          <w:sz w:val="24"/>
          <w:szCs w:val="24"/>
        </w:rPr>
        <w:t>Madaming</w:t>
      </w:r>
      <w:proofErr w:type="spellEnd"/>
      <w:r w:rsidR="001D5C8E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C8E" w:rsidRPr="00A51D08">
        <w:rPr>
          <w:rFonts w:ascii="Times New Roman" w:hAnsi="Times New Roman" w:cs="Times New Roman"/>
          <w:sz w:val="24"/>
          <w:szCs w:val="24"/>
        </w:rPr>
        <w:t>mapagpipiliang</w:t>
      </w:r>
      <w:proofErr w:type="spellEnd"/>
      <w:r w:rsidR="001D5C8E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C8E" w:rsidRPr="00A51D08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="001D5C8E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C8E"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D5C8E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C8E" w:rsidRPr="00A51D0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1D5C8E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C8E" w:rsidRPr="00A51D08">
        <w:rPr>
          <w:rFonts w:ascii="Times New Roman" w:hAnsi="Times New Roman" w:cs="Times New Roman"/>
          <w:sz w:val="24"/>
          <w:szCs w:val="24"/>
        </w:rPr>
        <w:t>kolehiyo</w:t>
      </w:r>
      <w:proofErr w:type="spellEnd"/>
      <w:r w:rsidR="001D5C8E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C8E" w:rsidRPr="00A51D0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1D5C8E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C8E"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D5C8E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C8E" w:rsidRPr="00A51D08"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 w:rsidR="001D5C8E" w:rsidRPr="00A51D0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D5C8E" w:rsidRPr="00A51D08">
        <w:rPr>
          <w:rFonts w:ascii="Times New Roman" w:hAnsi="Times New Roman" w:cs="Times New Roman"/>
          <w:sz w:val="24"/>
          <w:szCs w:val="24"/>
        </w:rPr>
        <w:t>enhinyero</w:t>
      </w:r>
      <w:proofErr w:type="spellEnd"/>
      <w:r w:rsidR="001D5C8E" w:rsidRPr="00A51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5C8E" w:rsidRPr="00A51D08">
        <w:rPr>
          <w:rFonts w:ascii="Times New Roman" w:hAnsi="Times New Roman" w:cs="Times New Roman"/>
          <w:sz w:val="24"/>
          <w:szCs w:val="24"/>
        </w:rPr>
        <w:t>medisina</w:t>
      </w:r>
      <w:proofErr w:type="spellEnd"/>
      <w:r w:rsidR="001D5C8E" w:rsidRPr="00A51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5C8E" w:rsidRPr="00A51D08">
        <w:rPr>
          <w:rFonts w:ascii="Times New Roman" w:hAnsi="Times New Roman" w:cs="Times New Roman"/>
          <w:sz w:val="24"/>
          <w:szCs w:val="24"/>
        </w:rPr>
        <w:t>pagtuturo</w:t>
      </w:r>
      <w:proofErr w:type="spellEnd"/>
      <w:r w:rsidR="001D5C8E" w:rsidRPr="00A51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5C8E" w:rsidRPr="00A51D08">
        <w:rPr>
          <w:rFonts w:ascii="Times New Roman" w:hAnsi="Times New Roman" w:cs="Times New Roman"/>
          <w:sz w:val="24"/>
          <w:szCs w:val="24"/>
        </w:rPr>
        <w:t>militar</w:t>
      </w:r>
      <w:proofErr w:type="spellEnd"/>
      <w:r w:rsidR="001D5C8E" w:rsidRPr="00A51D08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="001D5C8E" w:rsidRPr="00A51D08">
        <w:rPr>
          <w:rFonts w:ascii="Times New Roman" w:hAnsi="Times New Roman" w:cs="Times New Roman"/>
          <w:sz w:val="24"/>
          <w:szCs w:val="24"/>
        </w:rPr>
        <w:t>marami</w:t>
      </w:r>
      <w:proofErr w:type="spellEnd"/>
      <w:r w:rsidR="001D5C8E" w:rsidRPr="00A51D08">
        <w:rPr>
          <w:rFonts w:ascii="Times New Roman" w:hAnsi="Times New Roman" w:cs="Times New Roman"/>
          <w:sz w:val="24"/>
          <w:szCs w:val="24"/>
        </w:rPr>
        <w:t xml:space="preserve"> pan</w:t>
      </w:r>
      <w:r w:rsidR="00ED0611" w:rsidRPr="00A51D08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ED0611" w:rsidRPr="00A51D08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="00ED0611" w:rsidRPr="00A51D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715D31" w14:textId="79BD6A52" w:rsidR="00B966D1" w:rsidRPr="00A51D08" w:rsidRDefault="00B966D1" w:rsidP="00CD25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nais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talagang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kolehiyo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nakasalalay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iyong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kinabukasan</w:t>
      </w:r>
      <w:proofErr w:type="spellEnd"/>
      <w:r w:rsidR="00EB1E2C" w:rsidRPr="00A51D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B1E2C" w:rsidRPr="00A51D08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 w:rsidR="00EB1E2C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E2C" w:rsidRPr="00A51D0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EB1E2C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E2C" w:rsidRPr="00A51D08">
        <w:rPr>
          <w:rFonts w:ascii="Times New Roman" w:hAnsi="Times New Roman" w:cs="Times New Roman"/>
          <w:sz w:val="24"/>
          <w:szCs w:val="24"/>
        </w:rPr>
        <w:t>talagang</w:t>
      </w:r>
      <w:proofErr w:type="spellEnd"/>
      <w:r w:rsidR="00EB1E2C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E2C" w:rsidRPr="00A51D08">
        <w:rPr>
          <w:rFonts w:ascii="Times New Roman" w:hAnsi="Times New Roman" w:cs="Times New Roman"/>
          <w:sz w:val="24"/>
          <w:szCs w:val="24"/>
        </w:rPr>
        <w:t>napagisipan</w:t>
      </w:r>
      <w:proofErr w:type="spellEnd"/>
      <w:r w:rsidR="00EB1E2C" w:rsidRPr="00A51D0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EB1E2C" w:rsidRPr="00A51D08">
        <w:rPr>
          <w:rFonts w:ascii="Times New Roman" w:hAnsi="Times New Roman" w:cs="Times New Roman"/>
          <w:sz w:val="24"/>
          <w:szCs w:val="24"/>
        </w:rPr>
        <w:t>napagplanuhan</w:t>
      </w:r>
      <w:proofErr w:type="spellEnd"/>
      <w:r w:rsidR="00EB1E2C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E2C" w:rsidRPr="00A51D08">
        <w:rPr>
          <w:rFonts w:ascii="Times New Roman" w:hAnsi="Times New Roman" w:cs="Times New Roman"/>
          <w:sz w:val="24"/>
          <w:szCs w:val="24"/>
        </w:rPr>
        <w:t>bago</w:t>
      </w:r>
      <w:proofErr w:type="spellEnd"/>
      <w:r w:rsidR="00EB1E2C" w:rsidRPr="00A51D08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EB1E2C" w:rsidRPr="00A51D08">
        <w:rPr>
          <w:rFonts w:ascii="Times New Roman" w:hAnsi="Times New Roman" w:cs="Times New Roman"/>
          <w:sz w:val="24"/>
          <w:szCs w:val="24"/>
        </w:rPr>
        <w:t>pumasok</w:t>
      </w:r>
      <w:proofErr w:type="spellEnd"/>
      <w:r w:rsidR="00EB1E2C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E2C"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EB1E2C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E2C" w:rsidRPr="00A51D08">
        <w:rPr>
          <w:rFonts w:ascii="Times New Roman" w:hAnsi="Times New Roman" w:cs="Times New Roman"/>
          <w:sz w:val="24"/>
          <w:szCs w:val="24"/>
        </w:rPr>
        <w:t>kolehiyo</w:t>
      </w:r>
      <w:proofErr w:type="spellEnd"/>
      <w:r w:rsidR="00EB1E2C" w:rsidRPr="00A51D0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EB1E2C" w:rsidRPr="00A51D0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EB1E2C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E2C" w:rsidRPr="00A51D08">
        <w:rPr>
          <w:rFonts w:ascii="Times New Roman" w:hAnsi="Times New Roman" w:cs="Times New Roman"/>
          <w:sz w:val="24"/>
          <w:szCs w:val="24"/>
        </w:rPr>
        <w:t>masayang</w:t>
      </w:r>
      <w:proofErr w:type="spellEnd"/>
      <w:r w:rsidR="00EB1E2C" w:rsidRPr="00A51D0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EB1E2C" w:rsidRPr="00A51D08">
        <w:rPr>
          <w:rFonts w:ascii="Times New Roman" w:hAnsi="Times New Roman" w:cs="Times New Roman"/>
          <w:sz w:val="24"/>
          <w:szCs w:val="24"/>
        </w:rPr>
        <w:t>taon</w:t>
      </w:r>
      <w:proofErr w:type="spellEnd"/>
      <w:r w:rsidR="00EB1E2C" w:rsidRPr="00A51D0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EB1E2C" w:rsidRPr="00A51D08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="00EB1E2C" w:rsidRPr="00A51D0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EB1E2C" w:rsidRPr="00A51D0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EB1E2C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E2C" w:rsidRPr="00A51D08">
        <w:rPr>
          <w:rFonts w:ascii="Times New Roman" w:hAnsi="Times New Roman" w:cs="Times New Roman"/>
          <w:sz w:val="24"/>
          <w:szCs w:val="24"/>
        </w:rPr>
        <w:t>gagastusin</w:t>
      </w:r>
      <w:proofErr w:type="spellEnd"/>
      <w:r w:rsidR="00EB1E2C" w:rsidRPr="00A51D08">
        <w:rPr>
          <w:rFonts w:ascii="Times New Roman" w:hAnsi="Times New Roman" w:cs="Times New Roman"/>
          <w:sz w:val="24"/>
          <w:szCs w:val="24"/>
        </w:rPr>
        <w:t>.</w:t>
      </w:r>
    </w:p>
    <w:p w14:paraId="3FE27C28" w14:textId="24108209" w:rsidR="00EB1E2C" w:rsidRPr="00A51D08" w:rsidRDefault="00EB1E2C" w:rsidP="00CD25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D08">
        <w:rPr>
          <w:rFonts w:ascii="Times New Roman" w:hAnsi="Times New Roman" w:cs="Times New Roman"/>
          <w:sz w:val="24"/>
          <w:szCs w:val="24"/>
        </w:rPr>
        <w:tab/>
        <w:t xml:space="preserve">Kaya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, maraming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napre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-pressure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nagdudulot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ng tension at anxiety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pipiliin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, kung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pipili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kursong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praktikal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hinaharap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ipagpapatuloy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9B0" w:rsidRPr="00A51D08">
        <w:rPr>
          <w:rFonts w:ascii="Times New Roman" w:hAnsi="Times New Roman" w:cs="Times New Roman"/>
          <w:sz w:val="24"/>
          <w:szCs w:val="24"/>
        </w:rPr>
        <w:t>pangarap</w:t>
      </w:r>
      <w:proofErr w:type="spellEnd"/>
      <w:r w:rsidR="00FA49B0" w:rsidRPr="00A51D08">
        <w:rPr>
          <w:rFonts w:ascii="Times New Roman" w:hAnsi="Times New Roman" w:cs="Times New Roman"/>
          <w:sz w:val="24"/>
          <w:szCs w:val="24"/>
        </w:rPr>
        <w:t>.</w:t>
      </w:r>
    </w:p>
    <w:p w14:paraId="53701672" w14:textId="688A82D8" w:rsidR="00CD25C5" w:rsidRPr="00A51D08" w:rsidRDefault="00AD2A0E" w:rsidP="00CD25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D08">
        <w:rPr>
          <w:rFonts w:ascii="Times New Roman" w:hAnsi="Times New Roman" w:cs="Times New Roman"/>
          <w:sz w:val="24"/>
          <w:szCs w:val="24"/>
        </w:rPr>
        <w:tab/>
        <w:t xml:space="preserve">Kaya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napili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itong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gawing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saliksik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isa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napaguusapang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bakit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nagkakaroon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aberya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humahantong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enroll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kolehiyo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nahihirapan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mamili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bigat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="00CD25C5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5C5" w:rsidRPr="00A51D08">
        <w:rPr>
          <w:rFonts w:ascii="Times New Roman" w:hAnsi="Times New Roman" w:cs="Times New Roman"/>
          <w:sz w:val="24"/>
          <w:szCs w:val="24"/>
        </w:rPr>
        <w:t>iniisip</w:t>
      </w:r>
      <w:proofErr w:type="spellEnd"/>
      <w:r w:rsidR="00500CF2" w:rsidRPr="00A51D08">
        <w:rPr>
          <w:rFonts w:ascii="Times New Roman" w:hAnsi="Times New Roman" w:cs="Times New Roman"/>
          <w:sz w:val="24"/>
          <w:szCs w:val="24"/>
        </w:rPr>
        <w:t>.</w:t>
      </w:r>
    </w:p>
    <w:p w14:paraId="24CA7CBA" w14:textId="77777777" w:rsidR="00500CF2" w:rsidRPr="00A51D08" w:rsidRDefault="00500CF2" w:rsidP="00CD25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6748FE" w14:textId="744C01F4" w:rsidR="00CD25C5" w:rsidRDefault="00CD25C5" w:rsidP="00CD25C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1D08">
        <w:rPr>
          <w:rFonts w:ascii="Times New Roman" w:hAnsi="Times New Roman" w:cs="Times New Roman"/>
          <w:b/>
          <w:bCs/>
          <w:sz w:val="24"/>
          <w:szCs w:val="24"/>
        </w:rPr>
        <w:t>Paglalahad</w:t>
      </w:r>
      <w:proofErr w:type="spellEnd"/>
      <w:r w:rsidRPr="00A51D08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A51D08">
        <w:rPr>
          <w:rFonts w:ascii="Times New Roman" w:hAnsi="Times New Roman" w:cs="Times New Roman"/>
          <w:b/>
          <w:bCs/>
          <w:sz w:val="24"/>
          <w:szCs w:val="24"/>
        </w:rPr>
        <w:t>suliranin</w:t>
      </w:r>
      <w:proofErr w:type="spellEnd"/>
    </w:p>
    <w:p w14:paraId="22F3EA66" w14:textId="77777777" w:rsidR="00A54B2C" w:rsidRPr="00A51D08" w:rsidRDefault="00A54B2C" w:rsidP="00CD25C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91EB4" w14:textId="1E2B07C2" w:rsidR="00500CF2" w:rsidRPr="00A51D08" w:rsidRDefault="004E1A18" w:rsidP="00500C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D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1D08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isinagawa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kadahilan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F175F0">
        <w:rPr>
          <w:rFonts w:ascii="Times New Roman" w:hAnsi="Times New Roman" w:cs="Times New Roman"/>
          <w:sz w:val="24"/>
          <w:szCs w:val="24"/>
        </w:rPr>
        <w:t>paano</w:t>
      </w:r>
      <w:proofErr w:type="spellEnd"/>
      <w:r w:rsidR="00F1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5F0">
        <w:rPr>
          <w:rFonts w:ascii="Times New Roman" w:hAnsi="Times New Roman" w:cs="Times New Roman"/>
          <w:sz w:val="24"/>
          <w:szCs w:val="24"/>
        </w:rPr>
        <w:t>nakakaapekto</w:t>
      </w:r>
      <w:proofErr w:type="spellEnd"/>
      <w:r w:rsidR="00F175F0">
        <w:rPr>
          <w:rFonts w:ascii="Times New Roman" w:hAnsi="Times New Roman" w:cs="Times New Roman"/>
          <w:sz w:val="24"/>
          <w:szCs w:val="24"/>
        </w:rPr>
        <w:t xml:space="preserve"> a</w:t>
      </w:r>
      <w:r w:rsidRPr="00A51D08">
        <w:rPr>
          <w:rFonts w:ascii="Times New Roman" w:hAnsi="Times New Roman" w:cs="Times New Roman"/>
          <w:sz w:val="24"/>
          <w:szCs w:val="24"/>
        </w:rPr>
        <w:t xml:space="preserve">ng </w:t>
      </w:r>
      <w:r w:rsidR="00D23132">
        <w:rPr>
          <w:rFonts w:ascii="Times New Roman" w:hAnsi="Times New Roman" w:cs="Times New Roman"/>
          <w:sz w:val="24"/>
          <w:szCs w:val="24"/>
        </w:rPr>
        <w:t xml:space="preserve">generalized </w:t>
      </w:r>
      <w:r w:rsidRPr="00A51D08">
        <w:rPr>
          <w:rFonts w:ascii="Times New Roman" w:hAnsi="Times New Roman" w:cs="Times New Roman"/>
          <w:sz w:val="24"/>
          <w:szCs w:val="24"/>
        </w:rPr>
        <w:t xml:space="preserve">anxiety ang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kolehiyo</w:t>
      </w:r>
      <w:proofErr w:type="spellEnd"/>
      <w:r w:rsidR="002C2E6C" w:rsidRPr="00A51D08">
        <w:rPr>
          <w:rFonts w:ascii="Times New Roman" w:hAnsi="Times New Roman" w:cs="Times New Roman"/>
          <w:sz w:val="24"/>
          <w:szCs w:val="24"/>
        </w:rPr>
        <w:t>.</w:t>
      </w:r>
    </w:p>
    <w:p w14:paraId="0D533D09" w14:textId="4D5939F1" w:rsidR="002C2E6C" w:rsidRPr="00A51D08" w:rsidRDefault="002C2E6C" w:rsidP="00500C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10AAD0" w14:textId="11ABF53E" w:rsidR="002C2E6C" w:rsidRPr="00A51D08" w:rsidRDefault="002C2E6C" w:rsidP="00500C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D08">
        <w:rPr>
          <w:rFonts w:ascii="Times New Roman" w:hAnsi="Times New Roman" w:cs="Times New Roman"/>
          <w:sz w:val="24"/>
          <w:szCs w:val="24"/>
        </w:rPr>
        <w:tab/>
        <w:t xml:space="preserve">Ang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sumunod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espisipikong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katanungan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bibigyan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kasagutan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>:</w:t>
      </w:r>
    </w:p>
    <w:p w14:paraId="071658D1" w14:textId="4104C969" w:rsidR="002C2E6C" w:rsidRPr="00A51D08" w:rsidRDefault="002C2E6C" w:rsidP="00500C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D08">
        <w:rPr>
          <w:rFonts w:ascii="Times New Roman" w:hAnsi="Times New Roman" w:cs="Times New Roman"/>
          <w:sz w:val="24"/>
          <w:szCs w:val="24"/>
        </w:rPr>
        <w:t xml:space="preserve">1.Bakit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nagkakaroon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ng </w:t>
      </w:r>
      <w:r w:rsidR="00D23132">
        <w:rPr>
          <w:rFonts w:ascii="Times New Roman" w:hAnsi="Times New Roman" w:cs="Times New Roman"/>
          <w:sz w:val="24"/>
          <w:szCs w:val="24"/>
        </w:rPr>
        <w:t xml:space="preserve">generalized </w:t>
      </w:r>
      <w:r w:rsidRPr="00A51D08">
        <w:rPr>
          <w:rFonts w:ascii="Times New Roman" w:hAnsi="Times New Roman" w:cs="Times New Roman"/>
          <w:sz w:val="24"/>
          <w:szCs w:val="24"/>
        </w:rPr>
        <w:t xml:space="preserve">anxiety ang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="007F5D14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4"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F5D14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4" w:rsidRPr="00A51D08">
        <w:rPr>
          <w:rFonts w:ascii="Times New Roman" w:hAnsi="Times New Roman" w:cs="Times New Roman"/>
          <w:sz w:val="24"/>
          <w:szCs w:val="24"/>
        </w:rPr>
        <w:t>kolehiyo</w:t>
      </w:r>
      <w:proofErr w:type="spellEnd"/>
      <w:r w:rsidR="00D4520E" w:rsidRPr="00A51D08">
        <w:rPr>
          <w:rFonts w:ascii="Times New Roman" w:hAnsi="Times New Roman" w:cs="Times New Roman"/>
          <w:sz w:val="24"/>
          <w:szCs w:val="24"/>
        </w:rPr>
        <w:t>?</w:t>
      </w:r>
    </w:p>
    <w:p w14:paraId="3030C7A5" w14:textId="759853E2" w:rsidR="002C2E6C" w:rsidRDefault="002C2E6C" w:rsidP="007F5D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D08">
        <w:rPr>
          <w:rFonts w:ascii="Times New Roman" w:hAnsi="Times New Roman" w:cs="Times New Roman"/>
          <w:sz w:val="24"/>
          <w:szCs w:val="24"/>
        </w:rPr>
        <w:t xml:space="preserve">2.ano ang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kadahilan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4" w:rsidRPr="00A51D0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F5D14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4" w:rsidRPr="00A51D08">
        <w:rPr>
          <w:rFonts w:ascii="Times New Roman" w:hAnsi="Times New Roman" w:cs="Times New Roman"/>
          <w:sz w:val="24"/>
          <w:szCs w:val="24"/>
        </w:rPr>
        <w:t>nagdudulot</w:t>
      </w:r>
      <w:proofErr w:type="spellEnd"/>
      <w:r w:rsidR="007F5D14" w:rsidRPr="00A51D08">
        <w:rPr>
          <w:rFonts w:ascii="Times New Roman" w:hAnsi="Times New Roman" w:cs="Times New Roman"/>
          <w:sz w:val="24"/>
          <w:szCs w:val="24"/>
        </w:rPr>
        <w:t xml:space="preserve"> ng </w:t>
      </w:r>
      <w:r w:rsidR="00D23132">
        <w:rPr>
          <w:rFonts w:ascii="Times New Roman" w:hAnsi="Times New Roman" w:cs="Times New Roman"/>
          <w:sz w:val="24"/>
          <w:szCs w:val="24"/>
        </w:rPr>
        <w:t xml:space="preserve">generalized </w:t>
      </w:r>
      <w:r w:rsidR="007F5D14" w:rsidRPr="00A51D08">
        <w:rPr>
          <w:rFonts w:ascii="Times New Roman" w:hAnsi="Times New Roman" w:cs="Times New Roman"/>
          <w:sz w:val="24"/>
          <w:szCs w:val="24"/>
        </w:rPr>
        <w:t xml:space="preserve">anxiety </w:t>
      </w:r>
      <w:proofErr w:type="spellStart"/>
      <w:r w:rsidR="007F5D14"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F5D14" w:rsidRPr="00A51D08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="007F5D14" w:rsidRPr="00A51D08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7F5D14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4"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F5D14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4" w:rsidRPr="00A51D08"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 w:rsidR="007F5D14" w:rsidRPr="00A51D0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7F5D14" w:rsidRPr="00A51D08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="007F5D14"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4" w:rsidRPr="00A51D08">
        <w:rPr>
          <w:rFonts w:ascii="Times New Roman" w:hAnsi="Times New Roman" w:cs="Times New Roman"/>
          <w:sz w:val="24"/>
          <w:szCs w:val="24"/>
        </w:rPr>
        <w:t>s</w:t>
      </w:r>
      <w:r w:rsidR="00D0058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00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584">
        <w:rPr>
          <w:rFonts w:ascii="Times New Roman" w:hAnsi="Times New Roman" w:cs="Times New Roman"/>
          <w:sz w:val="24"/>
          <w:szCs w:val="24"/>
        </w:rPr>
        <w:t>kolehiyo</w:t>
      </w:r>
      <w:proofErr w:type="spellEnd"/>
      <w:r w:rsidR="003E7AFE">
        <w:rPr>
          <w:rFonts w:ascii="Times New Roman" w:hAnsi="Times New Roman" w:cs="Times New Roman"/>
          <w:sz w:val="24"/>
          <w:szCs w:val="24"/>
        </w:rPr>
        <w:t>?</w:t>
      </w:r>
    </w:p>
    <w:p w14:paraId="6FD6F45E" w14:textId="174BF452" w:rsidR="003E7AFE" w:rsidRPr="00A51D08" w:rsidRDefault="003E7AFE" w:rsidP="007F5D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4.ano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generalized anxiety. at</w:t>
      </w:r>
    </w:p>
    <w:p w14:paraId="5319D6BA" w14:textId="73A91E7E" w:rsidR="007F5D14" w:rsidRPr="00A51D08" w:rsidRDefault="007F5D14" w:rsidP="00500C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D08">
        <w:rPr>
          <w:rFonts w:ascii="Times New Roman" w:hAnsi="Times New Roman" w:cs="Times New Roman"/>
          <w:sz w:val="24"/>
          <w:szCs w:val="24"/>
        </w:rPr>
        <w:t>3.</w:t>
      </w:r>
      <w:r w:rsidR="002A5310">
        <w:rPr>
          <w:rFonts w:ascii="Times New Roman" w:hAnsi="Times New Roman" w:cs="Times New Roman"/>
          <w:sz w:val="24"/>
          <w:szCs w:val="24"/>
        </w:rPr>
        <w:t xml:space="preserve">paano </w:t>
      </w:r>
      <w:proofErr w:type="spellStart"/>
      <w:r w:rsidR="00F175F0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F17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310">
        <w:rPr>
          <w:rFonts w:ascii="Times New Roman" w:hAnsi="Times New Roman" w:cs="Times New Roman"/>
          <w:sz w:val="24"/>
          <w:szCs w:val="24"/>
        </w:rPr>
        <w:t>nakakaapekto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ang </w:t>
      </w:r>
      <w:r w:rsidR="00D23132">
        <w:rPr>
          <w:rFonts w:ascii="Times New Roman" w:hAnsi="Times New Roman" w:cs="Times New Roman"/>
          <w:sz w:val="24"/>
          <w:szCs w:val="24"/>
        </w:rPr>
        <w:t xml:space="preserve">generalized </w:t>
      </w:r>
      <w:r w:rsidRPr="00A51D08">
        <w:rPr>
          <w:rFonts w:ascii="Times New Roman" w:hAnsi="Times New Roman" w:cs="Times New Roman"/>
          <w:sz w:val="24"/>
          <w:szCs w:val="24"/>
        </w:rPr>
        <w:t xml:space="preserve">anxiety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51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sz w:val="24"/>
          <w:szCs w:val="24"/>
        </w:rPr>
        <w:t>kolehiyo</w:t>
      </w:r>
      <w:proofErr w:type="spellEnd"/>
      <w:r w:rsidR="00D4520E" w:rsidRPr="00A51D08">
        <w:rPr>
          <w:rFonts w:ascii="Times New Roman" w:hAnsi="Times New Roman" w:cs="Times New Roman"/>
          <w:sz w:val="24"/>
          <w:szCs w:val="24"/>
        </w:rPr>
        <w:t>?</w:t>
      </w:r>
    </w:p>
    <w:p w14:paraId="158F350D" w14:textId="63C9E2F8" w:rsidR="00CD25C5" w:rsidRPr="00A51D08" w:rsidRDefault="00CD25C5" w:rsidP="00CD25C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16065" w14:textId="1BE39707" w:rsidR="00A51D08" w:rsidRPr="00A54B2C" w:rsidRDefault="00A51D08" w:rsidP="00B044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1D08">
        <w:rPr>
          <w:rFonts w:ascii="Times New Roman" w:hAnsi="Times New Roman" w:cs="Times New Roman"/>
          <w:b/>
          <w:bCs/>
          <w:sz w:val="24"/>
          <w:szCs w:val="24"/>
        </w:rPr>
        <w:t>Rebyu</w:t>
      </w:r>
      <w:proofErr w:type="spellEnd"/>
      <w:r w:rsidRPr="00A51D08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A51D08">
        <w:rPr>
          <w:rFonts w:ascii="Times New Roman" w:hAnsi="Times New Roman" w:cs="Times New Roman"/>
          <w:b/>
          <w:bCs/>
          <w:sz w:val="24"/>
          <w:szCs w:val="24"/>
        </w:rPr>
        <w:t>kaugnay</w:t>
      </w:r>
      <w:proofErr w:type="spellEnd"/>
      <w:r w:rsidRPr="00A51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1D08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A51D08">
        <w:rPr>
          <w:rFonts w:ascii="Times New Roman" w:hAnsi="Times New Roman" w:cs="Times New Roman"/>
          <w:b/>
          <w:bCs/>
          <w:sz w:val="24"/>
          <w:szCs w:val="24"/>
        </w:rPr>
        <w:t xml:space="preserve"> Pag-</w:t>
      </w:r>
      <w:proofErr w:type="spellStart"/>
      <w:r w:rsidRPr="00A51D08">
        <w:rPr>
          <w:rFonts w:ascii="Times New Roman" w:hAnsi="Times New Roman" w:cs="Times New Roman"/>
          <w:b/>
          <w:bCs/>
          <w:sz w:val="24"/>
          <w:szCs w:val="24"/>
        </w:rPr>
        <w:t>aaral</w:t>
      </w:r>
      <w:proofErr w:type="spellEnd"/>
    </w:p>
    <w:p w14:paraId="25A4592A" w14:textId="7AB23186" w:rsidR="00BB0C5E" w:rsidRDefault="00A51D08" w:rsidP="00CD25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5FB7">
        <w:rPr>
          <w:rFonts w:ascii="Times New Roman" w:hAnsi="Times New Roman" w:cs="Times New Roman"/>
          <w:sz w:val="24"/>
          <w:szCs w:val="24"/>
        </w:rPr>
        <w:t xml:space="preserve"> </w:t>
      </w:r>
      <w:r w:rsidR="00B95FB7" w:rsidRPr="00B95FB7">
        <w:rPr>
          <w:rFonts w:ascii="Times New Roman" w:hAnsi="Times New Roman" w:cs="Times New Roman"/>
          <w:sz w:val="24"/>
          <w:szCs w:val="24"/>
        </w:rPr>
        <w:tab/>
        <w:t>Ayon</w:t>
      </w:r>
      <w:r w:rsidR="00B95FB7">
        <w:rPr>
          <w:rFonts w:ascii="Times New Roman" w:hAnsi="Times New Roman" w:cs="Times New Roman"/>
          <w:sz w:val="24"/>
          <w:szCs w:val="24"/>
        </w:rPr>
        <w:t xml:space="preserve"> kina Murray at Sareen (2015) ang Generalized Anxiety ay </w:t>
      </w:r>
      <w:proofErr w:type="spellStart"/>
      <w:r w:rsidR="00B95FB7">
        <w:rPr>
          <w:rFonts w:ascii="Times New Roman" w:hAnsi="Times New Roman" w:cs="Times New Roman"/>
          <w:sz w:val="24"/>
          <w:szCs w:val="24"/>
        </w:rPr>
        <w:t>tuloy-tuloy</w:t>
      </w:r>
      <w:proofErr w:type="spellEnd"/>
      <w:r w:rsidR="00B9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FB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95FB7">
        <w:rPr>
          <w:rFonts w:ascii="Times New Roman" w:hAnsi="Times New Roman" w:cs="Times New Roman"/>
          <w:sz w:val="24"/>
          <w:szCs w:val="24"/>
        </w:rPr>
        <w:t xml:space="preserve"> anxiety at </w:t>
      </w:r>
      <w:proofErr w:type="spellStart"/>
      <w:r w:rsidR="00B95FB7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B9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FB7">
        <w:rPr>
          <w:rFonts w:ascii="Times New Roman" w:hAnsi="Times New Roman" w:cs="Times New Roman"/>
          <w:sz w:val="24"/>
          <w:szCs w:val="24"/>
        </w:rPr>
        <w:t>papigilang</w:t>
      </w:r>
      <w:proofErr w:type="spellEnd"/>
      <w:r w:rsidR="00B9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FB7">
        <w:rPr>
          <w:rFonts w:ascii="Times New Roman" w:hAnsi="Times New Roman" w:cs="Times New Roman"/>
          <w:sz w:val="24"/>
          <w:szCs w:val="24"/>
        </w:rPr>
        <w:t>pag-aalala</w:t>
      </w:r>
      <w:proofErr w:type="spellEnd"/>
      <w:r w:rsidR="00B9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FB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9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FB7">
        <w:rPr>
          <w:rFonts w:ascii="Times New Roman" w:hAnsi="Times New Roman" w:cs="Times New Roman"/>
          <w:sz w:val="24"/>
          <w:szCs w:val="24"/>
        </w:rPr>
        <w:t>tumatagal</w:t>
      </w:r>
      <w:proofErr w:type="spellEnd"/>
      <w:r w:rsidR="00B95FB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B95FB7">
        <w:rPr>
          <w:rFonts w:ascii="Times New Roman" w:hAnsi="Times New Roman" w:cs="Times New Roman"/>
          <w:sz w:val="24"/>
          <w:szCs w:val="24"/>
        </w:rPr>
        <w:t>hanggang</w:t>
      </w:r>
      <w:proofErr w:type="spellEnd"/>
      <w:r w:rsidR="00B9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FB7">
        <w:rPr>
          <w:rFonts w:ascii="Times New Roman" w:hAnsi="Times New Roman" w:cs="Times New Roman"/>
          <w:sz w:val="24"/>
          <w:szCs w:val="24"/>
        </w:rPr>
        <w:t>anim</w:t>
      </w:r>
      <w:proofErr w:type="spellEnd"/>
      <w:r w:rsidR="00B9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FB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9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FB7">
        <w:rPr>
          <w:rFonts w:ascii="Times New Roman" w:hAnsi="Times New Roman" w:cs="Times New Roman"/>
          <w:sz w:val="24"/>
          <w:szCs w:val="24"/>
        </w:rPr>
        <w:t>buwan</w:t>
      </w:r>
      <w:proofErr w:type="spellEnd"/>
      <w:r w:rsidR="005959BF">
        <w:rPr>
          <w:rFonts w:ascii="Times New Roman" w:hAnsi="Times New Roman" w:cs="Times New Roman"/>
          <w:sz w:val="24"/>
          <w:szCs w:val="24"/>
        </w:rPr>
        <w:t xml:space="preserve">. Ito </w:t>
      </w:r>
      <w:proofErr w:type="spellStart"/>
      <w:r w:rsidR="005959BF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5959B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5959BF">
        <w:rPr>
          <w:rFonts w:ascii="Times New Roman" w:hAnsi="Times New Roman" w:cs="Times New Roman"/>
          <w:sz w:val="24"/>
          <w:szCs w:val="24"/>
        </w:rPr>
        <w:t>sinasamahan</w:t>
      </w:r>
      <w:proofErr w:type="spellEnd"/>
      <w:r w:rsidR="005959B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5959BF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="005959BF">
        <w:rPr>
          <w:rFonts w:ascii="Times New Roman" w:hAnsi="Times New Roman" w:cs="Times New Roman"/>
          <w:sz w:val="24"/>
          <w:szCs w:val="24"/>
        </w:rPr>
        <w:t xml:space="preserve"> physiological </w:t>
      </w:r>
      <w:proofErr w:type="spellStart"/>
      <w:r w:rsidR="005959BF">
        <w:rPr>
          <w:rFonts w:ascii="Times New Roman" w:hAnsi="Times New Roman" w:cs="Times New Roman"/>
          <w:sz w:val="24"/>
          <w:szCs w:val="24"/>
        </w:rPr>
        <w:t>sypmtoms</w:t>
      </w:r>
      <w:proofErr w:type="spellEnd"/>
      <w:r w:rsidR="0059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9BF">
        <w:rPr>
          <w:rFonts w:ascii="Times New Roman" w:hAnsi="Times New Roman" w:cs="Times New Roman"/>
          <w:sz w:val="24"/>
          <w:szCs w:val="24"/>
        </w:rPr>
        <w:t>tulad</w:t>
      </w:r>
      <w:proofErr w:type="spellEnd"/>
      <w:r w:rsidR="005959B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5959BF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59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9BF">
        <w:rPr>
          <w:rFonts w:ascii="Times New Roman" w:hAnsi="Times New Roman" w:cs="Times New Roman"/>
          <w:sz w:val="24"/>
          <w:szCs w:val="24"/>
        </w:rPr>
        <w:t>makatulog</w:t>
      </w:r>
      <w:proofErr w:type="spellEnd"/>
      <w:r w:rsidR="005959B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5959BF">
        <w:rPr>
          <w:rFonts w:ascii="Times New Roman" w:hAnsi="Times New Roman" w:cs="Times New Roman"/>
          <w:sz w:val="24"/>
          <w:szCs w:val="24"/>
        </w:rPr>
        <w:t>maayos</w:t>
      </w:r>
      <w:proofErr w:type="spellEnd"/>
      <w:r w:rsidR="00595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59BF">
        <w:rPr>
          <w:rFonts w:ascii="Times New Roman" w:hAnsi="Times New Roman" w:cs="Times New Roman"/>
          <w:sz w:val="24"/>
          <w:szCs w:val="24"/>
        </w:rPr>
        <w:t>pag-igting</w:t>
      </w:r>
      <w:proofErr w:type="spellEnd"/>
      <w:r w:rsidR="005959B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5959B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595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9BF">
        <w:rPr>
          <w:rFonts w:ascii="Times New Roman" w:hAnsi="Times New Roman" w:cs="Times New Roman"/>
          <w:sz w:val="24"/>
          <w:szCs w:val="24"/>
        </w:rPr>
        <w:t>kalamnan</w:t>
      </w:r>
      <w:proofErr w:type="spellEnd"/>
      <w:r w:rsidR="005959BF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="00331B00">
        <w:rPr>
          <w:rFonts w:ascii="Times New Roman" w:hAnsi="Times New Roman" w:cs="Times New Roman"/>
          <w:sz w:val="24"/>
          <w:szCs w:val="24"/>
        </w:rPr>
        <w:t>hirap</w:t>
      </w:r>
      <w:proofErr w:type="spellEnd"/>
      <w:r w:rsidR="00331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B0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31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B00">
        <w:rPr>
          <w:rFonts w:ascii="Times New Roman" w:hAnsi="Times New Roman" w:cs="Times New Roman"/>
          <w:sz w:val="24"/>
          <w:szCs w:val="24"/>
        </w:rPr>
        <w:t>pagtutok</w:t>
      </w:r>
      <w:proofErr w:type="spellEnd"/>
      <w:r w:rsidR="00331B00">
        <w:rPr>
          <w:rFonts w:ascii="Times New Roman" w:hAnsi="Times New Roman" w:cs="Times New Roman"/>
          <w:sz w:val="24"/>
          <w:szCs w:val="24"/>
        </w:rPr>
        <w:t xml:space="preserve"> (Hoge, </w:t>
      </w:r>
      <w:proofErr w:type="spellStart"/>
      <w:r w:rsidR="00331B00">
        <w:rPr>
          <w:rFonts w:ascii="Times New Roman" w:hAnsi="Times New Roman" w:cs="Times New Roman"/>
          <w:sz w:val="24"/>
          <w:szCs w:val="24"/>
        </w:rPr>
        <w:t>Ivkovic</w:t>
      </w:r>
      <w:proofErr w:type="spellEnd"/>
      <w:r w:rsidR="00331B00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="00331B00">
        <w:rPr>
          <w:rFonts w:ascii="Times New Roman" w:hAnsi="Times New Roman" w:cs="Times New Roman"/>
          <w:sz w:val="24"/>
          <w:szCs w:val="24"/>
        </w:rPr>
        <w:t>Fricchione</w:t>
      </w:r>
      <w:proofErr w:type="spellEnd"/>
      <w:r w:rsidR="00331B00">
        <w:rPr>
          <w:rFonts w:ascii="Times New Roman" w:hAnsi="Times New Roman" w:cs="Times New Roman"/>
          <w:sz w:val="24"/>
          <w:szCs w:val="24"/>
        </w:rPr>
        <w:t>, 2012)</w:t>
      </w:r>
      <w:r w:rsidR="00D51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A0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D51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A0">
        <w:rPr>
          <w:rFonts w:ascii="Times New Roman" w:hAnsi="Times New Roman" w:cs="Times New Roman"/>
          <w:sz w:val="24"/>
          <w:szCs w:val="24"/>
        </w:rPr>
        <w:t>pagkapakali</w:t>
      </w:r>
      <w:proofErr w:type="spellEnd"/>
      <w:r w:rsidR="00D519A0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="00D519A0">
        <w:rPr>
          <w:rFonts w:ascii="Times New Roman" w:hAnsi="Times New Roman" w:cs="Times New Roman"/>
          <w:sz w:val="24"/>
          <w:szCs w:val="24"/>
        </w:rPr>
        <w:t>madali</w:t>
      </w:r>
      <w:proofErr w:type="spellEnd"/>
      <w:r w:rsidR="00D51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A0">
        <w:rPr>
          <w:rFonts w:ascii="Times New Roman" w:hAnsi="Times New Roman" w:cs="Times New Roman"/>
          <w:sz w:val="24"/>
          <w:szCs w:val="24"/>
        </w:rPr>
        <w:lastRenderedPageBreak/>
        <w:t>mairita</w:t>
      </w:r>
      <w:proofErr w:type="spellEnd"/>
      <w:r w:rsidR="00D519A0">
        <w:rPr>
          <w:rFonts w:ascii="Times New Roman" w:hAnsi="Times New Roman" w:cs="Times New Roman"/>
          <w:sz w:val="24"/>
          <w:szCs w:val="24"/>
        </w:rPr>
        <w:t xml:space="preserve"> (DeMartini, Patel, at Fancher, 2019) </w:t>
      </w:r>
      <w:proofErr w:type="spellStart"/>
      <w:r w:rsidR="00D519A0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D519A0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D519A0">
        <w:rPr>
          <w:rFonts w:ascii="Times New Roman" w:hAnsi="Times New Roman" w:cs="Times New Roman"/>
          <w:sz w:val="24"/>
          <w:szCs w:val="24"/>
        </w:rPr>
        <w:t>karaniwan</w:t>
      </w:r>
      <w:proofErr w:type="spellEnd"/>
      <w:r w:rsidR="00D519A0">
        <w:rPr>
          <w:rFonts w:ascii="Times New Roman" w:hAnsi="Times New Roman" w:cs="Times New Roman"/>
          <w:sz w:val="24"/>
          <w:szCs w:val="24"/>
        </w:rPr>
        <w:t xml:space="preserve"> at isa </w:t>
      </w:r>
      <w:proofErr w:type="spellStart"/>
      <w:r w:rsidR="00D519A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51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A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D51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A0">
        <w:rPr>
          <w:rFonts w:ascii="Times New Roman" w:hAnsi="Times New Roman" w:cs="Times New Roman"/>
          <w:sz w:val="24"/>
          <w:szCs w:val="24"/>
        </w:rPr>
        <w:t>kapansanan</w:t>
      </w:r>
      <w:proofErr w:type="spellEnd"/>
      <w:r w:rsidR="00D51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A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51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A0">
        <w:rPr>
          <w:rFonts w:ascii="Times New Roman" w:hAnsi="Times New Roman" w:cs="Times New Roman"/>
          <w:sz w:val="24"/>
          <w:szCs w:val="24"/>
        </w:rPr>
        <w:t>madalas</w:t>
      </w:r>
      <w:proofErr w:type="spellEnd"/>
      <w:r w:rsidR="00D51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A0">
        <w:rPr>
          <w:rFonts w:ascii="Times New Roman" w:hAnsi="Times New Roman" w:cs="Times New Roman"/>
          <w:sz w:val="24"/>
          <w:szCs w:val="24"/>
        </w:rPr>
        <w:t>maundiagnosed</w:t>
      </w:r>
      <w:proofErr w:type="spellEnd"/>
      <w:r w:rsidR="00D519A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D519A0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D51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A0">
        <w:rPr>
          <w:rFonts w:ascii="Times New Roman" w:hAnsi="Times New Roman" w:cs="Times New Roman"/>
          <w:sz w:val="24"/>
          <w:szCs w:val="24"/>
        </w:rPr>
        <w:t>ginagamot</w:t>
      </w:r>
      <w:proofErr w:type="spellEnd"/>
      <w:r w:rsidR="00D519A0">
        <w:rPr>
          <w:rFonts w:ascii="Times New Roman" w:hAnsi="Times New Roman" w:cs="Times New Roman"/>
          <w:sz w:val="24"/>
          <w:szCs w:val="24"/>
        </w:rPr>
        <w:t>.</w:t>
      </w:r>
      <w:r w:rsidR="0064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AFD">
        <w:rPr>
          <w:rFonts w:ascii="Times New Roman" w:hAnsi="Times New Roman" w:cs="Times New Roman"/>
          <w:sz w:val="24"/>
          <w:szCs w:val="24"/>
        </w:rPr>
        <w:t>makikita</w:t>
      </w:r>
      <w:proofErr w:type="spellEnd"/>
      <w:r w:rsidR="0064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AF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4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AFD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64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AFD">
        <w:rPr>
          <w:rFonts w:ascii="Times New Roman" w:hAnsi="Times New Roman" w:cs="Times New Roman"/>
          <w:sz w:val="24"/>
          <w:szCs w:val="24"/>
        </w:rPr>
        <w:t>naisagawang</w:t>
      </w:r>
      <w:proofErr w:type="spellEnd"/>
      <w:r w:rsidR="0064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AFD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="0064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AF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40AFD">
        <w:rPr>
          <w:rFonts w:ascii="Times New Roman" w:hAnsi="Times New Roman" w:cs="Times New Roman"/>
          <w:sz w:val="24"/>
          <w:szCs w:val="24"/>
        </w:rPr>
        <w:t xml:space="preserve"> maraming </w:t>
      </w:r>
      <w:proofErr w:type="spellStart"/>
      <w:r w:rsidR="00640AFD">
        <w:rPr>
          <w:rFonts w:ascii="Times New Roman" w:hAnsi="Times New Roman" w:cs="Times New Roman"/>
          <w:sz w:val="24"/>
          <w:szCs w:val="24"/>
        </w:rPr>
        <w:t>indikasyon</w:t>
      </w:r>
      <w:proofErr w:type="spellEnd"/>
      <w:r w:rsidR="00640AFD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640AFD">
        <w:rPr>
          <w:rFonts w:ascii="Times New Roman" w:hAnsi="Times New Roman" w:cs="Times New Roman"/>
          <w:sz w:val="24"/>
          <w:szCs w:val="24"/>
        </w:rPr>
        <w:t>taong</w:t>
      </w:r>
      <w:proofErr w:type="spellEnd"/>
      <w:r w:rsidR="0064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AFD">
        <w:rPr>
          <w:rFonts w:ascii="Times New Roman" w:hAnsi="Times New Roman" w:cs="Times New Roman"/>
          <w:sz w:val="24"/>
          <w:szCs w:val="24"/>
        </w:rPr>
        <w:t>nakakaranas</w:t>
      </w:r>
      <w:proofErr w:type="spellEnd"/>
      <w:r w:rsidR="00640AFD">
        <w:rPr>
          <w:rFonts w:ascii="Times New Roman" w:hAnsi="Times New Roman" w:cs="Times New Roman"/>
          <w:sz w:val="24"/>
          <w:szCs w:val="24"/>
        </w:rPr>
        <w:t xml:space="preserve"> ng generalized anxiety.</w:t>
      </w:r>
    </w:p>
    <w:p w14:paraId="31237312" w14:textId="2AB76611" w:rsidR="00640AFD" w:rsidRDefault="00F80D56" w:rsidP="00CD25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665B">
        <w:rPr>
          <w:rFonts w:ascii="Times New Roman" w:hAnsi="Times New Roman" w:cs="Times New Roman"/>
          <w:sz w:val="24"/>
          <w:szCs w:val="24"/>
        </w:rPr>
        <w:t xml:space="preserve">May </w:t>
      </w:r>
      <w:proofErr w:type="spellStart"/>
      <w:r w:rsidR="0031665B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316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65B">
        <w:rPr>
          <w:rFonts w:ascii="Times New Roman" w:hAnsi="Times New Roman" w:cs="Times New Roman"/>
          <w:sz w:val="24"/>
          <w:szCs w:val="24"/>
        </w:rPr>
        <w:t>ebidensya</w:t>
      </w:r>
      <w:proofErr w:type="spellEnd"/>
      <w:r w:rsidR="00316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65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1665B">
        <w:rPr>
          <w:rFonts w:ascii="Times New Roman" w:hAnsi="Times New Roman" w:cs="Times New Roman"/>
          <w:sz w:val="24"/>
          <w:szCs w:val="24"/>
        </w:rPr>
        <w:t xml:space="preserve"> ang anxiety ay </w:t>
      </w:r>
      <w:proofErr w:type="spellStart"/>
      <w:r w:rsidR="0031665B">
        <w:rPr>
          <w:rFonts w:ascii="Times New Roman" w:hAnsi="Times New Roman" w:cs="Times New Roman"/>
          <w:sz w:val="24"/>
          <w:szCs w:val="24"/>
        </w:rPr>
        <w:t>nakakaapekto</w:t>
      </w:r>
      <w:proofErr w:type="spellEnd"/>
      <w:r w:rsidR="00316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65B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31665B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31665B">
        <w:rPr>
          <w:rFonts w:ascii="Times New Roman" w:hAnsi="Times New Roman" w:cs="Times New Roman"/>
          <w:sz w:val="24"/>
          <w:szCs w:val="24"/>
        </w:rPr>
        <w:t>paano</w:t>
      </w:r>
      <w:proofErr w:type="spellEnd"/>
      <w:r w:rsidR="0031665B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="0031665B">
        <w:rPr>
          <w:rFonts w:ascii="Times New Roman" w:hAnsi="Times New Roman" w:cs="Times New Roman"/>
          <w:sz w:val="24"/>
          <w:szCs w:val="24"/>
        </w:rPr>
        <w:t>desisyon</w:t>
      </w:r>
      <w:proofErr w:type="spellEnd"/>
      <w:r w:rsidR="0031665B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31665B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316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65B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="0031665B">
        <w:rPr>
          <w:rFonts w:ascii="Times New Roman" w:hAnsi="Times New Roman" w:cs="Times New Roman"/>
          <w:sz w:val="24"/>
          <w:szCs w:val="24"/>
        </w:rPr>
        <w:t xml:space="preserve">. Mas </w:t>
      </w:r>
      <w:proofErr w:type="spellStart"/>
      <w:r w:rsidR="0031665B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="00316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65B">
        <w:rPr>
          <w:rFonts w:ascii="Times New Roman" w:hAnsi="Times New Roman" w:cs="Times New Roman"/>
          <w:sz w:val="24"/>
          <w:szCs w:val="24"/>
        </w:rPr>
        <w:t>maingat</w:t>
      </w:r>
      <w:proofErr w:type="spellEnd"/>
      <w:r w:rsidR="0031665B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31665B">
        <w:rPr>
          <w:rFonts w:ascii="Times New Roman" w:hAnsi="Times New Roman" w:cs="Times New Roman"/>
          <w:sz w:val="24"/>
          <w:szCs w:val="24"/>
        </w:rPr>
        <w:t>pagdedesisyon</w:t>
      </w:r>
      <w:proofErr w:type="spellEnd"/>
      <w:r w:rsidR="00316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65B">
        <w:rPr>
          <w:rFonts w:ascii="Times New Roman" w:hAnsi="Times New Roman" w:cs="Times New Roman"/>
          <w:sz w:val="24"/>
          <w:szCs w:val="24"/>
        </w:rPr>
        <w:t>tuwing</w:t>
      </w:r>
      <w:proofErr w:type="spellEnd"/>
      <w:r w:rsidR="00316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65B">
        <w:rPr>
          <w:rFonts w:ascii="Times New Roman" w:hAnsi="Times New Roman" w:cs="Times New Roman"/>
          <w:sz w:val="24"/>
          <w:szCs w:val="24"/>
        </w:rPr>
        <w:t>nakakaranas</w:t>
      </w:r>
      <w:proofErr w:type="spellEnd"/>
      <w:r w:rsidR="0031665B">
        <w:rPr>
          <w:rFonts w:ascii="Times New Roman" w:hAnsi="Times New Roman" w:cs="Times New Roman"/>
          <w:sz w:val="24"/>
          <w:szCs w:val="24"/>
        </w:rPr>
        <w:t xml:space="preserve"> ng anxiety (</w:t>
      </w:r>
      <w:proofErr w:type="spellStart"/>
      <w:r w:rsidR="0031665B">
        <w:rPr>
          <w:rFonts w:ascii="Times New Roman" w:hAnsi="Times New Roman" w:cs="Times New Roman"/>
          <w:sz w:val="24"/>
          <w:szCs w:val="24"/>
        </w:rPr>
        <w:t>Starcke</w:t>
      </w:r>
      <w:proofErr w:type="spellEnd"/>
      <w:r w:rsidR="0031665B">
        <w:rPr>
          <w:rFonts w:ascii="Times New Roman" w:hAnsi="Times New Roman" w:cs="Times New Roman"/>
          <w:sz w:val="24"/>
          <w:szCs w:val="24"/>
        </w:rPr>
        <w:t xml:space="preserve"> and at Brand, 2012)</w:t>
      </w:r>
      <w:r w:rsidR="00DB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1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B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13">
        <w:rPr>
          <w:rFonts w:ascii="Times New Roman" w:hAnsi="Times New Roman" w:cs="Times New Roman"/>
          <w:sz w:val="24"/>
          <w:szCs w:val="24"/>
        </w:rPr>
        <w:t>kabilang</w:t>
      </w:r>
      <w:proofErr w:type="spellEnd"/>
      <w:r w:rsidR="00DB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13">
        <w:rPr>
          <w:rFonts w:ascii="Times New Roman" w:hAnsi="Times New Roman" w:cs="Times New Roman"/>
          <w:sz w:val="24"/>
          <w:szCs w:val="24"/>
        </w:rPr>
        <w:t>banda</w:t>
      </w:r>
      <w:proofErr w:type="spellEnd"/>
      <w:r w:rsidR="00DB2713">
        <w:rPr>
          <w:rFonts w:ascii="Times New Roman" w:hAnsi="Times New Roman" w:cs="Times New Roman"/>
          <w:sz w:val="24"/>
          <w:szCs w:val="24"/>
        </w:rPr>
        <w:t xml:space="preserve">, ang anxiety </w:t>
      </w:r>
      <w:proofErr w:type="spellStart"/>
      <w:r w:rsidR="00DB271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B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13">
        <w:rPr>
          <w:rFonts w:ascii="Times New Roman" w:hAnsi="Times New Roman" w:cs="Times New Roman"/>
          <w:sz w:val="24"/>
          <w:szCs w:val="24"/>
        </w:rPr>
        <w:t>dulot</w:t>
      </w:r>
      <w:proofErr w:type="spellEnd"/>
      <w:r w:rsidR="00DB271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DB2713">
        <w:rPr>
          <w:rFonts w:ascii="Times New Roman" w:hAnsi="Times New Roman" w:cs="Times New Roman"/>
          <w:sz w:val="24"/>
          <w:szCs w:val="24"/>
        </w:rPr>
        <w:t>pagkabigla</w:t>
      </w:r>
      <w:proofErr w:type="spellEnd"/>
      <w:r w:rsidR="00DB2713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DB2713">
        <w:rPr>
          <w:rFonts w:ascii="Times New Roman" w:hAnsi="Times New Roman" w:cs="Times New Roman"/>
          <w:sz w:val="24"/>
          <w:szCs w:val="24"/>
        </w:rPr>
        <w:t>ipinapakita</w:t>
      </w:r>
      <w:proofErr w:type="spellEnd"/>
      <w:r w:rsidR="00DB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1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B2713">
        <w:rPr>
          <w:rFonts w:ascii="Times New Roman" w:hAnsi="Times New Roman" w:cs="Times New Roman"/>
          <w:sz w:val="24"/>
          <w:szCs w:val="24"/>
        </w:rPr>
        <w:t xml:space="preserve"> nag-</w:t>
      </w:r>
      <w:proofErr w:type="spellStart"/>
      <w:r w:rsidR="00DB2713">
        <w:rPr>
          <w:rFonts w:ascii="Times New Roman" w:hAnsi="Times New Roman" w:cs="Times New Roman"/>
          <w:sz w:val="24"/>
          <w:szCs w:val="24"/>
        </w:rPr>
        <w:t>uudyok</w:t>
      </w:r>
      <w:proofErr w:type="spellEnd"/>
      <w:r w:rsidR="00DB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1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B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13">
        <w:rPr>
          <w:rFonts w:ascii="Times New Roman" w:hAnsi="Times New Roman" w:cs="Times New Roman"/>
          <w:sz w:val="24"/>
          <w:szCs w:val="24"/>
        </w:rPr>
        <w:t>tumugon</w:t>
      </w:r>
      <w:proofErr w:type="spellEnd"/>
      <w:r w:rsidR="00DB271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DB2713">
        <w:rPr>
          <w:rFonts w:ascii="Times New Roman" w:hAnsi="Times New Roman" w:cs="Times New Roman"/>
          <w:sz w:val="24"/>
          <w:szCs w:val="24"/>
        </w:rPr>
        <w:t>maaga</w:t>
      </w:r>
      <w:proofErr w:type="spellEnd"/>
      <w:r w:rsidR="00DB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13">
        <w:rPr>
          <w:rFonts w:ascii="Times New Roman" w:hAnsi="Times New Roman" w:cs="Times New Roman"/>
          <w:sz w:val="24"/>
          <w:szCs w:val="24"/>
        </w:rPr>
        <w:t>bago</w:t>
      </w:r>
      <w:proofErr w:type="spellEnd"/>
      <w:r w:rsidR="00DB2713">
        <w:rPr>
          <w:rFonts w:ascii="Times New Roman" w:hAnsi="Times New Roman" w:cs="Times New Roman"/>
          <w:sz w:val="24"/>
          <w:szCs w:val="24"/>
        </w:rPr>
        <w:t xml:space="preserve"> pa man </w:t>
      </w:r>
      <w:proofErr w:type="spellStart"/>
      <w:r w:rsidR="00DB2713">
        <w:rPr>
          <w:rFonts w:ascii="Times New Roman" w:hAnsi="Times New Roman" w:cs="Times New Roman"/>
          <w:sz w:val="24"/>
          <w:szCs w:val="24"/>
        </w:rPr>
        <w:t>maiharap</w:t>
      </w:r>
      <w:proofErr w:type="spellEnd"/>
      <w:r w:rsidR="00DB2713">
        <w:rPr>
          <w:rFonts w:ascii="Times New Roman" w:hAnsi="Times New Roman" w:cs="Times New Roman"/>
          <w:sz w:val="24"/>
          <w:szCs w:val="24"/>
        </w:rPr>
        <w:t xml:space="preserve"> ang lahat ng </w:t>
      </w:r>
      <w:proofErr w:type="spellStart"/>
      <w:r w:rsidR="00DB2713">
        <w:rPr>
          <w:rFonts w:ascii="Times New Roman" w:hAnsi="Times New Roman" w:cs="Times New Roman"/>
          <w:sz w:val="24"/>
          <w:szCs w:val="24"/>
        </w:rPr>
        <w:t>desisyon</w:t>
      </w:r>
      <w:proofErr w:type="spellEnd"/>
      <w:r w:rsidR="00DB27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B2713">
        <w:rPr>
          <w:rFonts w:ascii="Times New Roman" w:hAnsi="Times New Roman" w:cs="Times New Roman"/>
          <w:sz w:val="24"/>
          <w:szCs w:val="24"/>
        </w:rPr>
        <w:t>Keinan</w:t>
      </w:r>
      <w:proofErr w:type="spellEnd"/>
      <w:r w:rsidR="00DB2713">
        <w:rPr>
          <w:rFonts w:ascii="Times New Roman" w:hAnsi="Times New Roman" w:cs="Times New Roman"/>
          <w:sz w:val="24"/>
          <w:szCs w:val="24"/>
        </w:rPr>
        <w:t>, 1987),</w:t>
      </w:r>
      <w:r w:rsidR="0021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ngunit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nagpapakita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naman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kabaliktaran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kapag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nadadagdagan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pagtugon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(Murphy, 1959).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Pinapakita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nakadepende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ng anxiety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>, kung ang</w:t>
      </w:r>
      <w:r w:rsidR="00CF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E0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</w:t>
      </w:r>
      <w:r w:rsidR="00CF1E0F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naharap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1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F0">
        <w:rPr>
          <w:rFonts w:ascii="Times New Roman" w:hAnsi="Times New Roman" w:cs="Times New Roman"/>
          <w:sz w:val="24"/>
          <w:szCs w:val="24"/>
        </w:rPr>
        <w:t>pagkabigla</w:t>
      </w:r>
      <w:proofErr w:type="spellEnd"/>
      <w:r w:rsidR="00CF1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1E0F">
        <w:rPr>
          <w:rFonts w:ascii="Times New Roman" w:hAnsi="Times New Roman" w:cs="Times New Roman"/>
          <w:sz w:val="24"/>
          <w:szCs w:val="24"/>
        </w:rPr>
        <w:t>napapadesisyon</w:t>
      </w:r>
      <w:proofErr w:type="spellEnd"/>
      <w:r w:rsidR="00CF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E0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CF1E0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F1E0F">
        <w:rPr>
          <w:rFonts w:ascii="Times New Roman" w:hAnsi="Times New Roman" w:cs="Times New Roman"/>
          <w:sz w:val="24"/>
          <w:szCs w:val="24"/>
        </w:rPr>
        <w:t>maaga</w:t>
      </w:r>
      <w:proofErr w:type="spellEnd"/>
      <w:r w:rsidR="00CF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E0F">
        <w:rPr>
          <w:rFonts w:ascii="Times New Roman" w:hAnsi="Times New Roman" w:cs="Times New Roman"/>
          <w:sz w:val="24"/>
          <w:szCs w:val="24"/>
        </w:rPr>
        <w:t>bago</w:t>
      </w:r>
      <w:proofErr w:type="spellEnd"/>
      <w:r w:rsidR="00CF1E0F">
        <w:rPr>
          <w:rFonts w:ascii="Times New Roman" w:hAnsi="Times New Roman" w:cs="Times New Roman"/>
          <w:sz w:val="24"/>
          <w:szCs w:val="24"/>
        </w:rPr>
        <w:t xml:space="preserve"> pa man, </w:t>
      </w:r>
      <w:proofErr w:type="spellStart"/>
      <w:r w:rsidR="00CF1E0F">
        <w:rPr>
          <w:rFonts w:ascii="Times New Roman" w:hAnsi="Times New Roman" w:cs="Times New Roman"/>
          <w:sz w:val="24"/>
          <w:szCs w:val="24"/>
        </w:rPr>
        <w:t>ngunit</w:t>
      </w:r>
      <w:proofErr w:type="spellEnd"/>
      <w:r w:rsidR="00CF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E0F">
        <w:rPr>
          <w:rFonts w:ascii="Times New Roman" w:hAnsi="Times New Roman" w:cs="Times New Roman"/>
          <w:sz w:val="24"/>
          <w:szCs w:val="24"/>
        </w:rPr>
        <w:t>kabaliktaran</w:t>
      </w:r>
      <w:proofErr w:type="spellEnd"/>
      <w:r w:rsidR="00CF1E0F">
        <w:rPr>
          <w:rFonts w:ascii="Times New Roman" w:hAnsi="Times New Roman" w:cs="Times New Roman"/>
          <w:sz w:val="24"/>
          <w:szCs w:val="24"/>
        </w:rPr>
        <w:t xml:space="preserve"> naman kung </w:t>
      </w:r>
      <w:proofErr w:type="spellStart"/>
      <w:r w:rsidR="00CF1E0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CF1E0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CF1E0F">
        <w:rPr>
          <w:rFonts w:ascii="Times New Roman" w:hAnsi="Times New Roman" w:cs="Times New Roman"/>
          <w:sz w:val="24"/>
          <w:szCs w:val="24"/>
        </w:rPr>
        <w:t>bibigyan</w:t>
      </w:r>
      <w:proofErr w:type="spellEnd"/>
      <w:r w:rsidR="00CF1E0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F1E0F">
        <w:rPr>
          <w:rFonts w:ascii="Times New Roman" w:hAnsi="Times New Roman" w:cs="Times New Roman"/>
          <w:sz w:val="24"/>
          <w:szCs w:val="24"/>
        </w:rPr>
        <w:t>sapat</w:t>
      </w:r>
      <w:proofErr w:type="spellEnd"/>
      <w:r w:rsidR="00CF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E0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F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E0F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="00CF1E0F">
        <w:rPr>
          <w:rFonts w:ascii="Times New Roman" w:hAnsi="Times New Roman" w:cs="Times New Roman"/>
          <w:sz w:val="24"/>
          <w:szCs w:val="24"/>
        </w:rPr>
        <w:t>.</w:t>
      </w:r>
    </w:p>
    <w:p w14:paraId="58D36C12" w14:textId="01DFC99B" w:rsidR="003E7AFE" w:rsidRDefault="003E7AFE" w:rsidP="009A73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72EC">
        <w:rPr>
          <w:rFonts w:ascii="Times New Roman" w:hAnsi="Times New Roman" w:cs="Times New Roman"/>
          <w:sz w:val="24"/>
          <w:szCs w:val="24"/>
        </w:rPr>
        <w:t xml:space="preserve">May </w:t>
      </w:r>
      <w:proofErr w:type="spellStart"/>
      <w:r w:rsidR="00FB72E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>
        <w:rPr>
          <w:rFonts w:ascii="Times New Roman" w:hAnsi="Times New Roman" w:cs="Times New Roman"/>
          <w:sz w:val="24"/>
          <w:szCs w:val="24"/>
        </w:rPr>
        <w:t>nagawang</w:t>
      </w:r>
      <w:proofErr w:type="spellEnd"/>
      <w:r w:rsid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="00FB72EC">
        <w:rPr>
          <w:rFonts w:ascii="Times New Roman" w:hAnsi="Times New Roman" w:cs="Times New Roman"/>
          <w:sz w:val="24"/>
          <w:szCs w:val="24"/>
        </w:rPr>
        <w:t xml:space="preserve"> naman </w:t>
      </w:r>
      <w:proofErr w:type="spellStart"/>
      <w:r w:rsidR="00FB72EC">
        <w:rPr>
          <w:rFonts w:ascii="Times New Roman" w:hAnsi="Times New Roman" w:cs="Times New Roman"/>
          <w:sz w:val="24"/>
          <w:szCs w:val="24"/>
        </w:rPr>
        <w:t>patungkol</w:t>
      </w:r>
      <w:proofErr w:type="spellEnd"/>
      <w:r w:rsid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>
        <w:rPr>
          <w:rFonts w:ascii="Times New Roman" w:hAnsi="Times New Roman" w:cs="Times New Roman"/>
          <w:sz w:val="24"/>
          <w:szCs w:val="24"/>
        </w:rPr>
        <w:t>paggamot</w:t>
      </w:r>
      <w:proofErr w:type="spellEnd"/>
      <w:r w:rsid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B72EC">
        <w:rPr>
          <w:rFonts w:ascii="Times New Roman" w:hAnsi="Times New Roman" w:cs="Times New Roman"/>
          <w:sz w:val="24"/>
          <w:szCs w:val="24"/>
        </w:rPr>
        <w:t xml:space="preserve"> generalized anxiety,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Mahusay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itinatag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cognitive at behavioral therapies ay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epektibo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paggamot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karamdaman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pagkabalisa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kabilang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ang social anxiety disorder (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Acarturk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Cuijpers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, van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Straten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, &amp; de Graaf, 2009;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Eskildsen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Hougaard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>, &amp; Rosenberg, 2010), generalized anxiety disorder (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Cuijpers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Sijbrandij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et al., 2014;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Hunot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>, Churchill, Silva de Lima, &amp; Teixeira, 2007) at panic disorder (Sánchez-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Meca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>, Rosa-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Alcázar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>, Marín-Martínez, &amp; Gómez-Conesa, 2010).</w:t>
      </w:r>
      <w:r w:rsidR="00FB72EC">
        <w:rPr>
          <w:rFonts w:ascii="Times New Roman" w:hAnsi="Times New Roman" w:cs="Times New Roman"/>
          <w:sz w:val="24"/>
          <w:szCs w:val="24"/>
        </w:rPr>
        <w:t xml:space="preserve"> </w:t>
      </w:r>
      <w:r w:rsidR="009A7349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paggamot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iba't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pagkabalisa</w:t>
      </w:r>
      <w:proofErr w:type="spellEnd"/>
      <w:r w:rsidR="009A7349">
        <w:rPr>
          <w:rFonts w:ascii="Times New Roman" w:hAnsi="Times New Roman" w:cs="Times New Roman"/>
          <w:sz w:val="24"/>
          <w:szCs w:val="24"/>
        </w:rPr>
        <w:t xml:space="preserve"> ay</w:t>
      </w:r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ilang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kadahilanan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. Una, kung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gaano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kahusay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magamot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karamdaman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pananaw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pampublikong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2EC" w:rsidRPr="00FB72EC">
        <w:rPr>
          <w:rFonts w:ascii="Times New Roman" w:hAnsi="Times New Roman" w:cs="Times New Roman"/>
          <w:sz w:val="24"/>
          <w:szCs w:val="24"/>
        </w:rPr>
        <w:t>kalusugan</w:t>
      </w:r>
      <w:proofErr w:type="spellEnd"/>
      <w:r w:rsidR="00FB72EC" w:rsidRPr="00FB72EC">
        <w:rPr>
          <w:rFonts w:ascii="Times New Roman" w:hAnsi="Times New Roman" w:cs="Times New Roman"/>
          <w:sz w:val="24"/>
          <w:szCs w:val="24"/>
        </w:rPr>
        <w:t xml:space="preserve"> (GBD 2013 DALYs at HALE Collaborators et al., 2015).</w:t>
      </w:r>
    </w:p>
    <w:p w14:paraId="7F73F0CB" w14:textId="77777777" w:rsidR="009A7349" w:rsidRDefault="00F447BA" w:rsidP="009A7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4D8C9ED" w14:textId="05259EEB" w:rsidR="006613CE" w:rsidRPr="00B044D1" w:rsidRDefault="00E47F40" w:rsidP="00B044D1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Layunin</w:t>
      </w:r>
      <w:proofErr w:type="spellEnd"/>
    </w:p>
    <w:p w14:paraId="634F0652" w14:textId="77777777" w:rsidR="00B52444" w:rsidRDefault="006613CE" w:rsidP="006613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C62190">
        <w:rPr>
          <w:rFonts w:ascii="Times New Roman" w:hAnsi="Times New Roman" w:cs="Times New Roman"/>
          <w:sz w:val="24"/>
          <w:szCs w:val="24"/>
        </w:rPr>
        <w:t>Layunin</w:t>
      </w:r>
      <w:proofErr w:type="spellEnd"/>
      <w:r w:rsidR="00C6219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62190">
        <w:rPr>
          <w:rFonts w:ascii="Times New Roman" w:hAnsi="Times New Roman" w:cs="Times New Roman"/>
          <w:sz w:val="24"/>
          <w:szCs w:val="24"/>
        </w:rPr>
        <w:t>saliksik</w:t>
      </w:r>
      <w:proofErr w:type="spellEnd"/>
      <w:r w:rsidR="00C62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19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62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190">
        <w:rPr>
          <w:rFonts w:ascii="Times New Roman" w:hAnsi="Times New Roman" w:cs="Times New Roman"/>
          <w:sz w:val="24"/>
          <w:szCs w:val="24"/>
        </w:rPr>
        <w:t>mailarawan</w:t>
      </w:r>
      <w:proofErr w:type="spellEnd"/>
      <w:r w:rsidR="00C62190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C62190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="00C62190">
        <w:rPr>
          <w:rFonts w:ascii="Times New Roman" w:hAnsi="Times New Roman" w:cs="Times New Roman"/>
          <w:sz w:val="24"/>
          <w:szCs w:val="24"/>
        </w:rPr>
        <w:t xml:space="preserve"> ng anxiety </w:t>
      </w:r>
      <w:proofErr w:type="spellStart"/>
      <w:r w:rsidR="00C6219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62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190"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 w:rsidR="00C6219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62190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="00C62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190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="00C62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190">
        <w:rPr>
          <w:rFonts w:ascii="Times New Roman" w:hAnsi="Times New Roman" w:cs="Times New Roman"/>
          <w:sz w:val="24"/>
          <w:szCs w:val="24"/>
        </w:rPr>
        <w:t>makapagbigay</w:t>
      </w:r>
      <w:proofErr w:type="spellEnd"/>
      <w:r w:rsidR="00C6219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B52444">
        <w:rPr>
          <w:rFonts w:ascii="Times New Roman" w:hAnsi="Times New Roman" w:cs="Times New Roman"/>
          <w:sz w:val="24"/>
          <w:szCs w:val="24"/>
        </w:rPr>
        <w:t>ilang</w:t>
      </w:r>
      <w:proofErr w:type="spellEnd"/>
      <w:r w:rsidR="00B52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4">
        <w:rPr>
          <w:rFonts w:ascii="Times New Roman" w:hAnsi="Times New Roman" w:cs="Times New Roman"/>
          <w:sz w:val="24"/>
          <w:szCs w:val="24"/>
        </w:rPr>
        <w:t>mungkahi</w:t>
      </w:r>
      <w:proofErr w:type="spellEnd"/>
      <w:r w:rsidR="00B52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52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4">
        <w:rPr>
          <w:rFonts w:ascii="Times New Roman" w:hAnsi="Times New Roman" w:cs="Times New Roman"/>
          <w:sz w:val="24"/>
          <w:szCs w:val="24"/>
        </w:rPr>
        <w:t>isyu</w:t>
      </w:r>
      <w:proofErr w:type="spellEnd"/>
      <w:r w:rsidR="00B52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52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444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B52444">
        <w:rPr>
          <w:rFonts w:ascii="Times New Roman" w:hAnsi="Times New Roman" w:cs="Times New Roman"/>
          <w:sz w:val="24"/>
          <w:szCs w:val="24"/>
        </w:rPr>
        <w:t>.</w:t>
      </w:r>
    </w:p>
    <w:p w14:paraId="26583DDE" w14:textId="61D4D2E6" w:rsidR="00B52444" w:rsidRDefault="00B52444" w:rsidP="006613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lyunin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naman ay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sumusunod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4261D4" w14:textId="00DA14AC" w:rsidR="006613CE" w:rsidRDefault="00B52444" w:rsidP="006613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Mailarawan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nakakaapekto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generalized anxiety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pagdedesisyon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57C89A" w14:textId="0AA6F88A" w:rsidR="00B52444" w:rsidRDefault="00B52444" w:rsidP="006613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iba’t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epekto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pagdedesisyon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998513" w14:textId="36E83477" w:rsidR="00B52444" w:rsidRDefault="00B52444" w:rsidP="006613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spellStart"/>
      <w:r w:rsidR="008A019F">
        <w:rPr>
          <w:rFonts w:ascii="Times New Roman" w:hAnsi="Times New Roman" w:cs="Times New Roman"/>
          <w:sz w:val="24"/>
          <w:szCs w:val="24"/>
        </w:rPr>
        <w:t>Tukuyin</w:t>
      </w:r>
      <w:proofErr w:type="spellEnd"/>
      <w:r w:rsidR="008A019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8A019F">
        <w:rPr>
          <w:rFonts w:ascii="Times New Roman" w:hAnsi="Times New Roman" w:cs="Times New Roman"/>
          <w:sz w:val="24"/>
          <w:szCs w:val="24"/>
        </w:rPr>
        <w:t>relasyon</w:t>
      </w:r>
      <w:proofErr w:type="spellEnd"/>
      <w:r w:rsidR="008A019F">
        <w:rPr>
          <w:rFonts w:ascii="Times New Roman" w:hAnsi="Times New Roman" w:cs="Times New Roman"/>
          <w:sz w:val="24"/>
          <w:szCs w:val="24"/>
        </w:rPr>
        <w:t xml:space="preserve"> ng anxiety </w:t>
      </w:r>
      <w:proofErr w:type="spellStart"/>
      <w:r w:rsidR="008A019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A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19F"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 w:rsidR="008A019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8A019F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="008A019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8A019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8A019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="008A019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8A019F">
        <w:rPr>
          <w:rFonts w:ascii="Times New Roman" w:hAnsi="Times New Roman" w:cs="Times New Roman"/>
          <w:sz w:val="24"/>
          <w:szCs w:val="24"/>
        </w:rPr>
        <w:t>.</w:t>
      </w:r>
    </w:p>
    <w:p w14:paraId="2A518C5A" w14:textId="57E8AF93" w:rsidR="00632C37" w:rsidRDefault="008A019F" w:rsidP="00632C3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nagdudulot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generalized anxiety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="00632C37">
        <w:rPr>
          <w:rFonts w:ascii="Times New Roman" w:hAnsi="Times New Roman" w:cs="Times New Roman"/>
          <w:sz w:val="24"/>
          <w:szCs w:val="24"/>
        </w:rPr>
        <w:t>.</w:t>
      </w:r>
    </w:p>
    <w:p w14:paraId="14A486AD" w14:textId="538D2A1C" w:rsidR="003E7AFE" w:rsidRDefault="003E7AFE" w:rsidP="00632C3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Makapagbigay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generalized anxiety.</w:t>
      </w:r>
    </w:p>
    <w:p w14:paraId="246820F8" w14:textId="77777777" w:rsidR="00632C37" w:rsidRDefault="00632C37" w:rsidP="00632C3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1888844" w14:textId="5C694C17" w:rsidR="00585C85" w:rsidRDefault="00585C85" w:rsidP="00585C85">
      <w:pPr>
        <w:spacing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Kahalagahan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ng Pag-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aaral</w:t>
      </w:r>
      <w:proofErr w:type="spellEnd"/>
    </w:p>
    <w:p w14:paraId="4E98E905" w14:textId="046FC8A9" w:rsidR="00585C85" w:rsidRDefault="00585C85" w:rsidP="00F90F5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makakapag-ambag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makakapagdagdag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patungkol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anxiety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nararanasan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lalo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Mapag-uusapan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ang isa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gaano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nabibigyan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pansin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lipunan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kahit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laganap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bawat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Posible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makapagbigay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maaring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solusyon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maiwasan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mabawasan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ang anxiety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nararamdaman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ngayong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pipili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9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50">
        <w:rPr>
          <w:rFonts w:ascii="Times New Roman" w:hAnsi="Times New Roman" w:cs="Times New Roman"/>
          <w:sz w:val="24"/>
          <w:szCs w:val="24"/>
        </w:rPr>
        <w:t>kolehiyo</w:t>
      </w:r>
      <w:proofErr w:type="spellEnd"/>
      <w:r w:rsidR="000B08F5">
        <w:rPr>
          <w:rFonts w:ascii="Times New Roman" w:hAnsi="Times New Roman" w:cs="Times New Roman"/>
          <w:sz w:val="24"/>
          <w:szCs w:val="24"/>
        </w:rPr>
        <w:t>.</w:t>
      </w:r>
    </w:p>
    <w:p w14:paraId="3B65F992" w14:textId="77777777" w:rsidR="00632C37" w:rsidRPr="00585C85" w:rsidRDefault="00632C37" w:rsidP="00F90F5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9FCC974" w14:textId="587AE6E0" w:rsidR="00585C85" w:rsidRDefault="00585C85" w:rsidP="00585C85">
      <w:pPr>
        <w:spacing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Teoretikal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Balangkas</w:t>
      </w:r>
      <w:proofErr w:type="spellEnd"/>
    </w:p>
    <w:p w14:paraId="7DF81396" w14:textId="3CE9DC0A" w:rsidR="00452DF5" w:rsidRDefault="00452DF5" w:rsidP="00452DF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56C80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D56C80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="00D5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C8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5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C80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D56C80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D56C80">
        <w:rPr>
          <w:rFonts w:ascii="Times New Roman" w:hAnsi="Times New Roman" w:cs="Times New Roman"/>
          <w:sz w:val="24"/>
          <w:szCs w:val="24"/>
        </w:rPr>
        <w:t>naka-angkla</w:t>
      </w:r>
      <w:proofErr w:type="spellEnd"/>
      <w:r w:rsidR="00D5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C8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56C80">
        <w:rPr>
          <w:rFonts w:ascii="Times New Roman" w:hAnsi="Times New Roman" w:cs="Times New Roman"/>
          <w:sz w:val="24"/>
          <w:szCs w:val="24"/>
        </w:rPr>
        <w:t xml:space="preserve"> Decision-making Theory </w:t>
      </w:r>
      <w:proofErr w:type="spellStart"/>
      <w:r w:rsidR="00D56C80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D56C80">
        <w:rPr>
          <w:rFonts w:ascii="Times New Roman" w:hAnsi="Times New Roman" w:cs="Times New Roman"/>
          <w:sz w:val="24"/>
          <w:szCs w:val="24"/>
        </w:rPr>
        <w:t xml:space="preserve"> Herbert Simon </w:t>
      </w:r>
      <w:proofErr w:type="spellStart"/>
      <w:r w:rsidR="00D56C8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5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C80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="00D5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C80">
        <w:rPr>
          <w:rFonts w:ascii="Times New Roman" w:hAnsi="Times New Roman" w:cs="Times New Roman"/>
          <w:sz w:val="24"/>
          <w:szCs w:val="24"/>
        </w:rPr>
        <w:t>gawa</w:t>
      </w:r>
      <w:proofErr w:type="spellEnd"/>
      <w:r w:rsidR="00D5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C8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5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C80">
        <w:rPr>
          <w:rFonts w:ascii="Times New Roman" w:hAnsi="Times New Roman" w:cs="Times New Roman"/>
          <w:sz w:val="24"/>
          <w:szCs w:val="24"/>
        </w:rPr>
        <w:t>pinamagatang</w:t>
      </w:r>
      <w:proofErr w:type="spellEnd"/>
      <w:r w:rsidR="00D56C80">
        <w:rPr>
          <w:rFonts w:ascii="Times New Roman" w:hAnsi="Times New Roman" w:cs="Times New Roman"/>
          <w:sz w:val="24"/>
          <w:szCs w:val="24"/>
        </w:rPr>
        <w:t xml:space="preserve"> “Administrative </w:t>
      </w:r>
      <w:proofErr w:type="spellStart"/>
      <w:r w:rsidR="00D56C80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00D56C80">
        <w:rPr>
          <w:rFonts w:ascii="Times New Roman" w:hAnsi="Times New Roman" w:cs="Times New Roman"/>
          <w:sz w:val="24"/>
          <w:szCs w:val="24"/>
        </w:rPr>
        <w:t xml:space="preserve">; A Study of Decision-Making Process in </w:t>
      </w:r>
      <w:proofErr w:type="spellStart"/>
      <w:r w:rsidR="00D56C80">
        <w:rPr>
          <w:rFonts w:ascii="Times New Roman" w:hAnsi="Times New Roman" w:cs="Times New Roman"/>
          <w:sz w:val="24"/>
          <w:szCs w:val="24"/>
        </w:rPr>
        <w:t>Administritive</w:t>
      </w:r>
      <w:proofErr w:type="spellEnd"/>
      <w:r w:rsidR="00D5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C80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="00D5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C8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5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C80">
        <w:rPr>
          <w:rFonts w:ascii="Times New Roman" w:hAnsi="Times New Roman" w:cs="Times New Roman"/>
          <w:sz w:val="24"/>
          <w:szCs w:val="24"/>
        </w:rPr>
        <w:t>inilathala</w:t>
      </w:r>
      <w:proofErr w:type="spellEnd"/>
      <w:r w:rsidR="00D5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C80">
        <w:rPr>
          <w:rFonts w:ascii="Times New Roman" w:hAnsi="Times New Roman" w:cs="Times New Roman"/>
          <w:sz w:val="24"/>
          <w:szCs w:val="24"/>
        </w:rPr>
        <w:t>noong</w:t>
      </w:r>
      <w:proofErr w:type="spellEnd"/>
      <w:r w:rsidR="00D56C80">
        <w:rPr>
          <w:rFonts w:ascii="Times New Roman" w:hAnsi="Times New Roman" w:cs="Times New Roman"/>
          <w:sz w:val="24"/>
          <w:szCs w:val="24"/>
        </w:rPr>
        <w:t xml:space="preserve"> 1948</w:t>
      </w:r>
      <w:r w:rsidR="003405E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3405E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405E9" w:rsidRPr="0034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5E9" w:rsidRPr="003405E9">
        <w:rPr>
          <w:rFonts w:ascii="Times New Roman" w:hAnsi="Times New Roman" w:cs="Times New Roman"/>
          <w:sz w:val="24"/>
          <w:szCs w:val="24"/>
        </w:rPr>
        <w:t>modelo</w:t>
      </w:r>
      <w:proofErr w:type="spellEnd"/>
      <w:r w:rsidR="003405E9" w:rsidRPr="003405E9">
        <w:rPr>
          <w:rFonts w:ascii="Times New Roman" w:hAnsi="Times New Roman" w:cs="Times New Roman"/>
          <w:sz w:val="24"/>
          <w:szCs w:val="24"/>
        </w:rPr>
        <w:t xml:space="preserve"> ng GAD </w:t>
      </w:r>
      <w:proofErr w:type="spellStart"/>
      <w:r w:rsidR="003405E9" w:rsidRPr="003405E9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3405E9" w:rsidRPr="0034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5E9" w:rsidRPr="003405E9">
        <w:rPr>
          <w:rFonts w:ascii="Times New Roman" w:hAnsi="Times New Roman" w:cs="Times New Roman"/>
          <w:sz w:val="24"/>
          <w:szCs w:val="24"/>
        </w:rPr>
        <w:t>Borkovec</w:t>
      </w:r>
      <w:proofErr w:type="spellEnd"/>
      <w:r w:rsidR="003405E9">
        <w:rPr>
          <w:rFonts w:ascii="Times New Roman" w:hAnsi="Times New Roman" w:cs="Times New Roman"/>
          <w:sz w:val="24"/>
          <w:szCs w:val="24"/>
        </w:rPr>
        <w:t>.</w:t>
      </w:r>
    </w:p>
    <w:p w14:paraId="2836939C" w14:textId="0524D6AE" w:rsidR="003405E9" w:rsidRDefault="003405E9" w:rsidP="003405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Ang punto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Decision-making theory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Herbert Simon ay </w:t>
      </w:r>
      <w:r w:rsidRPr="000B08F5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kalikasan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pagpapatupad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paggawa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desisyon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magkaiba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parehong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lugar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ngunit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nananatili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bawat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kaso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kahalagahan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paggawa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desisyon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nananatiling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F5">
        <w:rPr>
          <w:rFonts w:ascii="Times New Roman" w:hAnsi="Times New Roman" w:cs="Times New Roman"/>
          <w:sz w:val="24"/>
          <w:szCs w:val="24"/>
        </w:rPr>
        <w:t>buo</w:t>
      </w:r>
      <w:proofErr w:type="spellEnd"/>
      <w:r w:rsidRPr="000B08F5">
        <w:rPr>
          <w:rFonts w:ascii="Times New Roman" w:hAnsi="Times New Roman" w:cs="Times New Roman"/>
          <w:sz w:val="24"/>
          <w:szCs w:val="24"/>
        </w:rPr>
        <w:t>.</w:t>
      </w:r>
    </w:p>
    <w:p w14:paraId="08F37425" w14:textId="4CA16611" w:rsidR="003405E9" w:rsidRDefault="00BE1356" w:rsidP="00C47CE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BE1356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modelo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ng GAD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Borkovec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Borkovec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, 1994,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Borkovec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et al., 2004) ay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nagmumungkahi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pag-aalala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gumaganap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nagbibigay-malay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pag-iwas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tugon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nakikitang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banta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hinaharap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. Sa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ilang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pag-iwas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pag-andar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iniharap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pag-aalala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dalawa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pinakasentro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teorya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pag-aalala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nagbibigay-malay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pagtatangka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makabuo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maiwasan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masasamang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kaganapan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mangyari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at/o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ihanda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sarili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356">
        <w:rPr>
          <w:rFonts w:ascii="Times New Roman" w:hAnsi="Times New Roman" w:cs="Times New Roman"/>
          <w:sz w:val="24"/>
          <w:szCs w:val="24"/>
        </w:rPr>
        <w:t>pangyayari</w:t>
      </w:r>
      <w:proofErr w:type="spellEnd"/>
      <w:r w:rsidRPr="00BE1356">
        <w:rPr>
          <w:rFonts w:ascii="Times New Roman" w:hAnsi="Times New Roman" w:cs="Times New Roman"/>
          <w:sz w:val="24"/>
          <w:szCs w:val="24"/>
        </w:rPr>
        <w:t>.</w:t>
      </w:r>
    </w:p>
    <w:p w14:paraId="47FC3A66" w14:textId="08F94FED" w:rsidR="00FC294B" w:rsidRDefault="000B08F5" w:rsidP="00FC294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34EEA">
        <w:rPr>
          <w:rFonts w:ascii="Times New Roman" w:hAnsi="Times New Roman" w:cs="Times New Roman"/>
          <w:sz w:val="24"/>
          <w:szCs w:val="24"/>
        </w:rPr>
        <w:t>Batay</w:t>
      </w:r>
      <w:proofErr w:type="spellEnd"/>
      <w:r w:rsidR="00A34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EE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34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EEA">
        <w:rPr>
          <w:rFonts w:ascii="Times New Roman" w:hAnsi="Times New Roman" w:cs="Times New Roman"/>
          <w:sz w:val="24"/>
          <w:szCs w:val="24"/>
        </w:rPr>
        <w:t>teorya</w:t>
      </w:r>
      <w:proofErr w:type="spellEnd"/>
      <w:r w:rsidR="00A34EEA">
        <w:rPr>
          <w:rFonts w:ascii="Times New Roman" w:hAnsi="Times New Roman" w:cs="Times New Roman"/>
          <w:sz w:val="24"/>
          <w:szCs w:val="24"/>
        </w:rPr>
        <w:t xml:space="preserve"> ng Decision-Theory </w:t>
      </w:r>
      <w:proofErr w:type="spellStart"/>
      <w:r w:rsidR="00A34EE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A34EEA">
        <w:rPr>
          <w:rFonts w:ascii="Times New Roman" w:hAnsi="Times New Roman" w:cs="Times New Roman"/>
          <w:sz w:val="24"/>
          <w:szCs w:val="24"/>
        </w:rPr>
        <w:t xml:space="preserve"> Herbert Simon</w:t>
      </w:r>
      <w:r w:rsidR="00BE1356">
        <w:rPr>
          <w:rFonts w:ascii="Times New Roman" w:hAnsi="Times New Roman" w:cs="Times New Roman"/>
          <w:sz w:val="24"/>
          <w:szCs w:val="24"/>
        </w:rPr>
        <w:t xml:space="preserve"> at GAD model </w:t>
      </w:r>
      <w:proofErr w:type="spellStart"/>
      <w:r w:rsidR="00BE135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56">
        <w:rPr>
          <w:rFonts w:ascii="Times New Roman" w:hAnsi="Times New Roman" w:cs="Times New Roman"/>
          <w:sz w:val="24"/>
          <w:szCs w:val="24"/>
        </w:rPr>
        <w:t>Borkover</w:t>
      </w:r>
      <w:proofErr w:type="spellEnd"/>
      <w:r w:rsidR="00EA03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3A4">
        <w:rPr>
          <w:rFonts w:ascii="Times New Roman" w:hAnsi="Times New Roman" w:cs="Times New Roman"/>
          <w:sz w:val="24"/>
          <w:szCs w:val="24"/>
        </w:rPr>
        <w:t>naka-depende</w:t>
      </w:r>
      <w:proofErr w:type="spellEnd"/>
      <w:r w:rsidR="00EA03A4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EA03A4">
        <w:rPr>
          <w:rFonts w:ascii="Times New Roman" w:hAnsi="Times New Roman" w:cs="Times New Roman"/>
          <w:sz w:val="24"/>
          <w:szCs w:val="24"/>
        </w:rPr>
        <w:t>pagdedesisyon</w:t>
      </w:r>
      <w:proofErr w:type="spellEnd"/>
      <w:r w:rsidR="00EA03A4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EA03A4">
        <w:rPr>
          <w:rFonts w:ascii="Times New Roman" w:hAnsi="Times New Roman" w:cs="Times New Roman"/>
          <w:sz w:val="24"/>
          <w:szCs w:val="24"/>
        </w:rPr>
        <w:t>indibidwal</w:t>
      </w:r>
      <w:proofErr w:type="spellEnd"/>
      <w:r w:rsidR="00EA0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94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C2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94B">
        <w:rPr>
          <w:rFonts w:ascii="Times New Roman" w:hAnsi="Times New Roman" w:cs="Times New Roman"/>
          <w:sz w:val="24"/>
          <w:szCs w:val="24"/>
        </w:rPr>
        <w:t>kalikasan</w:t>
      </w:r>
      <w:proofErr w:type="spellEnd"/>
      <w:r w:rsidR="00FC294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FC294B">
        <w:rPr>
          <w:rFonts w:ascii="Times New Roman" w:hAnsi="Times New Roman" w:cs="Times New Roman"/>
          <w:sz w:val="24"/>
          <w:szCs w:val="24"/>
        </w:rPr>
        <w:t>pagpapatupad</w:t>
      </w:r>
      <w:proofErr w:type="spellEnd"/>
      <w:r w:rsidR="00FC294B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C294B">
        <w:rPr>
          <w:rFonts w:ascii="Times New Roman" w:hAnsi="Times New Roman" w:cs="Times New Roman"/>
          <w:sz w:val="24"/>
          <w:szCs w:val="24"/>
        </w:rPr>
        <w:t>paggawa</w:t>
      </w:r>
      <w:proofErr w:type="spellEnd"/>
      <w:r w:rsidR="00FC294B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C294B">
        <w:rPr>
          <w:rFonts w:ascii="Times New Roman" w:hAnsi="Times New Roman" w:cs="Times New Roman"/>
          <w:sz w:val="24"/>
          <w:szCs w:val="24"/>
        </w:rPr>
        <w:t>desisyon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(Simon, H. 1948)</w:t>
      </w:r>
      <w:r w:rsidR="00FC294B">
        <w:rPr>
          <w:rFonts w:ascii="Times New Roman" w:hAnsi="Times New Roman" w:cs="Times New Roman"/>
          <w:sz w:val="24"/>
          <w:szCs w:val="24"/>
        </w:rPr>
        <w:t xml:space="preserve">. Ito ay </w:t>
      </w:r>
      <w:proofErr w:type="spellStart"/>
      <w:r w:rsidR="00FC294B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 w:rsidR="00FC2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94B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FC2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94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C2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94B">
        <w:rPr>
          <w:rFonts w:ascii="Times New Roman" w:hAnsi="Times New Roman" w:cs="Times New Roman"/>
          <w:sz w:val="24"/>
          <w:szCs w:val="24"/>
        </w:rPr>
        <w:t>pagdedesisyon</w:t>
      </w:r>
      <w:proofErr w:type="spellEnd"/>
      <w:r w:rsidR="00FC294B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C294B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="00FC294B">
        <w:rPr>
          <w:rFonts w:ascii="Times New Roman" w:hAnsi="Times New Roman" w:cs="Times New Roman"/>
          <w:sz w:val="24"/>
          <w:szCs w:val="24"/>
        </w:rPr>
        <w:t xml:space="preserve"> ay may </w:t>
      </w:r>
      <w:proofErr w:type="spellStart"/>
      <w:r w:rsidR="00FC294B">
        <w:rPr>
          <w:rFonts w:ascii="Times New Roman" w:hAnsi="Times New Roman" w:cs="Times New Roman"/>
          <w:sz w:val="24"/>
          <w:szCs w:val="24"/>
        </w:rPr>
        <w:t>kaakibat</w:t>
      </w:r>
      <w:proofErr w:type="spellEnd"/>
      <w:r w:rsidR="00FC2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94B">
        <w:rPr>
          <w:rFonts w:ascii="Times New Roman" w:hAnsi="Times New Roman" w:cs="Times New Roman"/>
          <w:sz w:val="24"/>
          <w:szCs w:val="24"/>
        </w:rPr>
        <w:t>itong</w:t>
      </w:r>
      <w:proofErr w:type="spellEnd"/>
      <w:r w:rsidR="00FC2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94B">
        <w:rPr>
          <w:rFonts w:ascii="Times New Roman" w:hAnsi="Times New Roman" w:cs="Times New Roman"/>
          <w:sz w:val="24"/>
          <w:szCs w:val="24"/>
        </w:rPr>
        <w:t>panganib</w:t>
      </w:r>
      <w:proofErr w:type="spellEnd"/>
      <w:r w:rsidR="00FC294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FC294B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="00FC2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94B">
        <w:rPr>
          <w:rFonts w:ascii="Times New Roman" w:hAnsi="Times New Roman" w:cs="Times New Roman"/>
          <w:sz w:val="24"/>
          <w:szCs w:val="24"/>
        </w:rPr>
        <w:t>katiyakan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>,</w:t>
      </w:r>
      <w:r w:rsidR="00BE1356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BE1356">
        <w:rPr>
          <w:rFonts w:ascii="Times New Roman" w:hAnsi="Times New Roman" w:cs="Times New Roman"/>
          <w:sz w:val="24"/>
          <w:szCs w:val="24"/>
        </w:rPr>
        <w:t>pag-aalala</w:t>
      </w:r>
      <w:proofErr w:type="spellEnd"/>
      <w:r w:rsidR="00BE1356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BE1356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56">
        <w:rPr>
          <w:rFonts w:ascii="Times New Roman" w:hAnsi="Times New Roman" w:cs="Times New Roman"/>
          <w:sz w:val="24"/>
          <w:szCs w:val="24"/>
        </w:rPr>
        <w:t>pag-iwas</w:t>
      </w:r>
      <w:proofErr w:type="spellEnd"/>
      <w:r w:rsid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5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56">
        <w:rPr>
          <w:rFonts w:ascii="Times New Roman" w:hAnsi="Times New Roman" w:cs="Times New Roman"/>
          <w:sz w:val="24"/>
          <w:szCs w:val="24"/>
        </w:rPr>
        <w:t>tugon</w:t>
      </w:r>
      <w:proofErr w:type="spellEnd"/>
      <w:r w:rsid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5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56">
        <w:rPr>
          <w:rFonts w:ascii="Times New Roman" w:hAnsi="Times New Roman" w:cs="Times New Roman"/>
          <w:sz w:val="24"/>
          <w:szCs w:val="24"/>
        </w:rPr>
        <w:t>nakikitang</w:t>
      </w:r>
      <w:proofErr w:type="spellEnd"/>
      <w:r w:rsid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56">
        <w:rPr>
          <w:rFonts w:ascii="Times New Roman" w:hAnsi="Times New Roman" w:cs="Times New Roman"/>
          <w:sz w:val="24"/>
          <w:szCs w:val="24"/>
        </w:rPr>
        <w:t>banta</w:t>
      </w:r>
      <w:proofErr w:type="spellEnd"/>
      <w:r w:rsid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5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E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56">
        <w:rPr>
          <w:rFonts w:ascii="Times New Roman" w:hAnsi="Times New Roman" w:cs="Times New Roman"/>
          <w:sz w:val="24"/>
          <w:szCs w:val="24"/>
        </w:rPr>
        <w:t>hinaharap</w:t>
      </w:r>
      <w:proofErr w:type="spellEnd"/>
      <w:r w:rsidR="00BE13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E1356">
        <w:rPr>
          <w:rFonts w:ascii="Times New Roman" w:hAnsi="Times New Roman" w:cs="Times New Roman"/>
          <w:sz w:val="24"/>
          <w:szCs w:val="24"/>
        </w:rPr>
        <w:t>B</w:t>
      </w:r>
      <w:r w:rsidR="003A09E9">
        <w:rPr>
          <w:rFonts w:ascii="Times New Roman" w:hAnsi="Times New Roman" w:cs="Times New Roman"/>
          <w:sz w:val="24"/>
          <w:szCs w:val="24"/>
        </w:rPr>
        <w:t>orkovec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, 1994, </w:t>
      </w:r>
      <w:proofErr w:type="spellStart"/>
      <w:r w:rsidR="003A09E9" w:rsidRPr="00BE1356">
        <w:rPr>
          <w:rFonts w:ascii="Times New Roman" w:hAnsi="Times New Roman" w:cs="Times New Roman"/>
          <w:sz w:val="24"/>
          <w:szCs w:val="24"/>
        </w:rPr>
        <w:t>Borkovec</w:t>
      </w:r>
      <w:proofErr w:type="spellEnd"/>
      <w:r w:rsidR="003A09E9" w:rsidRPr="00BE1356">
        <w:rPr>
          <w:rFonts w:ascii="Times New Roman" w:hAnsi="Times New Roman" w:cs="Times New Roman"/>
          <w:sz w:val="24"/>
          <w:szCs w:val="24"/>
        </w:rPr>
        <w:t xml:space="preserve"> et al., 2004</w:t>
      </w:r>
      <w:r w:rsidR="003A09E9">
        <w:rPr>
          <w:rFonts w:ascii="Times New Roman" w:hAnsi="Times New Roman" w:cs="Times New Roman"/>
          <w:sz w:val="24"/>
          <w:szCs w:val="24"/>
        </w:rPr>
        <w:t xml:space="preserve">), ang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pag-aalala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makabuo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maihanda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sarili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mangyayari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Borkovec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, 1994, </w:t>
      </w:r>
      <w:proofErr w:type="spellStart"/>
      <w:r w:rsidR="003A09E9" w:rsidRPr="00BE1356">
        <w:rPr>
          <w:rFonts w:ascii="Times New Roman" w:hAnsi="Times New Roman" w:cs="Times New Roman"/>
          <w:sz w:val="24"/>
          <w:szCs w:val="24"/>
        </w:rPr>
        <w:t>Borkovec</w:t>
      </w:r>
      <w:proofErr w:type="spellEnd"/>
      <w:r w:rsidR="003A09E9" w:rsidRPr="00BE1356">
        <w:rPr>
          <w:rFonts w:ascii="Times New Roman" w:hAnsi="Times New Roman" w:cs="Times New Roman"/>
          <w:sz w:val="24"/>
          <w:szCs w:val="24"/>
        </w:rPr>
        <w:t xml:space="preserve"> et al., 2004</w:t>
      </w:r>
      <w:r w:rsidR="003A09E9">
        <w:rPr>
          <w:rFonts w:ascii="Times New Roman" w:hAnsi="Times New Roman" w:cs="Times New Roman"/>
          <w:sz w:val="24"/>
          <w:szCs w:val="24"/>
        </w:rPr>
        <w:t xml:space="preserve">). Ito ay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napapaisip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din ang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mangyayari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hinaharap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maihanda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E9">
        <w:rPr>
          <w:rFonts w:ascii="Times New Roman" w:hAnsi="Times New Roman" w:cs="Times New Roman"/>
          <w:sz w:val="24"/>
          <w:szCs w:val="24"/>
        </w:rPr>
        <w:t>sarili</w:t>
      </w:r>
      <w:proofErr w:type="spellEnd"/>
      <w:r w:rsidR="003A09E9">
        <w:rPr>
          <w:rFonts w:ascii="Times New Roman" w:hAnsi="Times New Roman" w:cs="Times New Roman"/>
          <w:sz w:val="24"/>
          <w:szCs w:val="24"/>
        </w:rPr>
        <w:t>.</w:t>
      </w:r>
    </w:p>
    <w:p w14:paraId="40BADECC" w14:textId="5C021B3D" w:rsidR="007A2D81" w:rsidRPr="00D56C80" w:rsidRDefault="007A2D81" w:rsidP="00452DF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69ED74" w14:textId="5C4CBF80" w:rsidR="00585C85" w:rsidRDefault="00585C85" w:rsidP="00585C85">
      <w:pPr>
        <w:spacing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Metodo</w:t>
      </w:r>
      <w:proofErr w:type="spellEnd"/>
    </w:p>
    <w:p w14:paraId="075B87BE" w14:textId="6456AB60" w:rsidR="00943BA6" w:rsidRDefault="00943BA6" w:rsidP="00943BA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saliksik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isasakatuparan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sumusunod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hakbang</w:t>
      </w:r>
      <w:proofErr w:type="spellEnd"/>
      <w:r>
        <w:rPr>
          <w:rFonts w:ascii="Times New Roman" w:hAnsi="Times New Roman" w:cs="Times New Roman"/>
          <w:sz w:val="24"/>
          <w:szCs w:val="24"/>
        </w:rPr>
        <w:t>: 1)</w:t>
      </w:r>
      <w:r w:rsidR="00AB2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97"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 w:rsidR="00AB2E97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AB2E97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AB2E97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="00AB2E97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AB2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9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B2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97">
        <w:rPr>
          <w:rFonts w:ascii="Times New Roman" w:hAnsi="Times New Roman" w:cs="Times New Roman"/>
          <w:sz w:val="24"/>
          <w:szCs w:val="24"/>
        </w:rPr>
        <w:t>magtatapos</w:t>
      </w:r>
      <w:proofErr w:type="spellEnd"/>
      <w:r w:rsidR="00AB2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97">
        <w:rPr>
          <w:rFonts w:ascii="Times New Roman" w:hAnsi="Times New Roman" w:cs="Times New Roman"/>
          <w:sz w:val="24"/>
          <w:szCs w:val="24"/>
        </w:rPr>
        <w:t>ngayong</w:t>
      </w:r>
      <w:proofErr w:type="spellEnd"/>
      <w:r w:rsidR="00AB2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97">
        <w:rPr>
          <w:rFonts w:ascii="Times New Roman" w:hAnsi="Times New Roman" w:cs="Times New Roman"/>
          <w:sz w:val="24"/>
          <w:szCs w:val="24"/>
        </w:rPr>
        <w:t>taon</w:t>
      </w:r>
      <w:proofErr w:type="spellEnd"/>
      <w:r w:rsidR="00AB2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9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B2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97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AB2E97">
        <w:rPr>
          <w:rFonts w:ascii="Times New Roman" w:hAnsi="Times New Roman" w:cs="Times New Roman"/>
          <w:sz w:val="24"/>
          <w:szCs w:val="24"/>
        </w:rPr>
        <w:t xml:space="preserve"> 2) </w:t>
      </w:r>
      <w:proofErr w:type="spellStart"/>
      <w:r w:rsidR="00574602">
        <w:rPr>
          <w:rFonts w:ascii="Times New Roman" w:hAnsi="Times New Roman" w:cs="Times New Roman"/>
          <w:sz w:val="24"/>
          <w:szCs w:val="24"/>
        </w:rPr>
        <w:t>paghahanda</w:t>
      </w:r>
      <w:proofErr w:type="spellEnd"/>
      <w:r w:rsidR="0057460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57460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57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602">
        <w:rPr>
          <w:rFonts w:ascii="Times New Roman" w:hAnsi="Times New Roman" w:cs="Times New Roman"/>
          <w:sz w:val="24"/>
          <w:szCs w:val="24"/>
        </w:rPr>
        <w:t>surbey</w:t>
      </w:r>
      <w:proofErr w:type="spellEnd"/>
      <w:r w:rsidR="00574602">
        <w:rPr>
          <w:rFonts w:ascii="Times New Roman" w:hAnsi="Times New Roman" w:cs="Times New Roman"/>
          <w:sz w:val="24"/>
          <w:szCs w:val="24"/>
        </w:rPr>
        <w:t xml:space="preserve"> 3) </w:t>
      </w:r>
      <w:proofErr w:type="spellStart"/>
      <w:r w:rsidR="00574602">
        <w:rPr>
          <w:rFonts w:ascii="Times New Roman" w:hAnsi="Times New Roman" w:cs="Times New Roman"/>
          <w:sz w:val="24"/>
          <w:szCs w:val="24"/>
        </w:rPr>
        <w:t>pagpapamahagi</w:t>
      </w:r>
      <w:proofErr w:type="spellEnd"/>
      <w:r w:rsidR="0057460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57460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57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602">
        <w:rPr>
          <w:rFonts w:ascii="Times New Roman" w:hAnsi="Times New Roman" w:cs="Times New Roman"/>
          <w:sz w:val="24"/>
          <w:szCs w:val="24"/>
        </w:rPr>
        <w:t>surbey</w:t>
      </w:r>
      <w:proofErr w:type="spellEnd"/>
      <w:r w:rsidR="0057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60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7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60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574602">
        <w:rPr>
          <w:rFonts w:ascii="Times New Roman" w:hAnsi="Times New Roman" w:cs="Times New Roman"/>
          <w:sz w:val="24"/>
          <w:szCs w:val="24"/>
        </w:rPr>
        <w:t xml:space="preserve"> piling mag-</w:t>
      </w:r>
      <w:proofErr w:type="spellStart"/>
      <w:r w:rsidR="00574602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574602">
        <w:rPr>
          <w:rFonts w:ascii="Times New Roman" w:hAnsi="Times New Roman" w:cs="Times New Roman"/>
          <w:sz w:val="24"/>
          <w:szCs w:val="24"/>
        </w:rPr>
        <w:t xml:space="preserve"> ng Columban 4) </w:t>
      </w:r>
      <w:proofErr w:type="spellStart"/>
      <w:r w:rsidR="00574602">
        <w:rPr>
          <w:rFonts w:ascii="Times New Roman" w:hAnsi="Times New Roman" w:cs="Times New Roman"/>
          <w:sz w:val="24"/>
          <w:szCs w:val="24"/>
        </w:rPr>
        <w:t>pagkuha</w:t>
      </w:r>
      <w:proofErr w:type="spellEnd"/>
      <w:r w:rsidR="0057460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57460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57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602">
        <w:rPr>
          <w:rFonts w:ascii="Times New Roman" w:hAnsi="Times New Roman" w:cs="Times New Roman"/>
          <w:sz w:val="24"/>
          <w:szCs w:val="24"/>
        </w:rPr>
        <w:t>surbey</w:t>
      </w:r>
      <w:proofErr w:type="spellEnd"/>
      <w:r w:rsidR="0057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602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="0057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60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7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60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574602">
        <w:rPr>
          <w:rFonts w:ascii="Times New Roman" w:hAnsi="Times New Roman" w:cs="Times New Roman"/>
          <w:sz w:val="24"/>
          <w:szCs w:val="24"/>
        </w:rPr>
        <w:t xml:space="preserve"> piling mag-</w:t>
      </w:r>
      <w:proofErr w:type="spellStart"/>
      <w:r w:rsidR="00574602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574602">
        <w:rPr>
          <w:rFonts w:ascii="Times New Roman" w:hAnsi="Times New Roman" w:cs="Times New Roman"/>
          <w:sz w:val="24"/>
          <w:szCs w:val="24"/>
        </w:rPr>
        <w:t xml:space="preserve"> ng Columban</w:t>
      </w:r>
      <w:r w:rsidR="00CC5AA1">
        <w:rPr>
          <w:rFonts w:ascii="Times New Roman" w:hAnsi="Times New Roman" w:cs="Times New Roman"/>
          <w:sz w:val="24"/>
          <w:szCs w:val="24"/>
        </w:rPr>
        <w:t xml:space="preserve"> 5) </w:t>
      </w:r>
      <w:proofErr w:type="spellStart"/>
      <w:r w:rsidR="00CC5AA1">
        <w:rPr>
          <w:rFonts w:ascii="Times New Roman" w:hAnsi="Times New Roman" w:cs="Times New Roman"/>
          <w:sz w:val="24"/>
          <w:szCs w:val="24"/>
        </w:rPr>
        <w:t>pagsusuri</w:t>
      </w:r>
      <w:proofErr w:type="spellEnd"/>
      <w:r w:rsidR="00CC5AA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CC5AA1">
        <w:rPr>
          <w:rFonts w:ascii="Times New Roman" w:hAnsi="Times New Roman" w:cs="Times New Roman"/>
          <w:sz w:val="24"/>
          <w:szCs w:val="24"/>
        </w:rPr>
        <w:t>pagsasakonteksto</w:t>
      </w:r>
      <w:proofErr w:type="spellEnd"/>
      <w:r w:rsidR="00CC5AA1">
        <w:rPr>
          <w:rFonts w:ascii="Times New Roman" w:hAnsi="Times New Roman" w:cs="Times New Roman"/>
          <w:sz w:val="24"/>
          <w:szCs w:val="24"/>
        </w:rPr>
        <w:t xml:space="preserve"> at 6) </w:t>
      </w:r>
      <w:proofErr w:type="spellStart"/>
      <w:r w:rsidR="00CC5AA1">
        <w:rPr>
          <w:rFonts w:ascii="Times New Roman" w:hAnsi="Times New Roman" w:cs="Times New Roman"/>
          <w:sz w:val="24"/>
          <w:szCs w:val="24"/>
        </w:rPr>
        <w:t>pagsulat</w:t>
      </w:r>
      <w:proofErr w:type="spellEnd"/>
      <w:r w:rsidR="00CC5AA1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C5AA1">
        <w:rPr>
          <w:rFonts w:ascii="Times New Roman" w:hAnsi="Times New Roman" w:cs="Times New Roman"/>
          <w:sz w:val="24"/>
          <w:szCs w:val="24"/>
        </w:rPr>
        <w:t>saliksik</w:t>
      </w:r>
      <w:proofErr w:type="spellEnd"/>
      <w:r w:rsidR="00CC5AA1">
        <w:rPr>
          <w:rFonts w:ascii="Times New Roman" w:hAnsi="Times New Roman" w:cs="Times New Roman"/>
          <w:sz w:val="24"/>
          <w:szCs w:val="24"/>
        </w:rPr>
        <w:t>.</w:t>
      </w:r>
    </w:p>
    <w:p w14:paraId="11192CEA" w14:textId="2354C19B" w:rsidR="00574602" w:rsidRDefault="00574602" w:rsidP="00943BA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Narito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dagdag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paliwanag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mahahalagang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hakbang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942490" w14:textId="2F92BD09" w:rsidR="000D17F3" w:rsidRDefault="000D17F3" w:rsidP="000D17F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magtatapos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2021-2022 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pagtiyak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magko-kolehiyo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pagbubukas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paaralan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</w:t>
      </w:r>
      <w:r w:rsidR="00CC5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AA1">
        <w:rPr>
          <w:rFonts w:ascii="Times New Roman" w:hAnsi="Times New Roman" w:cs="Times New Roman"/>
          <w:sz w:val="24"/>
          <w:szCs w:val="24"/>
        </w:rPr>
        <w:t>pagkuha</w:t>
      </w:r>
      <w:proofErr w:type="spellEnd"/>
      <w:r w:rsidR="00CC5AA1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C5AA1">
        <w:rPr>
          <w:rFonts w:ascii="Times New Roman" w:hAnsi="Times New Roman" w:cs="Times New Roman"/>
          <w:sz w:val="24"/>
          <w:szCs w:val="24"/>
        </w:rPr>
        <w:t>nararamdaman</w:t>
      </w:r>
      <w:proofErr w:type="spellEnd"/>
      <w:r w:rsidR="00CC5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AA1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="00CC5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AA1">
        <w:rPr>
          <w:rFonts w:ascii="Times New Roman" w:hAnsi="Times New Roman" w:cs="Times New Roman"/>
          <w:sz w:val="24"/>
          <w:szCs w:val="24"/>
        </w:rPr>
        <w:t>ngayong</w:t>
      </w:r>
      <w:proofErr w:type="spellEnd"/>
      <w:r w:rsidR="00CC5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AA1">
        <w:rPr>
          <w:rFonts w:ascii="Times New Roman" w:hAnsi="Times New Roman" w:cs="Times New Roman"/>
          <w:sz w:val="24"/>
          <w:szCs w:val="24"/>
        </w:rPr>
        <w:t>pipili</w:t>
      </w:r>
      <w:proofErr w:type="spellEnd"/>
      <w:r w:rsidR="00CC5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AA1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CC5AA1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C5AA1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="00CC5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AA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C5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AA1">
        <w:rPr>
          <w:rFonts w:ascii="Times New Roman" w:hAnsi="Times New Roman" w:cs="Times New Roman"/>
          <w:sz w:val="24"/>
          <w:szCs w:val="24"/>
        </w:rPr>
        <w:t>kolehiyo</w:t>
      </w:r>
      <w:proofErr w:type="spellEnd"/>
      <w:r w:rsidR="00CC5AA1">
        <w:rPr>
          <w:rFonts w:ascii="Times New Roman" w:hAnsi="Times New Roman" w:cs="Times New Roman"/>
          <w:sz w:val="24"/>
          <w:szCs w:val="24"/>
        </w:rPr>
        <w:t>.</w:t>
      </w:r>
    </w:p>
    <w:p w14:paraId="2B6ADBCF" w14:textId="537935F2" w:rsidR="00CC5AA1" w:rsidRDefault="00632C37" w:rsidP="00CC5AA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Paghahanda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naayon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surbey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makakuha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naayon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="0088352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0D70DD" w14:textId="7E031CF5" w:rsidR="00452DF5" w:rsidRPr="00452DF5" w:rsidRDefault="00883528" w:rsidP="00452DF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Pagkatapos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maihatid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surbey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masususi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susuriin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gumamit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graphs at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maipakita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pinag-aaralan</w:t>
      </w:r>
      <w:proofErr w:type="spellEnd"/>
      <w:r w:rsidR="00452DF5">
        <w:rPr>
          <w:rFonts w:ascii="Times New Roman" w:hAnsi="Times New Roman" w:cs="Times New Roman"/>
          <w:sz w:val="24"/>
          <w:szCs w:val="24"/>
        </w:rPr>
        <w:t xml:space="preserve">. Ito ay </w:t>
      </w:r>
      <w:proofErr w:type="spellStart"/>
      <w:r w:rsidR="00452DF5">
        <w:rPr>
          <w:rFonts w:ascii="Times New Roman" w:hAnsi="Times New Roman" w:cs="Times New Roman"/>
          <w:sz w:val="24"/>
          <w:szCs w:val="24"/>
        </w:rPr>
        <w:t>gagawin</w:t>
      </w:r>
      <w:proofErr w:type="spellEnd"/>
      <w:r w:rsidR="0045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DF5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="0045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DF5">
        <w:rPr>
          <w:rFonts w:ascii="Times New Roman" w:hAnsi="Times New Roman" w:cs="Times New Roman"/>
          <w:sz w:val="24"/>
          <w:szCs w:val="24"/>
        </w:rPr>
        <w:t>maayos</w:t>
      </w:r>
      <w:proofErr w:type="spellEnd"/>
      <w:r w:rsidR="0045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DF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45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DF5">
        <w:rPr>
          <w:rFonts w:ascii="Times New Roman" w:hAnsi="Times New Roman" w:cs="Times New Roman"/>
          <w:sz w:val="24"/>
          <w:szCs w:val="24"/>
        </w:rPr>
        <w:t>maipakita</w:t>
      </w:r>
      <w:proofErr w:type="spellEnd"/>
      <w:r w:rsidR="00452DF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452DF5">
        <w:rPr>
          <w:rFonts w:ascii="Times New Roman" w:hAnsi="Times New Roman" w:cs="Times New Roman"/>
          <w:sz w:val="24"/>
          <w:szCs w:val="24"/>
        </w:rPr>
        <w:t>maintindihan</w:t>
      </w:r>
      <w:proofErr w:type="spellEnd"/>
      <w:r w:rsidR="00452DF5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452DF5">
        <w:rPr>
          <w:rFonts w:ascii="Times New Roman" w:hAnsi="Times New Roman" w:cs="Times New Roman"/>
          <w:sz w:val="24"/>
          <w:szCs w:val="24"/>
        </w:rPr>
        <w:t>resulta</w:t>
      </w:r>
      <w:proofErr w:type="spellEnd"/>
      <w:r w:rsidR="00452DF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452DF5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="00452DF5">
        <w:rPr>
          <w:rFonts w:ascii="Times New Roman" w:hAnsi="Times New Roman" w:cs="Times New Roman"/>
          <w:sz w:val="24"/>
          <w:szCs w:val="24"/>
        </w:rPr>
        <w:t>.</w:t>
      </w:r>
    </w:p>
    <w:p w14:paraId="1E620BE5" w14:textId="77777777" w:rsidR="00943BA6" w:rsidRDefault="00943BA6" w:rsidP="00585C85">
      <w:pPr>
        <w:spacing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4EBAD" w14:textId="318D3907" w:rsidR="00585C85" w:rsidRDefault="00585C85" w:rsidP="00585C85">
      <w:pPr>
        <w:spacing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Saklaw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Delimitasyon</w:t>
      </w:r>
      <w:proofErr w:type="spellEnd"/>
    </w:p>
    <w:p w14:paraId="11D17F83" w14:textId="58631447" w:rsidR="000B17EE" w:rsidRPr="000B17EE" w:rsidRDefault="000B17EE" w:rsidP="000B17E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32C3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nakapokus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>
        <w:rPr>
          <w:rFonts w:ascii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magtatapos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624">
        <w:rPr>
          <w:rFonts w:ascii="Times New Roman" w:hAnsi="Times New Roman" w:cs="Times New Roman"/>
          <w:sz w:val="24"/>
          <w:szCs w:val="24"/>
        </w:rPr>
        <w:t>taon</w:t>
      </w:r>
      <w:proofErr w:type="spellEnd"/>
      <w:r w:rsidR="00406624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="00406624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="00406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62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406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624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406624">
        <w:rPr>
          <w:rFonts w:ascii="Times New Roman" w:hAnsi="Times New Roman" w:cs="Times New Roman"/>
          <w:sz w:val="24"/>
          <w:szCs w:val="24"/>
        </w:rPr>
        <w:t xml:space="preserve"> ay para </w:t>
      </w:r>
      <w:proofErr w:type="spellStart"/>
      <w:r w:rsidR="00406624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="00406624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406624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="00406624">
        <w:rPr>
          <w:rFonts w:ascii="Times New Roman" w:hAnsi="Times New Roman" w:cs="Times New Roman"/>
          <w:sz w:val="24"/>
          <w:szCs w:val="24"/>
        </w:rPr>
        <w:t xml:space="preserve"> ng generalized anxiety </w:t>
      </w:r>
      <w:proofErr w:type="spellStart"/>
      <w:r w:rsidR="0040662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06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624"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 w:rsidR="00406624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406624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="00406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62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06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624">
        <w:rPr>
          <w:rFonts w:ascii="Times New Roman" w:hAnsi="Times New Roman" w:cs="Times New Roman"/>
          <w:sz w:val="24"/>
          <w:szCs w:val="24"/>
        </w:rPr>
        <w:t>kolehiyo</w:t>
      </w:r>
      <w:proofErr w:type="spellEnd"/>
      <w:r w:rsidR="00406624">
        <w:rPr>
          <w:rFonts w:ascii="Times New Roman" w:hAnsi="Times New Roman" w:cs="Times New Roman"/>
          <w:sz w:val="24"/>
          <w:szCs w:val="24"/>
        </w:rPr>
        <w:t>. Ang</w:t>
      </w:r>
      <w:r w:rsidR="009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nakabase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pag-kaunawa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ng mag-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anxiety 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kolehiyo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>.</w:t>
      </w:r>
    </w:p>
    <w:p w14:paraId="706BAA86" w14:textId="0F4E59C4" w:rsidR="00CA4D71" w:rsidRDefault="00CA4D71" w:rsidP="00CA4D7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17EE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7EE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="000B1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7E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B1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7EE"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nakatuon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64">
        <w:rPr>
          <w:rFonts w:ascii="Times New Roman" w:hAnsi="Times New Roman" w:cs="Times New Roman"/>
          <w:sz w:val="24"/>
          <w:szCs w:val="24"/>
        </w:rPr>
        <w:t>paaralan</w:t>
      </w:r>
      <w:proofErr w:type="spellEnd"/>
      <w:r w:rsidR="009B1664">
        <w:rPr>
          <w:rFonts w:ascii="Times New Roman" w:hAnsi="Times New Roman" w:cs="Times New Roman"/>
          <w:sz w:val="24"/>
          <w:szCs w:val="24"/>
        </w:rPr>
        <w:t xml:space="preserve"> ng Columban College </w:t>
      </w:r>
      <w:proofErr w:type="spellStart"/>
      <w:r w:rsidR="008F020D"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lungsod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Olongapo City</w:t>
      </w:r>
      <w:r w:rsidR="00632C3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632C37">
        <w:rPr>
          <w:rFonts w:ascii="Times New Roman" w:hAnsi="Times New Roman" w:cs="Times New Roman"/>
          <w:sz w:val="24"/>
          <w:szCs w:val="24"/>
        </w:rPr>
        <w:t>isasagawa</w:t>
      </w:r>
      <w:proofErr w:type="spellEnd"/>
      <w:r w:rsidR="00632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C37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="00632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C3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32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C37">
        <w:rPr>
          <w:rFonts w:ascii="Times New Roman" w:hAnsi="Times New Roman" w:cs="Times New Roman"/>
          <w:sz w:val="24"/>
          <w:szCs w:val="24"/>
        </w:rPr>
        <w:t>nasabing</w:t>
      </w:r>
      <w:proofErr w:type="spellEnd"/>
      <w:r w:rsidR="00632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C37">
        <w:rPr>
          <w:rFonts w:ascii="Times New Roman" w:hAnsi="Times New Roman" w:cs="Times New Roman"/>
          <w:sz w:val="24"/>
          <w:szCs w:val="24"/>
        </w:rPr>
        <w:t>paaralan</w:t>
      </w:r>
      <w:proofErr w:type="spellEnd"/>
      <w:r w:rsidR="00317E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7E62">
        <w:rPr>
          <w:rFonts w:ascii="Times New Roman" w:hAnsi="Times New Roman" w:cs="Times New Roman"/>
          <w:sz w:val="24"/>
          <w:szCs w:val="24"/>
        </w:rPr>
        <w:t>Nakatuon</w:t>
      </w:r>
      <w:proofErr w:type="spellEnd"/>
      <w:r w:rsidR="00317E62">
        <w:rPr>
          <w:rFonts w:ascii="Times New Roman" w:hAnsi="Times New Roman" w:cs="Times New Roman"/>
          <w:sz w:val="24"/>
          <w:szCs w:val="24"/>
        </w:rPr>
        <w:t xml:space="preserve"> lang din ang </w:t>
      </w:r>
      <w:proofErr w:type="spellStart"/>
      <w:r w:rsidR="00317E62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="00317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E6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17E62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="00317E62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317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E6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17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E62">
        <w:rPr>
          <w:rFonts w:ascii="Times New Roman" w:hAnsi="Times New Roman" w:cs="Times New Roman"/>
          <w:sz w:val="24"/>
          <w:szCs w:val="24"/>
        </w:rPr>
        <w:t>magtatapos</w:t>
      </w:r>
      <w:proofErr w:type="spellEnd"/>
      <w:r w:rsidR="00317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E62">
        <w:rPr>
          <w:rFonts w:ascii="Times New Roman" w:hAnsi="Times New Roman" w:cs="Times New Roman"/>
          <w:sz w:val="24"/>
          <w:szCs w:val="24"/>
        </w:rPr>
        <w:t>ngayong</w:t>
      </w:r>
      <w:proofErr w:type="spellEnd"/>
      <w:r w:rsidR="00317E62">
        <w:rPr>
          <w:rFonts w:ascii="Times New Roman" w:hAnsi="Times New Roman" w:cs="Times New Roman"/>
          <w:sz w:val="24"/>
          <w:szCs w:val="24"/>
        </w:rPr>
        <w:t xml:space="preserve"> school year 2021-2022</w:t>
      </w:r>
      <w:r w:rsidR="00632C37">
        <w:rPr>
          <w:rFonts w:ascii="Times New Roman" w:hAnsi="Times New Roman" w:cs="Times New Roman"/>
          <w:sz w:val="24"/>
          <w:szCs w:val="24"/>
        </w:rPr>
        <w:t>.</w:t>
      </w:r>
    </w:p>
    <w:p w14:paraId="5CDF92E1" w14:textId="77777777" w:rsidR="00550CEC" w:rsidRDefault="00550CEC" w:rsidP="00550CEC">
      <w:pPr>
        <w:rPr>
          <w:rFonts w:ascii="Times New Roman" w:hAnsi="Times New Roman" w:cs="Times New Roman"/>
          <w:sz w:val="24"/>
          <w:szCs w:val="24"/>
        </w:rPr>
      </w:pPr>
    </w:p>
    <w:p w14:paraId="6C50C8BF" w14:textId="02DC6A1D" w:rsidR="00B966D1" w:rsidRPr="00550CEC" w:rsidRDefault="00D23132" w:rsidP="00C47CE7">
      <w:pPr>
        <w:jc w:val="center"/>
        <w:rPr>
          <w:rFonts w:ascii="Georgia" w:hAnsi="Georgia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Sanggunian</w:t>
      </w:r>
      <w:proofErr w:type="spellEnd"/>
    </w:p>
    <w:p w14:paraId="2C18C971" w14:textId="6EB6EB63" w:rsidR="00325F21" w:rsidRPr="00325F21" w:rsidRDefault="00325F21" w:rsidP="00325F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5F21">
        <w:rPr>
          <w:rFonts w:ascii="Times New Roman" w:hAnsi="Times New Roman" w:cs="Times New Roman"/>
          <w:sz w:val="24"/>
          <w:szCs w:val="24"/>
        </w:rPr>
        <w:t>Acarturk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Cuijpers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 P, van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Straten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 A, de Graaf R. Psychological treatment of social anxiety disorder: a meta-analysis. Psychol Med. 2009 Feb;39(2):241-54.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: 10.1017/S0033291708003590.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 2008 May 28. PMID: 18507874.</w:t>
      </w:r>
    </w:p>
    <w:p w14:paraId="438B7580" w14:textId="7A711F49" w:rsidR="00325F21" w:rsidRPr="00325F21" w:rsidRDefault="00325F21" w:rsidP="00325F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5F21">
        <w:rPr>
          <w:rFonts w:ascii="Times New Roman" w:hAnsi="Times New Roman" w:cs="Times New Roman"/>
          <w:sz w:val="24"/>
          <w:szCs w:val="24"/>
        </w:rPr>
        <w:t>Borkovec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, T. D.,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Alcaine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, O. M., &amp; Behar, E. (2004). Avoidance Theory of Worry and Generalized Anxiety Disorder. In R. G. Heimberg, C. L. Turk, &amp; D. S.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Mennin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 (Eds.), Generalized anxiety disorder: Advances in research and practice (pp. 77–108). The Guilford Press.</w:t>
      </w:r>
    </w:p>
    <w:p w14:paraId="7FBB610D" w14:textId="60CA2A21" w:rsidR="00325F21" w:rsidRPr="00325F21" w:rsidRDefault="00325F21" w:rsidP="00325F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5F21">
        <w:rPr>
          <w:rFonts w:ascii="Times New Roman" w:hAnsi="Times New Roman" w:cs="Times New Roman"/>
          <w:sz w:val="24"/>
          <w:szCs w:val="24"/>
        </w:rPr>
        <w:t>Borkovec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>, T. D. (1994). The nature, functions, and origins of worry. In G. C. L. Davey &amp; F. Tallis (Eds.), Worrying: Perspectives on theory, assessment and treatment (pp. 5–33). John Wiley &amp; Sons.</w:t>
      </w:r>
    </w:p>
    <w:p w14:paraId="252A0129" w14:textId="46BF2282" w:rsidR="00325F21" w:rsidRPr="00325F21" w:rsidRDefault="00325F21" w:rsidP="00325F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5F21">
        <w:rPr>
          <w:rFonts w:ascii="Times New Roman" w:hAnsi="Times New Roman" w:cs="Times New Roman"/>
          <w:sz w:val="24"/>
          <w:szCs w:val="24"/>
        </w:rPr>
        <w:t>Cuijpers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Sijbrandij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Koole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 S, Huibers M,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Berking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 M, Andersson G. Psychological treatment of generalized anxiety disorder: a meta-analysis. Clin Psychol Rev. 2014 Mar;34(2):130-40.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: 10.1016/j.cpr.2014.01.002.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 2014 Jan 10. PMID: 24487344.</w:t>
      </w:r>
    </w:p>
    <w:p w14:paraId="2ED4D700" w14:textId="2D9BABFF" w:rsidR="00325F21" w:rsidRPr="00325F21" w:rsidRDefault="00325F21" w:rsidP="00325F21">
      <w:pPr>
        <w:rPr>
          <w:rFonts w:ascii="Times New Roman" w:hAnsi="Times New Roman" w:cs="Times New Roman"/>
          <w:sz w:val="24"/>
          <w:szCs w:val="24"/>
        </w:rPr>
      </w:pPr>
      <w:r w:rsidRPr="00325F21">
        <w:rPr>
          <w:rFonts w:ascii="Times New Roman" w:hAnsi="Times New Roman" w:cs="Times New Roman"/>
          <w:sz w:val="24"/>
          <w:szCs w:val="24"/>
        </w:rPr>
        <w:t>DeMartini, J.</w:t>
      </w:r>
      <w:proofErr w:type="gramStart"/>
      <w:r w:rsidRPr="00325F21">
        <w:rPr>
          <w:rFonts w:ascii="Times New Roman" w:hAnsi="Times New Roman" w:cs="Times New Roman"/>
          <w:sz w:val="24"/>
          <w:szCs w:val="24"/>
        </w:rPr>
        <w:t>,  Patel</w:t>
      </w:r>
      <w:proofErr w:type="gramEnd"/>
      <w:r w:rsidRPr="00325F21">
        <w:rPr>
          <w:rFonts w:ascii="Times New Roman" w:hAnsi="Times New Roman" w:cs="Times New Roman"/>
          <w:sz w:val="24"/>
          <w:szCs w:val="24"/>
        </w:rPr>
        <w:t xml:space="preserve">, G., Fancher, T.L.(2019).”Generalized Anxiety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Disorder”.Annals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 of Internal Medicine. https://www.acpjournals.org/doi/abs/10.7326/AITC201904020.date. {date retrieved 5-22-22}</w:t>
      </w:r>
    </w:p>
    <w:p w14:paraId="27531460" w14:textId="48221626" w:rsidR="00325F21" w:rsidRPr="00325F21" w:rsidRDefault="00325F21" w:rsidP="00325F21">
      <w:pPr>
        <w:rPr>
          <w:rFonts w:ascii="Times New Roman" w:hAnsi="Times New Roman" w:cs="Times New Roman"/>
          <w:sz w:val="24"/>
          <w:szCs w:val="24"/>
        </w:rPr>
      </w:pPr>
      <w:r w:rsidRPr="00325F21">
        <w:rPr>
          <w:rFonts w:ascii="Times New Roman" w:hAnsi="Times New Roman" w:cs="Times New Roman"/>
          <w:sz w:val="24"/>
          <w:szCs w:val="24"/>
        </w:rPr>
        <w:t xml:space="preserve">Hoge EA,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Ivkovic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Fricchione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 GL. Generalized anxiety disorder: diagnosis and treatment. BMJ. 2012;</w:t>
      </w:r>
      <w:proofErr w:type="gramStart"/>
      <w:r w:rsidRPr="00325F21">
        <w:rPr>
          <w:rFonts w:ascii="Times New Roman" w:hAnsi="Times New Roman" w:cs="Times New Roman"/>
          <w:sz w:val="24"/>
          <w:szCs w:val="24"/>
        </w:rPr>
        <w:t>345:e</w:t>
      </w:r>
      <w:proofErr w:type="gramEnd"/>
      <w:r w:rsidRPr="00325F21">
        <w:rPr>
          <w:rFonts w:ascii="Times New Roman" w:hAnsi="Times New Roman" w:cs="Times New Roman"/>
          <w:sz w:val="24"/>
          <w:szCs w:val="24"/>
        </w:rPr>
        <w:t>7500. [PMID: 23187094] doi:10.1136/</w:t>
      </w:r>
      <w:proofErr w:type="gramStart"/>
      <w:r w:rsidRPr="00325F21">
        <w:rPr>
          <w:rFonts w:ascii="Times New Roman" w:hAnsi="Times New Roman" w:cs="Times New Roman"/>
          <w:sz w:val="24"/>
          <w:szCs w:val="24"/>
        </w:rPr>
        <w:t>bmj.e</w:t>
      </w:r>
      <w:proofErr w:type="gramEnd"/>
      <w:r w:rsidRPr="00325F21">
        <w:rPr>
          <w:rFonts w:ascii="Times New Roman" w:hAnsi="Times New Roman" w:cs="Times New Roman"/>
          <w:sz w:val="24"/>
          <w:szCs w:val="24"/>
        </w:rPr>
        <w:t>7500</w:t>
      </w:r>
    </w:p>
    <w:p w14:paraId="39416C42" w14:textId="77777777" w:rsidR="00325F21" w:rsidRPr="00325F21" w:rsidRDefault="00325F21" w:rsidP="00325F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5F21">
        <w:rPr>
          <w:rFonts w:ascii="Times New Roman" w:hAnsi="Times New Roman" w:cs="Times New Roman"/>
          <w:sz w:val="24"/>
          <w:szCs w:val="24"/>
        </w:rPr>
        <w:t>Keinan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>, G. (1987). Decision making under stress: scanning of alternatives under controllable and uncontrollable threats. J. Pers. Soc. Psychol. 52, 639–644.</w:t>
      </w:r>
    </w:p>
    <w:p w14:paraId="72BB9472" w14:textId="77777777" w:rsidR="00325F21" w:rsidRDefault="00325F21" w:rsidP="00325F21">
      <w:pPr>
        <w:rPr>
          <w:rFonts w:ascii="Times New Roman" w:hAnsi="Times New Roman" w:cs="Times New Roman"/>
          <w:sz w:val="24"/>
          <w:szCs w:val="24"/>
        </w:rPr>
      </w:pPr>
      <w:r w:rsidRPr="00325F21">
        <w:rPr>
          <w:rFonts w:ascii="Times New Roman" w:hAnsi="Times New Roman" w:cs="Times New Roman"/>
          <w:sz w:val="24"/>
          <w:szCs w:val="24"/>
        </w:rPr>
        <w:t xml:space="preserve">Murphy, R. E. (1959). Effects of threat of shock, distraction, and task design on performance. J. Exp. Psychol. 58, 134–141. </w:t>
      </w:r>
    </w:p>
    <w:p w14:paraId="37DB28F7" w14:textId="213ACCBB" w:rsidR="00325F21" w:rsidRPr="00325F21" w:rsidRDefault="00325F21" w:rsidP="00325F21">
      <w:pPr>
        <w:rPr>
          <w:rFonts w:ascii="Times New Roman" w:hAnsi="Times New Roman" w:cs="Times New Roman"/>
          <w:sz w:val="24"/>
          <w:szCs w:val="24"/>
        </w:rPr>
      </w:pPr>
      <w:r w:rsidRPr="00325F21">
        <w:rPr>
          <w:rFonts w:ascii="Times New Roman" w:hAnsi="Times New Roman" w:cs="Times New Roman"/>
          <w:sz w:val="24"/>
          <w:szCs w:val="24"/>
        </w:rPr>
        <w:lastRenderedPageBreak/>
        <w:t>Sanchez-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Meca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>, J., Rosa-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Alacazar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>, A.I., Marin-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Maratinez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>, F., Gomez-Conesa, A. (2010). Psychological treatment of panic disorder with or without agoraphobia: A meta-</w:t>
      </w:r>
      <w:proofErr w:type="spellStart"/>
      <w:proofErr w:type="gramStart"/>
      <w:r w:rsidRPr="00325F21">
        <w:rPr>
          <w:rFonts w:ascii="Times New Roman" w:hAnsi="Times New Roman" w:cs="Times New Roman"/>
          <w:sz w:val="24"/>
          <w:szCs w:val="24"/>
        </w:rPr>
        <w:t>analysis,Clinical</w:t>
      </w:r>
      <w:proofErr w:type="spellEnd"/>
      <w:proofErr w:type="gramEnd"/>
      <w:r w:rsidRPr="00325F21">
        <w:rPr>
          <w:rFonts w:ascii="Times New Roman" w:hAnsi="Times New Roman" w:cs="Times New Roman"/>
          <w:sz w:val="24"/>
          <w:szCs w:val="24"/>
        </w:rPr>
        <w:t xml:space="preserve"> Psychology Review. Volume 30, Issue 1. Pages 37-50. https://doi.org/10.1016/j.cpr.2009.08.011</w:t>
      </w:r>
    </w:p>
    <w:p w14:paraId="61D0CD69" w14:textId="67CCEA63" w:rsidR="00325F21" w:rsidRPr="00325F21" w:rsidRDefault="00325F21" w:rsidP="00325F21">
      <w:pPr>
        <w:rPr>
          <w:rFonts w:ascii="Times New Roman" w:hAnsi="Times New Roman" w:cs="Times New Roman"/>
          <w:sz w:val="24"/>
          <w:szCs w:val="24"/>
        </w:rPr>
      </w:pPr>
      <w:r w:rsidRPr="00325F21">
        <w:rPr>
          <w:rFonts w:ascii="Times New Roman" w:hAnsi="Times New Roman" w:cs="Times New Roman"/>
          <w:sz w:val="24"/>
          <w:szCs w:val="24"/>
        </w:rPr>
        <w:t>Simon, H. A. (1947). Administrative behavior; a study of decision-making processes in administrative organization. Macmillan.</w:t>
      </w:r>
    </w:p>
    <w:p w14:paraId="1A41A81E" w14:textId="3B48CA9B" w:rsidR="00325F21" w:rsidRPr="00325F21" w:rsidRDefault="00325F21" w:rsidP="00325F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5F21">
        <w:rPr>
          <w:rFonts w:ascii="Times New Roman" w:hAnsi="Times New Roman" w:cs="Times New Roman"/>
          <w:sz w:val="24"/>
          <w:szCs w:val="24"/>
        </w:rPr>
        <w:t>Starcke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, K., Wolf, O. T.,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Markowitsch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, H. J., and Brand, M. (2008). Anticipatory stress influences decision making under explicit risk conditions.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Behav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Neurosci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>. 122, 1352–1360.</w:t>
      </w:r>
    </w:p>
    <w:p w14:paraId="356EA08D" w14:textId="6101C61D" w:rsidR="00356DB3" w:rsidRDefault="00325F21" w:rsidP="00325F21">
      <w:pPr>
        <w:rPr>
          <w:rFonts w:ascii="Times New Roman" w:hAnsi="Times New Roman" w:cs="Times New Roman"/>
          <w:sz w:val="24"/>
          <w:szCs w:val="24"/>
        </w:rPr>
      </w:pPr>
      <w:r w:rsidRPr="00325F21">
        <w:rPr>
          <w:rFonts w:ascii="Times New Roman" w:hAnsi="Times New Roman" w:cs="Times New Roman"/>
          <w:sz w:val="24"/>
          <w:szCs w:val="24"/>
        </w:rPr>
        <w:t xml:space="preserve">Stein, </w:t>
      </w:r>
      <w:proofErr w:type="gramStart"/>
      <w:r w:rsidRPr="00325F21">
        <w:rPr>
          <w:rFonts w:ascii="Times New Roman" w:hAnsi="Times New Roman" w:cs="Times New Roman"/>
          <w:sz w:val="24"/>
          <w:szCs w:val="24"/>
        </w:rPr>
        <w:t>M.B. ,</w:t>
      </w:r>
      <w:proofErr w:type="gramEnd"/>
      <w:r w:rsidRPr="00325F21">
        <w:rPr>
          <w:rFonts w:ascii="Times New Roman" w:hAnsi="Times New Roman" w:cs="Times New Roman"/>
          <w:sz w:val="24"/>
          <w:szCs w:val="24"/>
        </w:rPr>
        <w:t xml:space="preserve"> Sareen, J.(2015).”Generalized Anxiety </w:t>
      </w:r>
      <w:proofErr w:type="spellStart"/>
      <w:r w:rsidRPr="00325F21">
        <w:rPr>
          <w:rFonts w:ascii="Times New Roman" w:hAnsi="Times New Roman" w:cs="Times New Roman"/>
          <w:sz w:val="24"/>
          <w:szCs w:val="24"/>
        </w:rPr>
        <w:t>Disorder”.New</w:t>
      </w:r>
      <w:proofErr w:type="spellEnd"/>
      <w:r w:rsidRPr="00325F21">
        <w:rPr>
          <w:rFonts w:ascii="Times New Roman" w:hAnsi="Times New Roman" w:cs="Times New Roman"/>
          <w:sz w:val="24"/>
          <w:szCs w:val="24"/>
        </w:rPr>
        <w:t xml:space="preserve"> England Journal Of Medicine.373.2059-2068. </w:t>
      </w:r>
      <w:hyperlink r:id="rId8" w:history="1">
        <w:r w:rsidRPr="00FD7C4A">
          <w:rPr>
            <w:rStyle w:val="Hyperlink"/>
            <w:rFonts w:ascii="Times New Roman" w:hAnsi="Times New Roman" w:cs="Times New Roman"/>
            <w:sz w:val="24"/>
            <w:szCs w:val="24"/>
          </w:rPr>
          <w:t>https://www.nejm.org/doi/full/10.1056/NEJMcp1502514</w:t>
        </w:r>
      </w:hyperlink>
    </w:p>
    <w:p w14:paraId="50EA276D" w14:textId="77777777" w:rsidR="00325F21" w:rsidRPr="00356DB3" w:rsidRDefault="00325F21" w:rsidP="00325F21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A547E33" w14:textId="77777777" w:rsidR="00550CEC" w:rsidRDefault="00550CEC" w:rsidP="00550CEC">
      <w:pPr>
        <w:spacing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Daloy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ng Pag-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aaral</w:t>
      </w:r>
      <w:proofErr w:type="spellEnd"/>
    </w:p>
    <w:p w14:paraId="067A3815" w14:textId="77777777" w:rsidR="00550CEC" w:rsidRDefault="00550CEC" w:rsidP="00550CE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4D1">
        <w:rPr>
          <w:rFonts w:ascii="Times New Roman" w:hAnsi="Times New Roman" w:cs="Times New Roman"/>
          <w:sz w:val="24"/>
          <w:szCs w:val="24"/>
        </w:rPr>
        <w:t xml:space="preserve">Unang </w:t>
      </w:r>
      <w:proofErr w:type="spellStart"/>
      <w:r w:rsidRPr="00B044D1">
        <w:rPr>
          <w:rFonts w:ascii="Times New Roman" w:hAnsi="Times New Roman" w:cs="Times New Roman"/>
          <w:sz w:val="24"/>
          <w:szCs w:val="24"/>
        </w:rPr>
        <w:t>bahagi</w:t>
      </w:r>
      <w:proofErr w:type="spellEnd"/>
      <w:r w:rsidRPr="00B044D1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B044D1">
        <w:rPr>
          <w:rFonts w:ascii="Times New Roman" w:hAnsi="Times New Roman" w:cs="Times New Roman"/>
          <w:sz w:val="24"/>
          <w:szCs w:val="24"/>
        </w:rPr>
        <w:t>introduks</w:t>
      </w:r>
      <w:r>
        <w:rPr>
          <w:rFonts w:ascii="Times New Roman" w:hAnsi="Times New Roman" w:cs="Times New Roman"/>
          <w:sz w:val="24"/>
          <w:szCs w:val="24"/>
        </w:rPr>
        <w:t>iyon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C63108" w14:textId="77777777" w:rsidR="00550CEC" w:rsidRDefault="00550CEC" w:rsidP="00550CE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nabanggit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pagkakaroon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anxiety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kolehiyo</w:t>
      </w:r>
      <w:proofErr w:type="spellEnd"/>
    </w:p>
    <w:p w14:paraId="6353CA9C" w14:textId="77777777" w:rsidR="00550CEC" w:rsidRDefault="00550CEC" w:rsidP="00550CE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Pangalawang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paglalahad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suliranin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suliranin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saliksik</w:t>
      </w:r>
      <w:proofErr w:type="spellEnd"/>
    </w:p>
    <w:p w14:paraId="2090A02F" w14:textId="77777777" w:rsidR="00550CEC" w:rsidRPr="00914118" w:rsidRDefault="00550CEC" w:rsidP="00550CE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Pangatlong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rebyu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kaugnay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>
        <w:rPr>
          <w:rFonts w:ascii="Times New Roman" w:hAnsi="Times New Roman" w:cs="Times New Roman"/>
          <w:sz w:val="24"/>
          <w:szCs w:val="24"/>
        </w:rPr>
        <w:t>kaugnay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saliksik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ipinaliwanag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5DF8EC" w14:textId="77777777" w:rsidR="00550CEC" w:rsidRDefault="00550CEC" w:rsidP="00550CE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Pang-</w:t>
      </w:r>
      <w:proofErr w:type="spellStart"/>
      <w:r>
        <w:rPr>
          <w:rFonts w:ascii="Times New Roman" w:hAnsi="Times New Roman" w:cs="Times New Roman"/>
          <w:sz w:val="24"/>
          <w:szCs w:val="24"/>
        </w:rPr>
        <w:t>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layunin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layunin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236B60" w14:textId="77777777" w:rsidR="00550CEC" w:rsidRDefault="00550CEC" w:rsidP="00550CE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Panglimang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kahalagahan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posibleng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DAFC18" w14:textId="77777777" w:rsidR="00550CEC" w:rsidRDefault="00550CEC" w:rsidP="00550CE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Pang-</w:t>
      </w:r>
      <w:proofErr w:type="spellStart"/>
      <w:r>
        <w:rPr>
          <w:rFonts w:ascii="Times New Roman" w:hAnsi="Times New Roman" w:cs="Times New Roman"/>
          <w:sz w:val="24"/>
          <w:szCs w:val="24"/>
        </w:rPr>
        <w:t>anim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teoretikal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balangkas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pinagbabatayan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ipinaliwanag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ideya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ginamit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0603BA" w14:textId="77777777" w:rsidR="00550CEC" w:rsidRDefault="00550CEC" w:rsidP="00550CE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Pangpito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isa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pagpapaliwanag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isasakatuparan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C9DCB3" w14:textId="5BFD83A0" w:rsidR="00550CEC" w:rsidRDefault="00550CEC" w:rsidP="00550CE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Pangwalo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saklaw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delimitasyon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tinukoy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saklaw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delimitasyon</w:t>
      </w:r>
      <w:proofErr w:type="spellEnd"/>
      <w:r w:rsidR="00C47C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4889C" w14:textId="7A37309B" w:rsidR="00550CEC" w:rsidRDefault="00550CEC" w:rsidP="00550CE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Pangsiyam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47CE7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sanggunian</w:t>
      </w:r>
      <w:proofErr w:type="spellEnd"/>
      <w:r w:rsidR="00C47C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7CE7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="00C47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E7">
        <w:rPr>
          <w:rFonts w:ascii="Times New Roman" w:hAnsi="Times New Roman" w:cs="Times New Roman"/>
          <w:sz w:val="24"/>
          <w:szCs w:val="24"/>
        </w:rPr>
        <w:t>inilagay</w:t>
      </w:r>
      <w:proofErr w:type="spellEnd"/>
      <w:r w:rsidR="00C47CE7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C47CE7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C47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E7">
        <w:rPr>
          <w:rFonts w:ascii="Times New Roman" w:hAnsi="Times New Roman" w:cs="Times New Roman"/>
          <w:sz w:val="24"/>
          <w:szCs w:val="24"/>
        </w:rPr>
        <w:t>reperensiya</w:t>
      </w:r>
      <w:proofErr w:type="spellEnd"/>
      <w:r w:rsidR="00C47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47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E7">
        <w:rPr>
          <w:rFonts w:ascii="Times New Roman" w:hAnsi="Times New Roman" w:cs="Times New Roman"/>
          <w:sz w:val="24"/>
          <w:szCs w:val="24"/>
        </w:rPr>
        <w:t>ginamit</w:t>
      </w:r>
      <w:proofErr w:type="spellEnd"/>
      <w:r w:rsidR="00C47CE7">
        <w:rPr>
          <w:rFonts w:ascii="Times New Roman" w:hAnsi="Times New Roman" w:cs="Times New Roman"/>
          <w:sz w:val="24"/>
          <w:szCs w:val="24"/>
        </w:rPr>
        <w:t xml:space="preserve"> sap ag-</w:t>
      </w:r>
      <w:proofErr w:type="spellStart"/>
      <w:r w:rsidR="00C47CE7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="00C47CE7">
        <w:rPr>
          <w:rFonts w:ascii="Times New Roman" w:hAnsi="Times New Roman" w:cs="Times New Roman"/>
          <w:sz w:val="24"/>
          <w:szCs w:val="24"/>
        </w:rPr>
        <w:t>.</w:t>
      </w:r>
    </w:p>
    <w:p w14:paraId="5336E4EE" w14:textId="32509455" w:rsidR="00550CEC" w:rsidRDefault="00550CEC" w:rsidP="00550CE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Pangsampu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</w:t>
      </w:r>
      <w:r w:rsidR="00C47CE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="00C47CE7">
        <w:rPr>
          <w:rFonts w:ascii="Times New Roman" w:hAnsi="Times New Roman" w:cs="Times New Roman"/>
          <w:sz w:val="24"/>
          <w:szCs w:val="24"/>
        </w:rPr>
        <w:t>.</w:t>
      </w:r>
    </w:p>
    <w:p w14:paraId="40998A62" w14:textId="117AC27D" w:rsidR="008D28E8" w:rsidRDefault="008D28E8" w:rsidP="00C47CE7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D83E631" w14:textId="77777777" w:rsidR="008D28E8" w:rsidRDefault="008D2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07DEC3" w14:textId="77777777" w:rsidR="008D28E8" w:rsidRDefault="008D28E8" w:rsidP="008D28E8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</w:p>
    <w:p w14:paraId="59FAFF36" w14:textId="77777777" w:rsidR="008D28E8" w:rsidRDefault="008D28E8" w:rsidP="008D28E8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</w:p>
    <w:p w14:paraId="42622359" w14:textId="77777777" w:rsidR="008D28E8" w:rsidRDefault="008D28E8" w:rsidP="008D28E8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</w:p>
    <w:p w14:paraId="083F01C7" w14:textId="77777777" w:rsidR="008D28E8" w:rsidRDefault="008D28E8" w:rsidP="008D28E8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</w:p>
    <w:p w14:paraId="3822A2CB" w14:textId="0882A6A3" w:rsidR="008D28E8" w:rsidRDefault="008D28E8" w:rsidP="008D28E8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proofErr w:type="spellStart"/>
      <w:r w:rsidRPr="008D28E8">
        <w:rPr>
          <w:rFonts w:ascii="Times New Roman" w:hAnsi="Times New Roman" w:cs="Times New Roman"/>
          <w:b/>
          <w:bCs/>
          <w:sz w:val="64"/>
          <w:szCs w:val="64"/>
        </w:rPr>
        <w:t>Epekto</w:t>
      </w:r>
      <w:proofErr w:type="spellEnd"/>
      <w:r w:rsidRPr="008D28E8">
        <w:rPr>
          <w:rFonts w:ascii="Times New Roman" w:hAnsi="Times New Roman" w:cs="Times New Roman"/>
          <w:b/>
          <w:bCs/>
          <w:sz w:val="64"/>
          <w:szCs w:val="64"/>
        </w:rPr>
        <w:t xml:space="preserve"> ng </w:t>
      </w:r>
      <w:r>
        <w:rPr>
          <w:rFonts w:ascii="Times New Roman" w:hAnsi="Times New Roman" w:cs="Times New Roman"/>
          <w:b/>
          <w:bCs/>
          <w:sz w:val="64"/>
          <w:szCs w:val="64"/>
        </w:rPr>
        <w:t>G</w:t>
      </w:r>
      <w:r w:rsidRPr="008D28E8">
        <w:rPr>
          <w:rFonts w:ascii="Times New Roman" w:hAnsi="Times New Roman" w:cs="Times New Roman"/>
          <w:b/>
          <w:bCs/>
          <w:sz w:val="64"/>
          <w:szCs w:val="64"/>
        </w:rPr>
        <w:t xml:space="preserve">eneralized </w:t>
      </w:r>
      <w:r>
        <w:rPr>
          <w:rFonts w:ascii="Times New Roman" w:hAnsi="Times New Roman" w:cs="Times New Roman"/>
          <w:b/>
          <w:bCs/>
          <w:sz w:val="64"/>
          <w:szCs w:val="64"/>
        </w:rPr>
        <w:t>A</w:t>
      </w:r>
      <w:r w:rsidRPr="008D28E8">
        <w:rPr>
          <w:rFonts w:ascii="Times New Roman" w:hAnsi="Times New Roman" w:cs="Times New Roman"/>
          <w:b/>
          <w:bCs/>
          <w:sz w:val="64"/>
          <w:szCs w:val="64"/>
        </w:rPr>
        <w:t xml:space="preserve">nxiety </w:t>
      </w:r>
      <w:proofErr w:type="spellStart"/>
      <w:r w:rsidRPr="008D28E8">
        <w:rPr>
          <w:rFonts w:ascii="Times New Roman" w:hAnsi="Times New Roman" w:cs="Times New Roman"/>
          <w:b/>
          <w:bCs/>
          <w:sz w:val="64"/>
          <w:szCs w:val="64"/>
        </w:rPr>
        <w:t>sa</w:t>
      </w:r>
      <w:proofErr w:type="spellEnd"/>
      <w:r w:rsidRPr="008D28E8">
        <w:rPr>
          <w:rFonts w:ascii="Times New Roman" w:hAnsi="Times New Roman" w:cs="Times New Roman"/>
          <w:b/>
          <w:bCs/>
          <w:sz w:val="64"/>
          <w:szCs w:val="6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64"/>
          <w:szCs w:val="64"/>
        </w:rPr>
        <w:t>P</w:t>
      </w:r>
      <w:r w:rsidRPr="008D28E8">
        <w:rPr>
          <w:rFonts w:ascii="Times New Roman" w:hAnsi="Times New Roman" w:cs="Times New Roman"/>
          <w:b/>
          <w:bCs/>
          <w:sz w:val="64"/>
          <w:szCs w:val="64"/>
        </w:rPr>
        <w:t>agpili</w:t>
      </w:r>
      <w:proofErr w:type="spellEnd"/>
      <w:r w:rsidRPr="008D28E8">
        <w:rPr>
          <w:rFonts w:ascii="Times New Roman" w:hAnsi="Times New Roman" w:cs="Times New Roman"/>
          <w:b/>
          <w:bCs/>
          <w:sz w:val="64"/>
          <w:szCs w:val="64"/>
        </w:rPr>
        <w:t xml:space="preserve"> ng </w:t>
      </w:r>
      <w:proofErr w:type="spellStart"/>
      <w:r>
        <w:rPr>
          <w:rFonts w:ascii="Times New Roman" w:hAnsi="Times New Roman" w:cs="Times New Roman"/>
          <w:b/>
          <w:bCs/>
          <w:sz w:val="64"/>
          <w:szCs w:val="64"/>
        </w:rPr>
        <w:t>K</w:t>
      </w:r>
      <w:r w:rsidRPr="008D28E8">
        <w:rPr>
          <w:rFonts w:ascii="Times New Roman" w:hAnsi="Times New Roman" w:cs="Times New Roman"/>
          <w:b/>
          <w:bCs/>
          <w:sz w:val="64"/>
          <w:szCs w:val="64"/>
        </w:rPr>
        <w:t>urso</w:t>
      </w:r>
      <w:proofErr w:type="spellEnd"/>
      <w:r w:rsidRPr="008D28E8">
        <w:rPr>
          <w:rFonts w:ascii="Times New Roman" w:hAnsi="Times New Roman" w:cs="Times New Roman"/>
          <w:b/>
          <w:bCs/>
          <w:sz w:val="64"/>
          <w:szCs w:val="64"/>
        </w:rPr>
        <w:t xml:space="preserve"> </w:t>
      </w:r>
      <w:proofErr w:type="spellStart"/>
      <w:r w:rsidRPr="008D28E8">
        <w:rPr>
          <w:rFonts w:ascii="Times New Roman" w:hAnsi="Times New Roman" w:cs="Times New Roman"/>
          <w:b/>
          <w:bCs/>
          <w:sz w:val="64"/>
          <w:szCs w:val="64"/>
        </w:rPr>
        <w:t>sa</w:t>
      </w:r>
      <w:proofErr w:type="spellEnd"/>
      <w:r w:rsidRPr="008D28E8">
        <w:rPr>
          <w:rFonts w:ascii="Times New Roman" w:hAnsi="Times New Roman" w:cs="Times New Roman"/>
          <w:b/>
          <w:bCs/>
          <w:sz w:val="64"/>
          <w:szCs w:val="6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64"/>
          <w:szCs w:val="64"/>
        </w:rPr>
        <w:t>K</w:t>
      </w:r>
      <w:r w:rsidRPr="008D28E8">
        <w:rPr>
          <w:rFonts w:ascii="Times New Roman" w:hAnsi="Times New Roman" w:cs="Times New Roman"/>
          <w:b/>
          <w:bCs/>
          <w:sz w:val="64"/>
          <w:szCs w:val="64"/>
        </w:rPr>
        <w:t>olehiyo</w:t>
      </w:r>
      <w:proofErr w:type="spellEnd"/>
      <w:r w:rsidRPr="008D28E8">
        <w:rPr>
          <w:rFonts w:ascii="Times New Roman" w:hAnsi="Times New Roman" w:cs="Times New Roman"/>
          <w:b/>
          <w:bCs/>
          <w:sz w:val="64"/>
          <w:szCs w:val="64"/>
        </w:rPr>
        <w:t xml:space="preserve"> ng </w:t>
      </w:r>
      <w:proofErr w:type="spellStart"/>
      <w:r w:rsidRPr="008D28E8">
        <w:rPr>
          <w:rFonts w:ascii="Times New Roman" w:hAnsi="Times New Roman" w:cs="Times New Roman"/>
          <w:b/>
          <w:bCs/>
          <w:sz w:val="64"/>
          <w:szCs w:val="64"/>
        </w:rPr>
        <w:t>mga</w:t>
      </w:r>
      <w:proofErr w:type="spellEnd"/>
      <w:r w:rsidRPr="008D28E8">
        <w:rPr>
          <w:rFonts w:ascii="Times New Roman" w:hAnsi="Times New Roman" w:cs="Times New Roman"/>
          <w:b/>
          <w:bCs/>
          <w:sz w:val="64"/>
          <w:szCs w:val="6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64"/>
          <w:szCs w:val="64"/>
        </w:rPr>
        <w:t>M</w:t>
      </w:r>
      <w:r w:rsidRPr="008D28E8">
        <w:rPr>
          <w:rFonts w:ascii="Times New Roman" w:hAnsi="Times New Roman" w:cs="Times New Roman"/>
          <w:b/>
          <w:bCs/>
          <w:sz w:val="64"/>
          <w:szCs w:val="64"/>
        </w:rPr>
        <w:t>agtatapos</w:t>
      </w:r>
      <w:proofErr w:type="spellEnd"/>
      <w:r w:rsidRPr="008D28E8">
        <w:rPr>
          <w:rFonts w:ascii="Times New Roman" w:hAnsi="Times New Roman" w:cs="Times New Roman"/>
          <w:b/>
          <w:bCs/>
          <w:sz w:val="64"/>
          <w:szCs w:val="64"/>
        </w:rPr>
        <w:t xml:space="preserve"> </w:t>
      </w:r>
      <w:proofErr w:type="spellStart"/>
      <w:r w:rsidRPr="008D28E8">
        <w:rPr>
          <w:rFonts w:ascii="Times New Roman" w:hAnsi="Times New Roman" w:cs="Times New Roman"/>
          <w:b/>
          <w:bCs/>
          <w:sz w:val="64"/>
          <w:szCs w:val="64"/>
        </w:rPr>
        <w:t>na</w:t>
      </w:r>
      <w:proofErr w:type="spellEnd"/>
      <w:r w:rsidRPr="008D28E8">
        <w:rPr>
          <w:rFonts w:ascii="Times New Roman" w:hAnsi="Times New Roman" w:cs="Times New Roman"/>
          <w:b/>
          <w:bCs/>
          <w:sz w:val="64"/>
          <w:szCs w:val="64"/>
        </w:rPr>
        <w:t xml:space="preserve"> </w:t>
      </w:r>
      <w:r>
        <w:rPr>
          <w:rFonts w:ascii="Times New Roman" w:hAnsi="Times New Roman" w:cs="Times New Roman"/>
          <w:b/>
          <w:bCs/>
          <w:sz w:val="64"/>
          <w:szCs w:val="64"/>
        </w:rPr>
        <w:t>M</w:t>
      </w:r>
      <w:r w:rsidRPr="008D28E8">
        <w:rPr>
          <w:rFonts w:ascii="Times New Roman" w:hAnsi="Times New Roman" w:cs="Times New Roman"/>
          <w:b/>
          <w:bCs/>
          <w:sz w:val="64"/>
          <w:szCs w:val="64"/>
        </w:rPr>
        <w:t>ag-</w:t>
      </w:r>
      <w:proofErr w:type="spellStart"/>
      <w:r w:rsidRPr="008D28E8">
        <w:rPr>
          <w:rFonts w:ascii="Times New Roman" w:hAnsi="Times New Roman" w:cs="Times New Roman"/>
          <w:b/>
          <w:bCs/>
          <w:sz w:val="64"/>
          <w:szCs w:val="64"/>
        </w:rPr>
        <w:t>aaral</w:t>
      </w:r>
      <w:proofErr w:type="spellEnd"/>
      <w:r w:rsidRPr="008D28E8">
        <w:rPr>
          <w:rFonts w:ascii="Times New Roman" w:hAnsi="Times New Roman" w:cs="Times New Roman"/>
          <w:b/>
          <w:bCs/>
          <w:sz w:val="64"/>
          <w:szCs w:val="64"/>
        </w:rPr>
        <w:t xml:space="preserve"> ng Columban College</w:t>
      </w:r>
    </w:p>
    <w:p w14:paraId="04F8DBD2" w14:textId="14774FB4" w:rsidR="008D28E8" w:rsidRDefault="008D28E8" w:rsidP="008D28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Christian Jay V.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Landero</w:t>
      </w:r>
      <w:proofErr w:type="spellEnd"/>
    </w:p>
    <w:p w14:paraId="40395E98" w14:textId="0485148B" w:rsidR="008D28E8" w:rsidRDefault="008D28E8" w:rsidP="008D28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STEM-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ST.Catherine</w:t>
      </w:r>
      <w:proofErr w:type="spellEnd"/>
      <w:proofErr w:type="gramEnd"/>
    </w:p>
    <w:p w14:paraId="0071CBE7" w14:textId="37B01F1B" w:rsidR="008D28E8" w:rsidRDefault="008D28E8" w:rsidP="008D28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-27- 2022</w:t>
      </w:r>
    </w:p>
    <w:p w14:paraId="67A7F07A" w14:textId="77777777" w:rsidR="008D28E8" w:rsidRPr="008D28E8" w:rsidRDefault="008D28E8" w:rsidP="008D28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ACE930" w14:textId="77777777" w:rsidR="00550CEC" w:rsidRPr="00BE1372" w:rsidRDefault="00550CEC" w:rsidP="008D28E8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5D5EB6E7" w14:textId="77777777" w:rsidR="00550CEC" w:rsidRPr="00B044D1" w:rsidRDefault="00550CEC" w:rsidP="00550CE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59BABF0" w14:textId="77777777" w:rsidR="00550CEC" w:rsidRDefault="00550CEC" w:rsidP="00550CEC">
      <w:pPr>
        <w:spacing w:line="240" w:lineRule="auto"/>
        <w:rPr>
          <w:rFonts w:ascii="Georgia" w:hAnsi="Georgia"/>
          <w:sz w:val="24"/>
          <w:szCs w:val="24"/>
        </w:rPr>
      </w:pPr>
    </w:p>
    <w:p w14:paraId="334CF4B4" w14:textId="77777777" w:rsidR="00550CEC" w:rsidRPr="00297ED5" w:rsidRDefault="00550CEC" w:rsidP="0036253B">
      <w:pPr>
        <w:rPr>
          <w:rFonts w:ascii="Times New Roman" w:hAnsi="Times New Roman" w:cs="Times New Roman"/>
          <w:sz w:val="24"/>
          <w:szCs w:val="24"/>
        </w:rPr>
      </w:pPr>
    </w:p>
    <w:sectPr w:rsidR="00550CEC" w:rsidRPr="00297ED5" w:rsidSect="00640B71">
      <w:footerReference w:type="default" r:id="rId9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7653C" w14:textId="77777777" w:rsidR="00242BFE" w:rsidRDefault="00242BFE" w:rsidP="00BB0C5E">
      <w:pPr>
        <w:spacing w:after="0" w:line="240" w:lineRule="auto"/>
      </w:pPr>
      <w:r>
        <w:separator/>
      </w:r>
    </w:p>
  </w:endnote>
  <w:endnote w:type="continuationSeparator" w:id="0">
    <w:p w14:paraId="0CC04C99" w14:textId="77777777" w:rsidR="00242BFE" w:rsidRDefault="00242BFE" w:rsidP="00BB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844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156C41" w14:textId="03E20DD9" w:rsidR="00BB0C5E" w:rsidRDefault="00BB0C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D8AA51" w14:textId="77777777" w:rsidR="00BB0C5E" w:rsidRDefault="00BB0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5E15" w14:textId="77777777" w:rsidR="00242BFE" w:rsidRDefault="00242BFE" w:rsidP="00BB0C5E">
      <w:pPr>
        <w:spacing w:after="0" w:line="240" w:lineRule="auto"/>
      </w:pPr>
      <w:r>
        <w:separator/>
      </w:r>
    </w:p>
  </w:footnote>
  <w:footnote w:type="continuationSeparator" w:id="0">
    <w:p w14:paraId="0AF0E222" w14:textId="77777777" w:rsidR="00242BFE" w:rsidRDefault="00242BFE" w:rsidP="00BB0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03C12"/>
    <w:multiLevelType w:val="hybridMultilevel"/>
    <w:tmpl w:val="9EB639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01897"/>
    <w:multiLevelType w:val="hybridMultilevel"/>
    <w:tmpl w:val="1A7E9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257C3"/>
    <w:multiLevelType w:val="hybridMultilevel"/>
    <w:tmpl w:val="9E7EDE06"/>
    <w:lvl w:ilvl="0" w:tplc="61080ED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9158226">
    <w:abstractNumId w:val="0"/>
  </w:num>
  <w:num w:numId="2" w16cid:durableId="1960721824">
    <w:abstractNumId w:val="1"/>
  </w:num>
  <w:num w:numId="3" w16cid:durableId="1810855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458"/>
    <w:rsid w:val="0000490D"/>
    <w:rsid w:val="00021988"/>
    <w:rsid w:val="0004262F"/>
    <w:rsid w:val="000B08F5"/>
    <w:rsid w:val="000B17EE"/>
    <w:rsid w:val="000D17F3"/>
    <w:rsid w:val="00192446"/>
    <w:rsid w:val="001D5C8E"/>
    <w:rsid w:val="00214BF0"/>
    <w:rsid w:val="00242BFE"/>
    <w:rsid w:val="00297ED5"/>
    <w:rsid w:val="002A5310"/>
    <w:rsid w:val="002C2E6C"/>
    <w:rsid w:val="0031665B"/>
    <w:rsid w:val="00317E62"/>
    <w:rsid w:val="00325F21"/>
    <w:rsid w:val="00331B00"/>
    <w:rsid w:val="003405E9"/>
    <w:rsid w:val="00356DB3"/>
    <w:rsid w:val="0036253B"/>
    <w:rsid w:val="00385C31"/>
    <w:rsid w:val="00386D20"/>
    <w:rsid w:val="003A09E9"/>
    <w:rsid w:val="003E7AFE"/>
    <w:rsid w:val="00406624"/>
    <w:rsid w:val="004154A4"/>
    <w:rsid w:val="00427AF6"/>
    <w:rsid w:val="00452DF5"/>
    <w:rsid w:val="0047414D"/>
    <w:rsid w:val="004E1A18"/>
    <w:rsid w:val="00500CF2"/>
    <w:rsid w:val="005074D9"/>
    <w:rsid w:val="00550CEC"/>
    <w:rsid w:val="00574602"/>
    <w:rsid w:val="0058117E"/>
    <w:rsid w:val="00585C85"/>
    <w:rsid w:val="005959BF"/>
    <w:rsid w:val="00613C9C"/>
    <w:rsid w:val="00632C37"/>
    <w:rsid w:val="00640AFD"/>
    <w:rsid w:val="00640B71"/>
    <w:rsid w:val="006613CE"/>
    <w:rsid w:val="006F6AD7"/>
    <w:rsid w:val="007A2D81"/>
    <w:rsid w:val="007B2A36"/>
    <w:rsid w:val="007B3AF9"/>
    <w:rsid w:val="007B42A7"/>
    <w:rsid w:val="007F5D14"/>
    <w:rsid w:val="008151DA"/>
    <w:rsid w:val="0083174E"/>
    <w:rsid w:val="008828EA"/>
    <w:rsid w:val="00883528"/>
    <w:rsid w:val="008A019F"/>
    <w:rsid w:val="008D28E8"/>
    <w:rsid w:val="008F020D"/>
    <w:rsid w:val="00914118"/>
    <w:rsid w:val="00943BA6"/>
    <w:rsid w:val="009A7349"/>
    <w:rsid w:val="009B1664"/>
    <w:rsid w:val="00A0756E"/>
    <w:rsid w:val="00A15E6B"/>
    <w:rsid w:val="00A34EEA"/>
    <w:rsid w:val="00A51D08"/>
    <w:rsid w:val="00A54B2C"/>
    <w:rsid w:val="00AB2E97"/>
    <w:rsid w:val="00AD2A0E"/>
    <w:rsid w:val="00B044D1"/>
    <w:rsid w:val="00B52444"/>
    <w:rsid w:val="00B95FB7"/>
    <w:rsid w:val="00B966D1"/>
    <w:rsid w:val="00BB0C5E"/>
    <w:rsid w:val="00BE1356"/>
    <w:rsid w:val="00BE1372"/>
    <w:rsid w:val="00C47CE7"/>
    <w:rsid w:val="00C62190"/>
    <w:rsid w:val="00CA4A08"/>
    <w:rsid w:val="00CA4D71"/>
    <w:rsid w:val="00CC5AA1"/>
    <w:rsid w:val="00CD25C5"/>
    <w:rsid w:val="00CF1E0F"/>
    <w:rsid w:val="00D00584"/>
    <w:rsid w:val="00D23132"/>
    <w:rsid w:val="00D4520E"/>
    <w:rsid w:val="00D519A0"/>
    <w:rsid w:val="00D56C80"/>
    <w:rsid w:val="00D72458"/>
    <w:rsid w:val="00DB2713"/>
    <w:rsid w:val="00E406B5"/>
    <w:rsid w:val="00E47F40"/>
    <w:rsid w:val="00EA03A4"/>
    <w:rsid w:val="00EB1E2C"/>
    <w:rsid w:val="00ED0611"/>
    <w:rsid w:val="00F175F0"/>
    <w:rsid w:val="00F447BA"/>
    <w:rsid w:val="00F71E89"/>
    <w:rsid w:val="00F7338B"/>
    <w:rsid w:val="00F80D56"/>
    <w:rsid w:val="00F90F50"/>
    <w:rsid w:val="00FA49B0"/>
    <w:rsid w:val="00FB72EC"/>
    <w:rsid w:val="00FC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4D1F"/>
  <w15:docId w15:val="{F802D4B9-4E84-405A-8B58-CFDB5A9F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CEC"/>
  </w:style>
  <w:style w:type="paragraph" w:styleId="Heading1">
    <w:name w:val="heading 1"/>
    <w:basedOn w:val="Normal"/>
    <w:next w:val="Normal"/>
    <w:link w:val="Heading1Char"/>
    <w:uiPriority w:val="9"/>
    <w:qFormat/>
    <w:rsid w:val="00581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C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26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6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6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6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62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B0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C5E"/>
  </w:style>
  <w:style w:type="paragraph" w:styleId="Footer">
    <w:name w:val="footer"/>
    <w:basedOn w:val="Normal"/>
    <w:link w:val="FooterChar"/>
    <w:uiPriority w:val="99"/>
    <w:unhideWhenUsed/>
    <w:rsid w:val="00BB0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C5E"/>
  </w:style>
  <w:style w:type="character" w:styleId="Hyperlink">
    <w:name w:val="Hyperlink"/>
    <w:basedOn w:val="DefaultParagraphFont"/>
    <w:uiPriority w:val="99"/>
    <w:unhideWhenUsed/>
    <w:rsid w:val="00A54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B2C"/>
    <w:rPr>
      <w:color w:val="605E5C"/>
      <w:shd w:val="clear" w:color="auto" w:fill="E1DFDD"/>
    </w:rPr>
  </w:style>
  <w:style w:type="character" w:customStyle="1" w:styleId="referencesarticle-title">
    <w:name w:val="references__article-title"/>
    <w:basedOn w:val="DefaultParagraphFont"/>
    <w:rsid w:val="0036253B"/>
  </w:style>
  <w:style w:type="character" w:styleId="Strong">
    <w:name w:val="Strong"/>
    <w:basedOn w:val="DefaultParagraphFont"/>
    <w:uiPriority w:val="22"/>
    <w:qFormat/>
    <w:rsid w:val="0036253B"/>
    <w:rPr>
      <w:b/>
      <w:bCs/>
    </w:rPr>
  </w:style>
  <w:style w:type="character" w:customStyle="1" w:styleId="referencesyear">
    <w:name w:val="references__year"/>
    <w:basedOn w:val="DefaultParagraphFont"/>
    <w:rsid w:val="0036253B"/>
  </w:style>
  <w:style w:type="character" w:customStyle="1" w:styleId="Heading1Char">
    <w:name w:val="Heading 1 Char"/>
    <w:basedOn w:val="DefaultParagraphFont"/>
    <w:link w:val="Heading1"/>
    <w:uiPriority w:val="9"/>
    <w:rsid w:val="00581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0490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9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33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56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3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463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jm.org/doi/full/10.1056/NEJMcp150251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87311-7F3E-4E0A-BE20-EC6A08507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6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2022-05-21T01:36:00Z</dcterms:created>
  <dcterms:modified xsi:type="dcterms:W3CDTF">2022-05-25T01:56:00Z</dcterms:modified>
</cp:coreProperties>
</file>