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2879" w14:textId="1B780C35" w:rsidR="00C57DB6" w:rsidRDefault="00BB6926" w:rsidP="00BB6926">
      <w:pPr>
        <w:spacing w:line="240" w:lineRule="auto"/>
        <w:rPr>
          <w:rFonts w:ascii="Georgia" w:hAnsi="Georgia"/>
          <w:b/>
          <w:bCs/>
          <w:sz w:val="24"/>
          <w:szCs w:val="24"/>
          <w:lang w:val="en-US"/>
        </w:rPr>
      </w:pPr>
      <w:r>
        <w:rPr>
          <w:rFonts w:ascii="Georgia" w:hAnsi="Georgia"/>
          <w:b/>
          <w:bCs/>
          <w:sz w:val="24"/>
          <w:szCs w:val="24"/>
          <w:lang w:val="en-US"/>
        </w:rPr>
        <w:t xml:space="preserve">Christian Jay V. </w:t>
      </w:r>
      <w:proofErr w:type="spellStart"/>
      <w:r>
        <w:rPr>
          <w:rFonts w:ascii="Georgia" w:hAnsi="Georgia"/>
          <w:b/>
          <w:bCs/>
          <w:sz w:val="24"/>
          <w:szCs w:val="24"/>
          <w:lang w:val="en-US"/>
        </w:rPr>
        <w:t>Landero</w:t>
      </w:r>
      <w:proofErr w:type="spellEnd"/>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t>MARCH 24 2022</w:t>
      </w:r>
    </w:p>
    <w:p w14:paraId="0825242A" w14:textId="63508CCE" w:rsidR="00BB6926" w:rsidRDefault="00BB6926" w:rsidP="00BB6926">
      <w:pPr>
        <w:spacing w:line="240" w:lineRule="auto"/>
        <w:rPr>
          <w:rFonts w:ascii="Georgia" w:hAnsi="Georgia"/>
          <w:b/>
          <w:bCs/>
          <w:sz w:val="24"/>
          <w:szCs w:val="24"/>
          <w:lang w:val="en-US"/>
        </w:rPr>
      </w:pPr>
      <w:r>
        <w:rPr>
          <w:rFonts w:ascii="Georgia" w:hAnsi="Georgia"/>
          <w:b/>
          <w:bCs/>
          <w:sz w:val="24"/>
          <w:szCs w:val="24"/>
          <w:lang w:val="en-US"/>
        </w:rPr>
        <w:t>STEM-12 ST. C</w:t>
      </w:r>
      <w:r w:rsidR="00CB5BE7">
        <w:rPr>
          <w:rFonts w:ascii="Georgia" w:hAnsi="Georgia"/>
          <w:b/>
          <w:bCs/>
          <w:sz w:val="24"/>
          <w:szCs w:val="24"/>
          <w:lang w:val="en-US"/>
        </w:rPr>
        <w:t>atherine</w:t>
      </w:r>
    </w:p>
    <w:p w14:paraId="7C688882" w14:textId="77777777" w:rsidR="00BB6926" w:rsidRDefault="00BB6926" w:rsidP="00BB6926">
      <w:pPr>
        <w:spacing w:line="240" w:lineRule="auto"/>
        <w:jc w:val="center"/>
        <w:rPr>
          <w:rFonts w:ascii="Georgia" w:hAnsi="Georgia"/>
          <w:b/>
          <w:bCs/>
          <w:sz w:val="24"/>
          <w:szCs w:val="24"/>
          <w:lang w:val="en-US"/>
        </w:rPr>
      </w:pPr>
      <w:r>
        <w:rPr>
          <w:rFonts w:ascii="Georgia" w:hAnsi="Georgia"/>
          <w:b/>
          <w:bCs/>
          <w:sz w:val="24"/>
          <w:szCs w:val="24"/>
          <w:lang w:val="en-US"/>
        </w:rPr>
        <w:t>Opportunity and Entrepreneurship</w:t>
      </w:r>
    </w:p>
    <w:p w14:paraId="1E3F9060" w14:textId="77777777" w:rsidR="00BB6926" w:rsidRDefault="00BB6926" w:rsidP="00BB6926">
      <w:pPr>
        <w:spacing w:line="240" w:lineRule="auto"/>
        <w:jc w:val="center"/>
        <w:rPr>
          <w:rFonts w:ascii="Georgia" w:hAnsi="Georgia"/>
          <w:b/>
          <w:bCs/>
          <w:sz w:val="24"/>
          <w:szCs w:val="24"/>
          <w:lang w:val="en-US"/>
        </w:rPr>
      </w:pPr>
      <w:r>
        <w:rPr>
          <w:rFonts w:ascii="Georgia" w:hAnsi="Georgia"/>
          <w:b/>
          <w:bCs/>
          <w:sz w:val="24"/>
          <w:szCs w:val="24"/>
          <w:lang w:val="en-US"/>
        </w:rPr>
        <w:t>By: Jonathan T. Eckhardt and Scott A. Shane</w:t>
      </w:r>
    </w:p>
    <w:p w14:paraId="55F6AAB1" w14:textId="77777777" w:rsidR="00BB6926" w:rsidRDefault="00BB6926" w:rsidP="00BB6926">
      <w:pPr>
        <w:spacing w:line="240" w:lineRule="auto"/>
        <w:jc w:val="center"/>
        <w:rPr>
          <w:rFonts w:ascii="Georgia" w:hAnsi="Georgia"/>
          <w:b/>
          <w:bCs/>
          <w:sz w:val="24"/>
          <w:szCs w:val="24"/>
          <w:lang w:val="en-US"/>
        </w:rPr>
      </w:pPr>
      <w:r>
        <w:rPr>
          <w:rFonts w:ascii="Georgia" w:hAnsi="Georgia"/>
          <w:b/>
          <w:bCs/>
          <w:sz w:val="24"/>
          <w:szCs w:val="24"/>
          <w:lang w:val="en-US"/>
        </w:rPr>
        <w:t>Source: Journal of Management</w:t>
      </w:r>
    </w:p>
    <w:p w14:paraId="425A1DE4" w14:textId="0B2C839E" w:rsidR="004743B8" w:rsidRDefault="00E0116E" w:rsidP="00BB6926">
      <w:pPr>
        <w:spacing w:line="240" w:lineRule="auto"/>
        <w:jc w:val="center"/>
        <w:rPr>
          <w:rFonts w:ascii="Georgia" w:hAnsi="Georgia"/>
          <w:b/>
          <w:bCs/>
          <w:sz w:val="24"/>
          <w:szCs w:val="24"/>
          <w:lang w:val="en-US"/>
        </w:rPr>
      </w:pPr>
      <w:hyperlink r:id="rId4" w:history="1">
        <w:r w:rsidR="004743B8" w:rsidRPr="003937F3">
          <w:rPr>
            <w:rStyle w:val="Hyperlink"/>
            <w:rFonts w:ascii="Georgia" w:hAnsi="Georgia"/>
            <w:b/>
            <w:bCs/>
            <w:sz w:val="24"/>
            <w:szCs w:val="24"/>
            <w:lang w:val="en-US"/>
          </w:rPr>
          <w:t>https://journals,sagepub.com/doi/abs/10.1177/014920630302900304</w:t>
        </w:r>
      </w:hyperlink>
    </w:p>
    <w:p w14:paraId="355FB39C" w14:textId="77777777" w:rsidR="004743B8" w:rsidRDefault="004743B8" w:rsidP="004743B8">
      <w:pPr>
        <w:spacing w:line="240" w:lineRule="auto"/>
        <w:rPr>
          <w:rFonts w:ascii="Georgia" w:hAnsi="Georgia"/>
          <w:b/>
          <w:bCs/>
          <w:sz w:val="24"/>
          <w:szCs w:val="24"/>
          <w:lang w:val="en-US"/>
        </w:rPr>
      </w:pPr>
      <w:r>
        <w:rPr>
          <w:rFonts w:ascii="Georgia" w:hAnsi="Georgia"/>
          <w:b/>
          <w:bCs/>
          <w:sz w:val="24"/>
          <w:szCs w:val="24"/>
          <w:lang w:val="en-US"/>
        </w:rPr>
        <w:t>Summary</w:t>
      </w:r>
    </w:p>
    <w:p w14:paraId="6D9B0A27" w14:textId="63274EF3" w:rsidR="003E3E1B" w:rsidRDefault="00470546" w:rsidP="007664BD">
      <w:pPr>
        <w:spacing w:line="240" w:lineRule="auto"/>
        <w:ind w:firstLine="720"/>
        <w:rPr>
          <w:rFonts w:ascii="Georgia" w:hAnsi="Georgia"/>
          <w:sz w:val="24"/>
          <w:szCs w:val="24"/>
          <w:lang w:val="en-US"/>
        </w:rPr>
      </w:pPr>
      <w:r>
        <w:rPr>
          <w:rFonts w:ascii="Georgia" w:hAnsi="Georgia"/>
          <w:sz w:val="24"/>
          <w:szCs w:val="24"/>
          <w:lang w:val="en-US"/>
        </w:rPr>
        <w:t xml:space="preserve">In efforts of researchers to define a distinctive domain for the field of entrepreneurs, they have recently shifted their attention away </w:t>
      </w:r>
      <w:r w:rsidR="003E3E1B">
        <w:rPr>
          <w:rFonts w:ascii="Georgia" w:hAnsi="Georgia"/>
          <w:sz w:val="24"/>
          <w:szCs w:val="24"/>
          <w:lang w:val="en-US"/>
        </w:rPr>
        <w:t>to</w:t>
      </w:r>
      <w:r>
        <w:rPr>
          <w:rFonts w:ascii="Georgia" w:hAnsi="Georgia"/>
          <w:sz w:val="24"/>
          <w:szCs w:val="24"/>
          <w:lang w:val="en-US"/>
        </w:rPr>
        <w:t xml:space="preserve"> those people who want to become an entrepreneur</w:t>
      </w:r>
      <w:r w:rsidR="003E3E1B">
        <w:rPr>
          <w:rFonts w:ascii="Georgia" w:hAnsi="Georgia"/>
          <w:sz w:val="24"/>
          <w:szCs w:val="24"/>
          <w:lang w:val="en-US"/>
        </w:rPr>
        <w:t xml:space="preserve"> (Venkataraman, 1997), this new focus required scholars to explain the role of opportunities</w:t>
      </w:r>
      <w:r w:rsidR="00CA5C62">
        <w:rPr>
          <w:rFonts w:ascii="Georgia" w:hAnsi="Georgia"/>
          <w:sz w:val="24"/>
          <w:szCs w:val="24"/>
          <w:lang w:val="en-US"/>
        </w:rPr>
        <w:t xml:space="preserve"> in the entrepreneurial process.</w:t>
      </w:r>
    </w:p>
    <w:p w14:paraId="2B3733EA" w14:textId="7B1B3796" w:rsidR="00BB6926" w:rsidRDefault="003E3E1B" w:rsidP="007664BD">
      <w:pPr>
        <w:spacing w:line="240" w:lineRule="auto"/>
        <w:ind w:firstLine="720"/>
        <w:rPr>
          <w:rFonts w:ascii="Georgia" w:hAnsi="Georgia"/>
          <w:sz w:val="24"/>
          <w:szCs w:val="24"/>
          <w:lang w:val="en-US"/>
        </w:rPr>
      </w:pPr>
      <w:r>
        <w:rPr>
          <w:rFonts w:ascii="Georgia" w:hAnsi="Georgia"/>
          <w:sz w:val="24"/>
          <w:szCs w:val="24"/>
          <w:lang w:val="en-US"/>
        </w:rPr>
        <w:t xml:space="preserve">Several articles </w:t>
      </w:r>
      <w:r w:rsidR="00CA5C62">
        <w:rPr>
          <w:rFonts w:ascii="Georgia" w:hAnsi="Georgia"/>
          <w:sz w:val="24"/>
          <w:szCs w:val="24"/>
          <w:lang w:val="en-US"/>
        </w:rPr>
        <w:t>sought outline to this theoretical perspective, but these articles just generated confusion among scholars. In this article, we provided a deeper discussion on the role of opportunities.</w:t>
      </w:r>
    </w:p>
    <w:p w14:paraId="5E307FE2" w14:textId="453B4090" w:rsidR="00CA5C62" w:rsidRDefault="00CA5C62" w:rsidP="007664BD">
      <w:pPr>
        <w:spacing w:line="240" w:lineRule="auto"/>
        <w:ind w:firstLine="720"/>
        <w:rPr>
          <w:rFonts w:ascii="Georgia" w:hAnsi="Georgia"/>
          <w:sz w:val="24"/>
          <w:szCs w:val="24"/>
          <w:lang w:val="en-US"/>
        </w:rPr>
      </w:pPr>
      <w:r>
        <w:rPr>
          <w:rFonts w:ascii="Georgia" w:hAnsi="Georgia"/>
          <w:sz w:val="24"/>
          <w:szCs w:val="24"/>
          <w:lang w:val="en-US"/>
        </w:rPr>
        <w:t xml:space="preserve">To accomplish this, </w:t>
      </w:r>
      <w:r w:rsidR="00DF5A97">
        <w:rPr>
          <w:rFonts w:ascii="Georgia" w:hAnsi="Georgia"/>
          <w:sz w:val="24"/>
          <w:szCs w:val="24"/>
          <w:lang w:val="en-US"/>
        </w:rPr>
        <w:t>our paper discusses the equilibrium orientation that underlies much of the theory and empirical testing on entrepreneurship studies today. For Example, in the section “Existing Theories of Entrepreneurship</w:t>
      </w:r>
      <w:r w:rsidR="00247E32">
        <w:rPr>
          <w:rFonts w:ascii="Georgia" w:hAnsi="Georgia"/>
          <w:sz w:val="24"/>
          <w:szCs w:val="24"/>
          <w:lang w:val="en-US"/>
        </w:rPr>
        <w:t>,” we point out that a large body of entrepreneurship research that entrepreneurship is a function of differences across people in stable attributes, in response</w:t>
      </w:r>
      <w:r w:rsidR="006B11E8">
        <w:rPr>
          <w:rFonts w:ascii="Georgia" w:hAnsi="Georgia"/>
          <w:sz w:val="24"/>
          <w:szCs w:val="24"/>
          <w:lang w:val="en-US"/>
        </w:rPr>
        <w:t>, we provided 4 arguments on why equilibrium assumptions are problematic. 2</w:t>
      </w:r>
      <w:r w:rsidR="006B11E8" w:rsidRPr="006B11E8">
        <w:rPr>
          <w:rFonts w:ascii="Georgia" w:hAnsi="Georgia"/>
          <w:sz w:val="24"/>
          <w:szCs w:val="24"/>
          <w:vertAlign w:val="superscript"/>
          <w:lang w:val="en-US"/>
        </w:rPr>
        <w:t>nd</w:t>
      </w:r>
      <w:r w:rsidR="006B11E8">
        <w:rPr>
          <w:rFonts w:ascii="Georgia" w:hAnsi="Georgia"/>
          <w:sz w:val="24"/>
          <w:szCs w:val="24"/>
          <w:lang w:val="en-US"/>
        </w:rPr>
        <w:t xml:space="preserve"> section </w:t>
      </w:r>
      <w:r w:rsidR="00975D35">
        <w:rPr>
          <w:rFonts w:ascii="Georgia" w:hAnsi="Georgia"/>
          <w:sz w:val="24"/>
          <w:szCs w:val="24"/>
          <w:lang w:val="en-US"/>
        </w:rPr>
        <w:t xml:space="preserve">“Moving Away from Existing Theories of Entrepreneurship” explain why entrepreneurship requires theories based on </w:t>
      </w:r>
      <w:r w:rsidR="00CB5BE7">
        <w:rPr>
          <w:rFonts w:ascii="Georgia" w:hAnsi="Georgia"/>
          <w:sz w:val="24"/>
          <w:szCs w:val="24"/>
          <w:lang w:val="en-US"/>
        </w:rPr>
        <w:t xml:space="preserve">the </w:t>
      </w:r>
      <w:r w:rsidR="00975D35">
        <w:rPr>
          <w:rFonts w:ascii="Georgia" w:hAnsi="Georgia"/>
          <w:sz w:val="24"/>
          <w:szCs w:val="24"/>
          <w:lang w:val="en-US"/>
        </w:rPr>
        <w:t xml:space="preserve">existence of </w:t>
      </w:r>
      <w:r w:rsidR="00CB5BE7">
        <w:rPr>
          <w:rFonts w:ascii="Georgia" w:hAnsi="Georgia"/>
          <w:sz w:val="24"/>
          <w:szCs w:val="24"/>
          <w:lang w:val="en-US"/>
        </w:rPr>
        <w:t>opportunities and the actions of agents, we continue explaining what those opportunities are and why prices don’t reflect their existence. The 3</w:t>
      </w:r>
      <w:r w:rsidR="00CB5BE7" w:rsidRPr="00CB5BE7">
        <w:rPr>
          <w:rFonts w:ascii="Georgia" w:hAnsi="Georgia"/>
          <w:sz w:val="24"/>
          <w:szCs w:val="24"/>
          <w:vertAlign w:val="superscript"/>
          <w:lang w:val="en-US"/>
        </w:rPr>
        <w:t>rd</w:t>
      </w:r>
      <w:r w:rsidR="00CB5BE7">
        <w:rPr>
          <w:rFonts w:ascii="Georgia" w:hAnsi="Georgia"/>
          <w:sz w:val="24"/>
          <w:szCs w:val="24"/>
          <w:lang w:val="en-US"/>
        </w:rPr>
        <w:t xml:space="preserve"> section “Type of Opportunities” looks at 3 important </w:t>
      </w:r>
      <w:r w:rsidR="004C79A5">
        <w:rPr>
          <w:rFonts w:ascii="Georgia" w:hAnsi="Georgia"/>
          <w:sz w:val="24"/>
          <w:szCs w:val="24"/>
          <w:lang w:val="en-US"/>
        </w:rPr>
        <w:t>dimensions of opportunities, the 4</w:t>
      </w:r>
      <w:r w:rsidR="004C79A5" w:rsidRPr="004C79A5">
        <w:rPr>
          <w:rFonts w:ascii="Georgia" w:hAnsi="Georgia"/>
          <w:sz w:val="24"/>
          <w:szCs w:val="24"/>
          <w:vertAlign w:val="superscript"/>
          <w:lang w:val="en-US"/>
        </w:rPr>
        <w:t>th</w:t>
      </w:r>
      <w:r w:rsidR="004C79A5">
        <w:rPr>
          <w:rFonts w:ascii="Georgia" w:hAnsi="Georgia"/>
          <w:sz w:val="24"/>
          <w:szCs w:val="24"/>
          <w:lang w:val="en-US"/>
        </w:rPr>
        <w:t xml:space="preserve"> section “Implication of Theory Development and Theory Testing” discusses the ramification of our approach and data gathering and empirical analysis. The final section includes our conclusion.</w:t>
      </w:r>
    </w:p>
    <w:p w14:paraId="4EE0F7B9" w14:textId="0D28BDE4" w:rsidR="004C79A5" w:rsidRDefault="004C79A5" w:rsidP="004743B8">
      <w:pPr>
        <w:spacing w:line="240" w:lineRule="auto"/>
        <w:rPr>
          <w:rFonts w:ascii="Georgia" w:hAnsi="Georgia"/>
          <w:b/>
          <w:bCs/>
          <w:sz w:val="24"/>
          <w:szCs w:val="24"/>
          <w:lang w:val="en-US"/>
        </w:rPr>
      </w:pPr>
      <w:r>
        <w:rPr>
          <w:rFonts w:ascii="Georgia" w:hAnsi="Georgia"/>
          <w:b/>
          <w:bCs/>
          <w:sz w:val="24"/>
          <w:szCs w:val="24"/>
          <w:lang w:val="en-US"/>
        </w:rPr>
        <w:t xml:space="preserve">Existing Theories of Entrepreneurship </w:t>
      </w:r>
    </w:p>
    <w:p w14:paraId="6F099BAF" w14:textId="726E084B" w:rsidR="004C79A5" w:rsidRDefault="007664BD" w:rsidP="007664BD">
      <w:pPr>
        <w:spacing w:line="240" w:lineRule="auto"/>
        <w:ind w:firstLine="720"/>
        <w:rPr>
          <w:rFonts w:ascii="Georgia" w:hAnsi="Georgia"/>
          <w:sz w:val="24"/>
          <w:szCs w:val="24"/>
          <w:lang w:val="en-US"/>
        </w:rPr>
      </w:pPr>
      <w:r>
        <w:rPr>
          <w:rFonts w:ascii="Georgia" w:hAnsi="Georgia"/>
          <w:sz w:val="24"/>
          <w:szCs w:val="24"/>
          <w:lang w:val="en-US"/>
        </w:rPr>
        <w:t xml:space="preserve">for the past 30 years, </w:t>
      </w:r>
      <w:r w:rsidR="00EE1866">
        <w:rPr>
          <w:rFonts w:ascii="Georgia" w:hAnsi="Georgia"/>
          <w:sz w:val="24"/>
          <w:szCs w:val="24"/>
          <w:lang w:val="en-US"/>
        </w:rPr>
        <w:t xml:space="preserve">theories on entrepreneurship sought to explain entrepreneurship as a function, as a result, have largely overlooked the role of opportunities. </w:t>
      </w:r>
      <w:proofErr w:type="spellStart"/>
      <w:r w:rsidR="00EE1866">
        <w:rPr>
          <w:rFonts w:ascii="Georgia" w:hAnsi="Georgia"/>
          <w:sz w:val="24"/>
          <w:szCs w:val="24"/>
          <w:lang w:val="en-US"/>
        </w:rPr>
        <w:t>Khilstrom</w:t>
      </w:r>
      <w:proofErr w:type="spellEnd"/>
      <w:r w:rsidR="00EE1866">
        <w:rPr>
          <w:rFonts w:ascii="Georgia" w:hAnsi="Georgia"/>
          <w:sz w:val="24"/>
          <w:szCs w:val="24"/>
          <w:lang w:val="en-US"/>
        </w:rPr>
        <w:t xml:space="preserve"> and </w:t>
      </w:r>
      <w:proofErr w:type="spellStart"/>
      <w:r w:rsidR="00EE1866">
        <w:rPr>
          <w:rFonts w:ascii="Georgia" w:hAnsi="Georgia"/>
          <w:sz w:val="24"/>
          <w:szCs w:val="24"/>
          <w:lang w:val="en-US"/>
        </w:rPr>
        <w:t>Laffont</w:t>
      </w:r>
      <w:proofErr w:type="spellEnd"/>
      <w:r w:rsidR="00EE1866">
        <w:rPr>
          <w:rFonts w:ascii="Georgia" w:hAnsi="Georgia"/>
          <w:sz w:val="24"/>
          <w:szCs w:val="24"/>
          <w:lang w:val="en-US"/>
        </w:rPr>
        <w:t xml:space="preserve"> (1979) </w:t>
      </w:r>
      <w:r w:rsidR="006F6311">
        <w:rPr>
          <w:rFonts w:ascii="Georgia" w:hAnsi="Georgia"/>
          <w:sz w:val="24"/>
          <w:szCs w:val="24"/>
          <w:lang w:val="en-US"/>
        </w:rPr>
        <w:t>argue</w:t>
      </w:r>
      <w:r w:rsidR="00EE1866">
        <w:rPr>
          <w:rFonts w:ascii="Georgia" w:hAnsi="Georgia"/>
          <w:sz w:val="24"/>
          <w:szCs w:val="24"/>
          <w:lang w:val="en-US"/>
        </w:rPr>
        <w:t xml:space="preserve"> that people with </w:t>
      </w:r>
      <w:r w:rsidR="006F6311">
        <w:rPr>
          <w:rFonts w:ascii="Georgia" w:hAnsi="Georgia"/>
          <w:sz w:val="24"/>
          <w:szCs w:val="24"/>
          <w:lang w:val="en-US"/>
        </w:rPr>
        <w:t xml:space="preserve">a </w:t>
      </w:r>
      <w:r w:rsidR="00EE1866">
        <w:rPr>
          <w:rFonts w:ascii="Georgia" w:hAnsi="Georgia"/>
          <w:sz w:val="24"/>
          <w:szCs w:val="24"/>
          <w:lang w:val="en-US"/>
        </w:rPr>
        <w:t xml:space="preserve">greater preference for uncertainty than </w:t>
      </w:r>
      <w:r w:rsidR="006F6311">
        <w:rPr>
          <w:rFonts w:ascii="Georgia" w:hAnsi="Georgia"/>
          <w:sz w:val="24"/>
          <w:szCs w:val="24"/>
          <w:lang w:val="en-US"/>
        </w:rPr>
        <w:t>people with a lesser preference for uncertainty prefer to be entrepreneurs. But person person-centric approach is unsuccessful in explaining entrepreneurship (Gartner, 1990)</w:t>
      </w:r>
      <w:r w:rsidR="005C7D64">
        <w:rPr>
          <w:rFonts w:ascii="Georgia" w:hAnsi="Georgia"/>
          <w:sz w:val="24"/>
          <w:szCs w:val="24"/>
          <w:lang w:val="en-US"/>
        </w:rPr>
        <w:t xml:space="preserve"> entrepreneurial activity is episodic </w:t>
      </w:r>
      <w:r w:rsidR="004747A1">
        <w:rPr>
          <w:rFonts w:ascii="Georgia" w:hAnsi="Georgia"/>
          <w:sz w:val="24"/>
          <w:szCs w:val="24"/>
          <w:lang w:val="en-US"/>
        </w:rPr>
        <w:t xml:space="preserve">unlikely to be explained by factors that influence human action (Carroll and </w:t>
      </w:r>
      <w:proofErr w:type="spellStart"/>
      <w:r w:rsidR="004747A1">
        <w:rPr>
          <w:rFonts w:ascii="Georgia" w:hAnsi="Georgia"/>
          <w:sz w:val="24"/>
          <w:szCs w:val="24"/>
          <w:lang w:val="en-US"/>
        </w:rPr>
        <w:t>Mosakowski</w:t>
      </w:r>
      <w:proofErr w:type="spellEnd"/>
      <w:r w:rsidR="004747A1">
        <w:rPr>
          <w:rFonts w:ascii="Georgia" w:hAnsi="Georgia"/>
          <w:sz w:val="24"/>
          <w:szCs w:val="24"/>
          <w:lang w:val="en-US"/>
        </w:rPr>
        <w:t xml:space="preserve">, 1987) </w:t>
      </w:r>
    </w:p>
    <w:p w14:paraId="02412A06" w14:textId="59C548CD" w:rsidR="004747A1" w:rsidRDefault="004747A1" w:rsidP="007664BD">
      <w:pPr>
        <w:spacing w:line="240" w:lineRule="auto"/>
        <w:ind w:firstLine="720"/>
        <w:rPr>
          <w:rFonts w:ascii="Georgia" w:hAnsi="Georgia"/>
          <w:sz w:val="24"/>
          <w:szCs w:val="24"/>
          <w:lang w:val="en-US"/>
        </w:rPr>
      </w:pPr>
      <w:r>
        <w:rPr>
          <w:rFonts w:ascii="Georgia" w:hAnsi="Georgia"/>
          <w:sz w:val="24"/>
          <w:szCs w:val="24"/>
          <w:lang w:val="en-US"/>
        </w:rPr>
        <w:t>2</w:t>
      </w:r>
      <w:r w:rsidRPr="004747A1">
        <w:rPr>
          <w:rFonts w:ascii="Georgia" w:hAnsi="Georgia"/>
          <w:sz w:val="24"/>
          <w:szCs w:val="24"/>
          <w:vertAlign w:val="superscript"/>
          <w:lang w:val="en-US"/>
        </w:rPr>
        <w:t>nd</w:t>
      </w:r>
      <w:r>
        <w:rPr>
          <w:rFonts w:ascii="Georgia" w:hAnsi="Georgia"/>
          <w:sz w:val="24"/>
          <w:szCs w:val="24"/>
          <w:lang w:val="en-US"/>
        </w:rPr>
        <w:t>, many researchers assumed entrepreneurship is an equilibrium phenomenon, either explicitly or implicitly.</w:t>
      </w:r>
    </w:p>
    <w:p w14:paraId="0086C03C" w14:textId="2C41D034" w:rsidR="004747A1" w:rsidRDefault="004747A1" w:rsidP="007664BD">
      <w:pPr>
        <w:spacing w:line="240" w:lineRule="auto"/>
        <w:ind w:firstLine="720"/>
        <w:rPr>
          <w:rFonts w:ascii="Georgia" w:hAnsi="Georgia"/>
          <w:sz w:val="24"/>
          <w:szCs w:val="24"/>
          <w:lang w:val="en-US"/>
        </w:rPr>
      </w:pPr>
      <w:r>
        <w:rPr>
          <w:rFonts w:ascii="Georgia" w:hAnsi="Georgia"/>
          <w:sz w:val="24"/>
          <w:szCs w:val="24"/>
          <w:lang w:val="en-US"/>
        </w:rPr>
        <w:lastRenderedPageBreak/>
        <w:t xml:space="preserve">To successfully explain </w:t>
      </w:r>
      <w:r w:rsidR="0093396A">
        <w:rPr>
          <w:rFonts w:ascii="Georgia" w:hAnsi="Georgia"/>
          <w:sz w:val="24"/>
          <w:szCs w:val="24"/>
          <w:lang w:val="en-US"/>
        </w:rPr>
        <w:t>entrepreneurship, assume or allow disequilibrium, below we summarize the basic assumptions of equilibrium theories and why these theories failed to capture entrepreneurship.</w:t>
      </w:r>
    </w:p>
    <w:p w14:paraId="73DD2118" w14:textId="244C6550" w:rsidR="0093396A" w:rsidRDefault="00B76C66" w:rsidP="009A0EC9">
      <w:pPr>
        <w:spacing w:line="240" w:lineRule="auto"/>
        <w:ind w:firstLine="720"/>
        <w:rPr>
          <w:rFonts w:ascii="Georgia" w:hAnsi="Georgia"/>
          <w:sz w:val="24"/>
          <w:szCs w:val="24"/>
          <w:lang w:val="en-US"/>
        </w:rPr>
      </w:pPr>
      <w:r>
        <w:rPr>
          <w:rFonts w:ascii="Georgia" w:hAnsi="Georgia"/>
          <w:sz w:val="24"/>
          <w:szCs w:val="24"/>
          <w:lang w:val="en-US"/>
        </w:rPr>
        <w:t xml:space="preserve">1st, equilibrium theories conclude that the current price conveys all of the relevant information necessary to direct resources. By incorporating information of every member, the price system provides a means to incorporate everyone’s </w:t>
      </w:r>
      <w:r w:rsidR="009A0EC9">
        <w:rPr>
          <w:rFonts w:ascii="Georgia" w:hAnsi="Georgia"/>
          <w:sz w:val="24"/>
          <w:szCs w:val="24"/>
          <w:lang w:val="en-US"/>
        </w:rPr>
        <w:t>information allowing them accurately coordinate resources (Hayek, 1945). But for the price system to work, all relevant information</w:t>
      </w:r>
      <w:r w:rsidR="0054487C">
        <w:rPr>
          <w:rFonts w:ascii="Georgia" w:hAnsi="Georgia"/>
          <w:sz w:val="24"/>
          <w:szCs w:val="24"/>
          <w:lang w:val="en-US"/>
        </w:rPr>
        <w:t xml:space="preserve"> must be reducible into bids</w:t>
      </w:r>
      <w:r w:rsidR="009A0EC9">
        <w:rPr>
          <w:rFonts w:ascii="Georgia" w:hAnsi="Georgia"/>
          <w:sz w:val="24"/>
          <w:szCs w:val="24"/>
          <w:lang w:val="en-US"/>
        </w:rPr>
        <w:t>. Unfortunately, prices don’t convey all the necessary information.</w:t>
      </w:r>
    </w:p>
    <w:p w14:paraId="5807A2BE" w14:textId="5B8C3327" w:rsidR="00E767C1" w:rsidRDefault="009A0EC9" w:rsidP="00E767C1">
      <w:pPr>
        <w:spacing w:line="240" w:lineRule="auto"/>
        <w:ind w:firstLine="720"/>
        <w:rPr>
          <w:rFonts w:ascii="Georgia" w:hAnsi="Georgia"/>
          <w:sz w:val="24"/>
          <w:szCs w:val="24"/>
          <w:lang w:val="en-US"/>
        </w:rPr>
      </w:pPr>
      <w:r>
        <w:rPr>
          <w:rFonts w:ascii="Georgia" w:hAnsi="Georgia"/>
          <w:sz w:val="24"/>
          <w:szCs w:val="24"/>
          <w:lang w:val="en-US"/>
        </w:rPr>
        <w:t>2</w:t>
      </w:r>
      <w:r w:rsidRPr="009A0EC9">
        <w:rPr>
          <w:rFonts w:ascii="Georgia" w:hAnsi="Georgia"/>
          <w:sz w:val="24"/>
          <w:szCs w:val="24"/>
          <w:vertAlign w:val="superscript"/>
          <w:lang w:val="en-US"/>
        </w:rPr>
        <w:t>nd</w:t>
      </w:r>
      <w:r w:rsidR="0054487C">
        <w:rPr>
          <w:rFonts w:ascii="Georgia" w:hAnsi="Georgia"/>
          <w:sz w:val="24"/>
          <w:szCs w:val="24"/>
          <w:lang w:val="en-US"/>
        </w:rPr>
        <w:t>, equilibrium theories assume that all information and expectation of market participants about the future is reducible to current price bids</w:t>
      </w:r>
      <w:r w:rsidR="00E767C1">
        <w:rPr>
          <w:rFonts w:ascii="Georgia" w:hAnsi="Georgia"/>
          <w:sz w:val="24"/>
          <w:szCs w:val="24"/>
          <w:lang w:val="en-US"/>
        </w:rPr>
        <w:t xml:space="preserve"> (Arrow, 1974), enabling long-term contracts. However, future markets must exist for all goods and services. Future markets do not exist for creative activities, as a result, future markets for creative acts fail</w:t>
      </w:r>
      <w:r w:rsidR="003E1F81">
        <w:rPr>
          <w:rFonts w:ascii="Georgia" w:hAnsi="Georgia"/>
          <w:sz w:val="24"/>
          <w:szCs w:val="24"/>
          <w:lang w:val="en-US"/>
        </w:rPr>
        <w:t xml:space="preserve"> to base decisions.</w:t>
      </w:r>
    </w:p>
    <w:p w14:paraId="2C933543" w14:textId="7359DA2C" w:rsidR="003E1F81" w:rsidRDefault="003E1F81" w:rsidP="00E767C1">
      <w:pPr>
        <w:spacing w:line="240" w:lineRule="auto"/>
        <w:ind w:firstLine="720"/>
        <w:rPr>
          <w:rFonts w:ascii="Georgia" w:hAnsi="Georgia"/>
          <w:sz w:val="24"/>
          <w:szCs w:val="24"/>
          <w:lang w:val="en-US"/>
        </w:rPr>
      </w:pPr>
      <w:r>
        <w:rPr>
          <w:rFonts w:ascii="Georgia" w:hAnsi="Georgia"/>
          <w:sz w:val="24"/>
          <w:szCs w:val="24"/>
          <w:lang w:val="en-US"/>
        </w:rPr>
        <w:t>3</w:t>
      </w:r>
      <w:r w:rsidRPr="003E1F81">
        <w:rPr>
          <w:rFonts w:ascii="Georgia" w:hAnsi="Georgia"/>
          <w:sz w:val="24"/>
          <w:szCs w:val="24"/>
          <w:vertAlign w:val="superscript"/>
          <w:lang w:val="en-US"/>
        </w:rPr>
        <w:t>rd</w:t>
      </w:r>
      <w:r>
        <w:rPr>
          <w:rFonts w:ascii="Georgia" w:hAnsi="Georgia"/>
          <w:sz w:val="24"/>
          <w:szCs w:val="24"/>
          <w:lang w:val="en-US"/>
        </w:rPr>
        <w:t>, equilibrium theories assume that all decisions are optimizing</w:t>
      </w:r>
      <w:r w:rsidR="00844004">
        <w:rPr>
          <w:rFonts w:ascii="Georgia" w:hAnsi="Georgia"/>
          <w:sz w:val="24"/>
          <w:szCs w:val="24"/>
          <w:lang w:val="en-US"/>
        </w:rPr>
        <w:t>, decision making becomes a mechanical process of applying mathematical rules of optimization (Casson, 1982). However, many important decisions are not made by optimizing within given constraints.</w:t>
      </w:r>
      <w:r w:rsidR="00BE7C4E">
        <w:rPr>
          <w:rFonts w:ascii="Georgia" w:hAnsi="Georgia"/>
          <w:sz w:val="24"/>
          <w:szCs w:val="24"/>
          <w:lang w:val="en-US"/>
        </w:rPr>
        <w:t xml:space="preserve"> </w:t>
      </w:r>
    </w:p>
    <w:p w14:paraId="01F23DD8" w14:textId="69B404DE" w:rsidR="004C79A5" w:rsidRDefault="00BE7C4E" w:rsidP="00BE7C4E">
      <w:pPr>
        <w:spacing w:line="240" w:lineRule="auto"/>
        <w:ind w:firstLine="720"/>
        <w:rPr>
          <w:rFonts w:ascii="Georgia" w:hAnsi="Georgia"/>
          <w:sz w:val="24"/>
          <w:szCs w:val="24"/>
          <w:lang w:val="en-US"/>
        </w:rPr>
      </w:pPr>
      <w:r>
        <w:rPr>
          <w:rFonts w:ascii="Georgia" w:hAnsi="Georgia"/>
          <w:sz w:val="24"/>
          <w:szCs w:val="24"/>
          <w:lang w:val="en-US"/>
        </w:rPr>
        <w:t>4</w:t>
      </w:r>
      <w:r w:rsidRPr="00BE7C4E">
        <w:rPr>
          <w:rFonts w:ascii="Georgia" w:hAnsi="Georgia"/>
          <w:sz w:val="24"/>
          <w:szCs w:val="24"/>
          <w:vertAlign w:val="superscript"/>
          <w:lang w:val="en-US"/>
        </w:rPr>
        <w:t>th</w:t>
      </w:r>
      <w:r>
        <w:rPr>
          <w:rFonts w:ascii="Georgia" w:hAnsi="Georgia"/>
          <w:sz w:val="24"/>
          <w:szCs w:val="24"/>
          <w:lang w:val="en-US"/>
        </w:rPr>
        <w:t>, equilibrium theories ignore temporary disruptions in the price systems. In an equilibrium system, no one can possess such information because prices shift automatically</w:t>
      </w:r>
      <w:r w:rsidR="00B67D08">
        <w:rPr>
          <w:rFonts w:ascii="Georgia" w:hAnsi="Georgia"/>
          <w:sz w:val="24"/>
          <w:szCs w:val="24"/>
          <w:lang w:val="en-US"/>
        </w:rPr>
        <w:t xml:space="preserve"> in response to changes in supply and demand. In reality, prices don’t shift automatically but because of purchasing decisions of a “handful of people”</w:t>
      </w:r>
      <w:r w:rsidR="00661462">
        <w:rPr>
          <w:rFonts w:ascii="Georgia" w:hAnsi="Georgia"/>
          <w:sz w:val="24"/>
          <w:szCs w:val="24"/>
          <w:lang w:val="en-US"/>
        </w:rPr>
        <w:t xml:space="preserve">, then a handful of entrepreneurs recognized </w:t>
      </w:r>
      <w:r w:rsidR="00B82A68">
        <w:rPr>
          <w:rFonts w:ascii="Georgia" w:hAnsi="Georgia"/>
          <w:sz w:val="24"/>
          <w:szCs w:val="24"/>
          <w:lang w:val="en-US"/>
        </w:rPr>
        <w:t xml:space="preserve">a disequilibrium situation and purchased resources in the belief of future profit potential. </w:t>
      </w:r>
    </w:p>
    <w:p w14:paraId="3A2BA5E5" w14:textId="62258B09" w:rsidR="00B82A68" w:rsidRDefault="00B82A68" w:rsidP="00B82A68">
      <w:pPr>
        <w:spacing w:line="240" w:lineRule="auto"/>
        <w:rPr>
          <w:rFonts w:ascii="Georgia" w:hAnsi="Georgia"/>
          <w:b/>
          <w:bCs/>
          <w:sz w:val="24"/>
          <w:szCs w:val="24"/>
          <w:lang w:val="en-US"/>
        </w:rPr>
      </w:pPr>
      <w:r>
        <w:rPr>
          <w:rFonts w:ascii="Georgia" w:hAnsi="Georgia"/>
          <w:b/>
          <w:bCs/>
          <w:sz w:val="24"/>
          <w:szCs w:val="24"/>
          <w:lang w:val="en-US"/>
        </w:rPr>
        <w:t>Moving Away from Existing Theories of Entrepreneurship</w:t>
      </w:r>
    </w:p>
    <w:p w14:paraId="5DCD7530" w14:textId="46BC42EA" w:rsidR="002A2589" w:rsidRDefault="0069247E" w:rsidP="00B82A68">
      <w:pPr>
        <w:spacing w:line="240" w:lineRule="auto"/>
        <w:rPr>
          <w:rFonts w:ascii="Georgia" w:hAnsi="Georgia"/>
          <w:sz w:val="24"/>
          <w:szCs w:val="24"/>
          <w:lang w:val="en-US"/>
        </w:rPr>
      </w:pPr>
      <w:r>
        <w:rPr>
          <w:rFonts w:ascii="Georgia" w:hAnsi="Georgia"/>
          <w:sz w:val="24"/>
          <w:szCs w:val="24"/>
          <w:lang w:val="en-US"/>
        </w:rPr>
        <w:tab/>
        <w:t>Given the problems of taking an equilibrium perspective, we assume that equilibrium is either never fully realized</w:t>
      </w:r>
      <w:r w:rsidR="002A2589">
        <w:rPr>
          <w:rFonts w:ascii="Georgia" w:hAnsi="Georgia"/>
          <w:sz w:val="24"/>
          <w:szCs w:val="24"/>
          <w:lang w:val="en-US"/>
        </w:rPr>
        <w:t xml:space="preserve"> (</w:t>
      </w:r>
      <w:proofErr w:type="spellStart"/>
      <w:r w:rsidR="002A2589">
        <w:rPr>
          <w:rFonts w:ascii="Georgia" w:hAnsi="Georgia"/>
          <w:sz w:val="24"/>
          <w:szCs w:val="24"/>
          <w:lang w:val="en-US"/>
        </w:rPr>
        <w:t>Kirzner</w:t>
      </w:r>
      <w:proofErr w:type="spellEnd"/>
      <w:r w:rsidR="002A2589">
        <w:rPr>
          <w:rFonts w:ascii="Georgia" w:hAnsi="Georgia"/>
          <w:sz w:val="24"/>
          <w:szCs w:val="24"/>
          <w:lang w:val="en-US"/>
        </w:rPr>
        <w:t>, 1985)</w:t>
      </w:r>
      <w:r>
        <w:rPr>
          <w:rFonts w:ascii="Georgia" w:hAnsi="Georgia"/>
          <w:sz w:val="24"/>
          <w:szCs w:val="24"/>
          <w:lang w:val="en-US"/>
        </w:rPr>
        <w:t xml:space="preserve">, or is intermittently disrupted by </w:t>
      </w:r>
      <w:r w:rsidR="00F10BAA">
        <w:rPr>
          <w:rFonts w:ascii="Georgia" w:hAnsi="Georgia"/>
          <w:sz w:val="24"/>
          <w:szCs w:val="24"/>
          <w:lang w:val="en-US"/>
        </w:rPr>
        <w:t xml:space="preserve">the </w:t>
      </w:r>
      <w:r>
        <w:rPr>
          <w:rFonts w:ascii="Georgia" w:hAnsi="Georgia"/>
          <w:sz w:val="24"/>
          <w:szCs w:val="24"/>
          <w:lang w:val="en-US"/>
        </w:rPr>
        <w:t>profit-seeking action of individuals</w:t>
      </w:r>
      <w:r w:rsidR="002A2589">
        <w:rPr>
          <w:rFonts w:ascii="Georgia" w:hAnsi="Georgia"/>
          <w:sz w:val="24"/>
          <w:szCs w:val="24"/>
          <w:lang w:val="en-US"/>
        </w:rPr>
        <w:t xml:space="preserve"> (</w:t>
      </w:r>
      <w:proofErr w:type="spellStart"/>
      <w:r w:rsidR="002A2589">
        <w:rPr>
          <w:rFonts w:ascii="Georgia" w:hAnsi="Georgia"/>
          <w:sz w:val="24"/>
          <w:szCs w:val="24"/>
          <w:lang w:val="en-US"/>
        </w:rPr>
        <w:t>Schumpteter</w:t>
      </w:r>
      <w:proofErr w:type="spellEnd"/>
      <w:r w:rsidR="002A2589">
        <w:rPr>
          <w:rFonts w:ascii="Georgia" w:hAnsi="Georgia"/>
          <w:sz w:val="24"/>
          <w:szCs w:val="24"/>
          <w:lang w:val="en-US"/>
        </w:rPr>
        <w:t>, 1934).</w:t>
      </w:r>
    </w:p>
    <w:p w14:paraId="40FFA2A4" w14:textId="390FF682" w:rsidR="006F75EB" w:rsidRDefault="002A2589" w:rsidP="00B82A68">
      <w:pPr>
        <w:spacing w:line="240" w:lineRule="auto"/>
        <w:rPr>
          <w:rFonts w:ascii="Georgia" w:hAnsi="Georgia"/>
          <w:sz w:val="24"/>
          <w:szCs w:val="24"/>
          <w:lang w:val="en-US"/>
        </w:rPr>
      </w:pPr>
      <w:r>
        <w:rPr>
          <w:rFonts w:ascii="Georgia" w:hAnsi="Georgia"/>
          <w:sz w:val="24"/>
          <w:szCs w:val="24"/>
          <w:lang w:val="en-US"/>
        </w:rPr>
        <w:tab/>
        <w:t xml:space="preserve">Following </w:t>
      </w:r>
      <w:r w:rsidR="006F75EB">
        <w:rPr>
          <w:rFonts w:ascii="Georgia" w:hAnsi="Georgia"/>
          <w:sz w:val="24"/>
          <w:szCs w:val="24"/>
          <w:lang w:val="en-US"/>
        </w:rPr>
        <w:t>Venkataraman</w:t>
      </w:r>
      <w:r>
        <w:rPr>
          <w:rFonts w:ascii="Georgia" w:hAnsi="Georgia"/>
          <w:sz w:val="24"/>
          <w:szCs w:val="24"/>
          <w:lang w:val="en-US"/>
        </w:rPr>
        <w:t xml:space="preserve"> (1982), entrepreneurship </w:t>
      </w:r>
      <w:r w:rsidR="00F10BAA">
        <w:rPr>
          <w:rFonts w:ascii="Georgia" w:hAnsi="Georgia"/>
          <w:sz w:val="24"/>
          <w:szCs w:val="24"/>
          <w:lang w:val="en-US"/>
        </w:rPr>
        <w:t>defines</w:t>
      </w:r>
      <w:r>
        <w:rPr>
          <w:rFonts w:ascii="Georgia" w:hAnsi="Georgia"/>
          <w:sz w:val="24"/>
          <w:szCs w:val="24"/>
          <w:lang w:val="en-US"/>
        </w:rPr>
        <w:t xml:space="preserve"> as the discovery, evaluation, and exploitation of future goods </w:t>
      </w:r>
      <w:r w:rsidR="006F75EB">
        <w:rPr>
          <w:rFonts w:ascii="Georgia" w:hAnsi="Georgia"/>
          <w:sz w:val="24"/>
          <w:szCs w:val="24"/>
          <w:lang w:val="en-US"/>
        </w:rPr>
        <w:t xml:space="preserve">and services. To explain the presence of entrepreneurial opportunities, we define what they are and in contrast with other </w:t>
      </w:r>
      <w:r w:rsidR="00F10BAA">
        <w:rPr>
          <w:rFonts w:ascii="Georgia" w:hAnsi="Georgia"/>
          <w:sz w:val="24"/>
          <w:szCs w:val="24"/>
          <w:lang w:val="en-US"/>
        </w:rPr>
        <w:t>profit opportunities</w:t>
      </w:r>
      <w:r w:rsidR="006F75EB">
        <w:rPr>
          <w:rFonts w:ascii="Georgia" w:hAnsi="Georgia"/>
          <w:sz w:val="24"/>
          <w:szCs w:val="24"/>
          <w:lang w:val="en-US"/>
        </w:rPr>
        <w:t xml:space="preserve">. Then we explain why </w:t>
      </w:r>
      <w:r w:rsidR="00F10BAA">
        <w:rPr>
          <w:rFonts w:ascii="Georgia" w:hAnsi="Georgia"/>
          <w:sz w:val="24"/>
          <w:szCs w:val="24"/>
          <w:lang w:val="en-US"/>
        </w:rPr>
        <w:t xml:space="preserve">the </w:t>
      </w:r>
      <w:r w:rsidR="006F75EB">
        <w:rPr>
          <w:rFonts w:ascii="Georgia" w:hAnsi="Georgia"/>
          <w:sz w:val="24"/>
          <w:szCs w:val="24"/>
          <w:lang w:val="en-US"/>
        </w:rPr>
        <w:t xml:space="preserve">price is </w:t>
      </w:r>
      <w:r w:rsidR="00F10BAA">
        <w:rPr>
          <w:rFonts w:ascii="Georgia" w:hAnsi="Georgia"/>
          <w:sz w:val="24"/>
          <w:szCs w:val="24"/>
          <w:lang w:val="en-US"/>
        </w:rPr>
        <w:t xml:space="preserve">an </w:t>
      </w:r>
      <w:r w:rsidR="006F75EB">
        <w:rPr>
          <w:rFonts w:ascii="Georgia" w:hAnsi="Georgia"/>
          <w:sz w:val="24"/>
          <w:szCs w:val="24"/>
          <w:lang w:val="en-US"/>
        </w:rPr>
        <w:t>indication of opportunities.</w:t>
      </w:r>
    </w:p>
    <w:p w14:paraId="0F57AB57" w14:textId="682AF09F" w:rsidR="006F75EB" w:rsidRDefault="006F75EB" w:rsidP="00B82A68">
      <w:pPr>
        <w:spacing w:line="240" w:lineRule="auto"/>
        <w:rPr>
          <w:rFonts w:ascii="Georgia" w:hAnsi="Georgia"/>
          <w:i/>
          <w:iCs/>
          <w:sz w:val="24"/>
          <w:szCs w:val="24"/>
          <w:lang w:val="en-US"/>
        </w:rPr>
      </w:pPr>
      <w:r>
        <w:rPr>
          <w:rFonts w:ascii="Georgia" w:hAnsi="Georgia"/>
          <w:i/>
          <w:iCs/>
          <w:sz w:val="24"/>
          <w:szCs w:val="24"/>
          <w:lang w:val="en-US"/>
        </w:rPr>
        <w:t>Entrepreneurial Opportunities Defined</w:t>
      </w:r>
    </w:p>
    <w:p w14:paraId="525DE89D" w14:textId="3A357220" w:rsidR="006F75EB" w:rsidRDefault="006F75EB" w:rsidP="00B82A68">
      <w:pPr>
        <w:spacing w:line="240" w:lineRule="auto"/>
        <w:rPr>
          <w:rFonts w:ascii="Georgia" w:hAnsi="Georgia"/>
          <w:sz w:val="24"/>
          <w:szCs w:val="24"/>
          <w:lang w:val="en-US"/>
        </w:rPr>
      </w:pPr>
      <w:r>
        <w:rPr>
          <w:rFonts w:ascii="Georgia" w:hAnsi="Georgia"/>
          <w:sz w:val="24"/>
          <w:szCs w:val="24"/>
          <w:lang w:val="en-US"/>
        </w:rPr>
        <w:tab/>
      </w:r>
      <w:r w:rsidR="00BA5865">
        <w:rPr>
          <w:rFonts w:ascii="Georgia" w:hAnsi="Georgia"/>
          <w:sz w:val="24"/>
          <w:szCs w:val="24"/>
          <w:lang w:val="en-US"/>
        </w:rPr>
        <w:t xml:space="preserve">Entrepreneurial opportunities as </w:t>
      </w:r>
      <w:r w:rsidR="00F10BAA">
        <w:rPr>
          <w:rFonts w:ascii="Georgia" w:hAnsi="Georgia"/>
          <w:sz w:val="24"/>
          <w:szCs w:val="24"/>
          <w:lang w:val="en-US"/>
        </w:rPr>
        <w:t xml:space="preserve">the </w:t>
      </w:r>
      <w:r w:rsidR="00BA5865">
        <w:rPr>
          <w:rFonts w:ascii="Georgia" w:hAnsi="Georgia"/>
          <w:sz w:val="24"/>
          <w:szCs w:val="24"/>
          <w:lang w:val="en-US"/>
        </w:rPr>
        <w:t xml:space="preserve">situation in which new goods, services, raw materials, markets, and organizing methods can be introduced through </w:t>
      </w:r>
      <w:r w:rsidR="00F10BAA">
        <w:rPr>
          <w:rFonts w:ascii="Georgia" w:hAnsi="Georgia"/>
          <w:sz w:val="24"/>
          <w:szCs w:val="24"/>
          <w:lang w:val="en-US"/>
        </w:rPr>
        <w:t xml:space="preserve">the </w:t>
      </w:r>
      <w:r w:rsidR="00BA5865">
        <w:rPr>
          <w:rFonts w:ascii="Georgia" w:hAnsi="Georgia"/>
          <w:sz w:val="24"/>
          <w:szCs w:val="24"/>
          <w:lang w:val="en-US"/>
        </w:rPr>
        <w:t xml:space="preserve">formation of new means, ends, or mean-ends relationships. </w:t>
      </w:r>
    </w:p>
    <w:p w14:paraId="246C89BF" w14:textId="5B4A54D9" w:rsidR="00835E44" w:rsidRDefault="00BA5865" w:rsidP="00B82A68">
      <w:pPr>
        <w:spacing w:line="240" w:lineRule="auto"/>
        <w:rPr>
          <w:rFonts w:ascii="Georgia" w:hAnsi="Georgia"/>
          <w:sz w:val="24"/>
          <w:szCs w:val="24"/>
          <w:lang w:val="en-US"/>
        </w:rPr>
      </w:pPr>
      <w:r>
        <w:rPr>
          <w:rFonts w:ascii="Georgia" w:hAnsi="Georgia"/>
          <w:sz w:val="24"/>
          <w:szCs w:val="24"/>
          <w:lang w:val="en-US"/>
        </w:rPr>
        <w:tab/>
        <w:t xml:space="preserve">Entrepreneurial opportunities cannot be exploited by optimizing </w:t>
      </w:r>
      <w:r w:rsidR="00835E44">
        <w:rPr>
          <w:rFonts w:ascii="Georgia" w:hAnsi="Georgia"/>
          <w:sz w:val="24"/>
          <w:szCs w:val="24"/>
          <w:lang w:val="en-US"/>
        </w:rPr>
        <w:t xml:space="preserve">because </w:t>
      </w:r>
      <w:r w:rsidR="00F10BAA">
        <w:rPr>
          <w:rFonts w:ascii="Georgia" w:hAnsi="Georgia"/>
          <w:sz w:val="24"/>
          <w:szCs w:val="24"/>
          <w:lang w:val="en-US"/>
        </w:rPr>
        <w:t xml:space="preserve">the </w:t>
      </w:r>
      <w:r w:rsidR="00835E44">
        <w:rPr>
          <w:rFonts w:ascii="Georgia" w:hAnsi="Georgia"/>
          <w:sz w:val="24"/>
          <w:szCs w:val="24"/>
          <w:lang w:val="en-US"/>
        </w:rPr>
        <w:t>set of alternatives in introducing new things is unknown, precluding mechanical calculation between all possible alternatives (Baumol, 1993).</w:t>
      </w:r>
    </w:p>
    <w:p w14:paraId="66A130A6" w14:textId="2DE9AC2B" w:rsidR="00835E44" w:rsidRDefault="00835E44" w:rsidP="00B82A68">
      <w:pPr>
        <w:spacing w:line="240" w:lineRule="auto"/>
        <w:rPr>
          <w:rFonts w:ascii="Georgia" w:hAnsi="Georgia"/>
          <w:i/>
          <w:iCs/>
          <w:sz w:val="24"/>
          <w:szCs w:val="24"/>
          <w:lang w:val="en-US"/>
        </w:rPr>
      </w:pPr>
      <w:r>
        <w:rPr>
          <w:rFonts w:ascii="Georgia" w:hAnsi="Georgia"/>
          <w:i/>
          <w:iCs/>
          <w:sz w:val="24"/>
          <w:szCs w:val="24"/>
          <w:lang w:val="en-US"/>
        </w:rPr>
        <w:t>Why Prices are Incomplete Indicators of Opportunity</w:t>
      </w:r>
    </w:p>
    <w:p w14:paraId="787EA703" w14:textId="5030A8AA" w:rsidR="00835E44" w:rsidRDefault="00835E44" w:rsidP="00B82A68">
      <w:pPr>
        <w:spacing w:line="240" w:lineRule="auto"/>
        <w:rPr>
          <w:rFonts w:ascii="Georgia" w:hAnsi="Georgia"/>
          <w:sz w:val="24"/>
          <w:szCs w:val="24"/>
          <w:lang w:val="en-US"/>
        </w:rPr>
      </w:pPr>
      <w:r>
        <w:rPr>
          <w:rFonts w:ascii="Georgia" w:hAnsi="Georgia"/>
          <w:i/>
          <w:iCs/>
          <w:sz w:val="24"/>
          <w:szCs w:val="24"/>
          <w:lang w:val="en-US"/>
        </w:rPr>
        <w:lastRenderedPageBreak/>
        <w:tab/>
      </w:r>
      <w:r w:rsidR="000E1BBE">
        <w:rPr>
          <w:rFonts w:ascii="Georgia" w:hAnsi="Georgia"/>
          <w:sz w:val="24"/>
          <w:szCs w:val="24"/>
          <w:lang w:val="en-US"/>
        </w:rPr>
        <w:t xml:space="preserve">The market system is a powerful means of coordinating economic activity. By efficiently transmitting information, the invisible hand of the market coordinates the action of millions of people who never interact directly with one another or even know how or why </w:t>
      </w:r>
      <w:r w:rsidR="00575B8A">
        <w:rPr>
          <w:rFonts w:ascii="Georgia" w:hAnsi="Georgia"/>
          <w:sz w:val="24"/>
          <w:szCs w:val="24"/>
          <w:lang w:val="en-US"/>
        </w:rPr>
        <w:t xml:space="preserve">others produce goods and </w:t>
      </w:r>
      <w:r w:rsidR="00F10BAA">
        <w:rPr>
          <w:rFonts w:ascii="Georgia" w:hAnsi="Georgia"/>
          <w:sz w:val="24"/>
          <w:szCs w:val="24"/>
          <w:lang w:val="en-US"/>
        </w:rPr>
        <w:t>services</w:t>
      </w:r>
      <w:r w:rsidR="00575B8A">
        <w:rPr>
          <w:rFonts w:ascii="Georgia" w:hAnsi="Georgia"/>
          <w:sz w:val="24"/>
          <w:szCs w:val="24"/>
          <w:lang w:val="en-US"/>
        </w:rPr>
        <w:t xml:space="preserve"> (Barney, 1991; Smith, 1776)</w:t>
      </w:r>
    </w:p>
    <w:p w14:paraId="55EB1B85" w14:textId="7BF3619D" w:rsidR="00575B8A" w:rsidRDefault="00575B8A" w:rsidP="00B82A68">
      <w:pPr>
        <w:spacing w:line="240" w:lineRule="auto"/>
        <w:rPr>
          <w:rFonts w:ascii="Georgia" w:hAnsi="Georgia"/>
          <w:sz w:val="24"/>
          <w:szCs w:val="24"/>
          <w:lang w:val="en-US"/>
        </w:rPr>
      </w:pPr>
      <w:r>
        <w:rPr>
          <w:rFonts w:ascii="Georgia" w:hAnsi="Georgia"/>
          <w:sz w:val="24"/>
          <w:szCs w:val="24"/>
          <w:lang w:val="en-US"/>
        </w:rPr>
        <w:tab/>
        <w:t xml:space="preserve">For entrepreneurial opportunities to </w:t>
      </w:r>
      <w:r w:rsidR="00F10BAA">
        <w:rPr>
          <w:rFonts w:ascii="Georgia" w:hAnsi="Georgia"/>
          <w:sz w:val="24"/>
          <w:szCs w:val="24"/>
          <w:lang w:val="en-US"/>
        </w:rPr>
        <w:t>existing</w:t>
      </w:r>
      <w:r>
        <w:rPr>
          <w:rFonts w:ascii="Georgia" w:hAnsi="Georgia"/>
          <w:sz w:val="24"/>
          <w:szCs w:val="24"/>
          <w:lang w:val="en-US"/>
        </w:rPr>
        <w:t>, people must not agree on the value of resources. For an entrepreneur to exploit an opportunity, he or she must believe that the value of resources</w:t>
      </w:r>
      <w:r w:rsidR="001D3DF8">
        <w:rPr>
          <w:rFonts w:ascii="Georgia" w:hAnsi="Georgia"/>
          <w:sz w:val="24"/>
          <w:szCs w:val="24"/>
          <w:lang w:val="en-US"/>
        </w:rPr>
        <w:t>. In addition, profits are limited if the belief is universally shared (Casson, 1982)</w:t>
      </w:r>
    </w:p>
    <w:p w14:paraId="40BB56FD" w14:textId="3590FB8B" w:rsidR="00E1604E" w:rsidRDefault="001D3DF8" w:rsidP="00B82A68">
      <w:pPr>
        <w:spacing w:line="240" w:lineRule="auto"/>
        <w:rPr>
          <w:rFonts w:ascii="Georgia" w:hAnsi="Georgia"/>
          <w:sz w:val="24"/>
          <w:szCs w:val="24"/>
          <w:lang w:val="en-US"/>
        </w:rPr>
      </w:pPr>
      <w:r>
        <w:rPr>
          <w:rFonts w:ascii="Georgia" w:hAnsi="Georgia"/>
          <w:sz w:val="24"/>
          <w:szCs w:val="24"/>
          <w:lang w:val="en-US"/>
        </w:rPr>
        <w:tab/>
        <w:t>But why people should hold different beliefs regarding the value of resources</w:t>
      </w:r>
      <w:r w:rsidR="00E1604E">
        <w:rPr>
          <w:rFonts w:ascii="Georgia" w:hAnsi="Georgia"/>
          <w:sz w:val="24"/>
          <w:szCs w:val="24"/>
          <w:lang w:val="en-US"/>
        </w:rPr>
        <w:t xml:space="preserve">? The answer is that price </w:t>
      </w:r>
      <w:r w:rsidR="00F10BAA">
        <w:rPr>
          <w:rFonts w:ascii="Georgia" w:hAnsi="Georgia"/>
          <w:sz w:val="24"/>
          <w:szCs w:val="24"/>
          <w:lang w:val="en-US"/>
        </w:rPr>
        <w:t>fails to provide all</w:t>
      </w:r>
      <w:r w:rsidR="00E1604E">
        <w:rPr>
          <w:rFonts w:ascii="Georgia" w:hAnsi="Georgia"/>
          <w:sz w:val="24"/>
          <w:szCs w:val="24"/>
          <w:lang w:val="en-US"/>
        </w:rPr>
        <w:t xml:space="preserve"> the necessary information to make all decisions about resources.</w:t>
      </w:r>
    </w:p>
    <w:p w14:paraId="676E57AA" w14:textId="55122E8F" w:rsidR="00E1604E" w:rsidRDefault="00E1604E" w:rsidP="00B82A68">
      <w:pPr>
        <w:spacing w:line="240" w:lineRule="auto"/>
        <w:rPr>
          <w:rFonts w:ascii="Georgia" w:hAnsi="Georgia"/>
          <w:sz w:val="24"/>
          <w:szCs w:val="24"/>
          <w:lang w:val="en-US"/>
        </w:rPr>
      </w:pPr>
      <w:r>
        <w:rPr>
          <w:rFonts w:ascii="Georgia" w:hAnsi="Georgia"/>
          <w:sz w:val="24"/>
          <w:szCs w:val="24"/>
          <w:lang w:val="en-US"/>
        </w:rPr>
        <w:tab/>
        <w:t>1</w:t>
      </w:r>
      <w:r w:rsidRPr="00E1604E">
        <w:rPr>
          <w:rFonts w:ascii="Georgia" w:hAnsi="Georgia"/>
          <w:sz w:val="24"/>
          <w:szCs w:val="24"/>
          <w:vertAlign w:val="superscript"/>
          <w:lang w:val="en-US"/>
        </w:rPr>
        <w:t>st</w:t>
      </w:r>
      <w:r>
        <w:rPr>
          <w:rFonts w:ascii="Georgia" w:hAnsi="Georgia"/>
          <w:sz w:val="24"/>
          <w:szCs w:val="24"/>
          <w:lang w:val="en-US"/>
        </w:rPr>
        <w:t xml:space="preserve">, prices convey only part of </w:t>
      </w:r>
      <w:r w:rsidR="00F10BAA">
        <w:rPr>
          <w:rFonts w:ascii="Georgia" w:hAnsi="Georgia"/>
          <w:sz w:val="24"/>
          <w:szCs w:val="24"/>
          <w:lang w:val="en-US"/>
        </w:rPr>
        <w:t xml:space="preserve">the </w:t>
      </w:r>
      <w:r>
        <w:rPr>
          <w:rFonts w:ascii="Georgia" w:hAnsi="Georgia"/>
          <w:sz w:val="24"/>
          <w:szCs w:val="24"/>
          <w:lang w:val="en-US"/>
        </w:rPr>
        <w:t xml:space="preserve">information </w:t>
      </w:r>
      <w:r w:rsidR="00D1016B">
        <w:rPr>
          <w:rFonts w:ascii="Georgia" w:hAnsi="Georgia"/>
          <w:sz w:val="24"/>
          <w:szCs w:val="24"/>
          <w:lang w:val="en-US"/>
        </w:rPr>
        <w:t>necessary to direct opportunities to serve existing markets.</w:t>
      </w:r>
    </w:p>
    <w:p w14:paraId="6F6B88AA" w14:textId="653ECC45" w:rsidR="00D1016B" w:rsidRDefault="00D1016B" w:rsidP="00B82A68">
      <w:pPr>
        <w:spacing w:line="240" w:lineRule="auto"/>
        <w:rPr>
          <w:rFonts w:ascii="Georgia" w:hAnsi="Georgia"/>
          <w:sz w:val="24"/>
          <w:szCs w:val="24"/>
          <w:lang w:val="en-US"/>
        </w:rPr>
      </w:pPr>
      <w:r>
        <w:rPr>
          <w:rFonts w:ascii="Georgia" w:hAnsi="Georgia"/>
          <w:sz w:val="24"/>
          <w:szCs w:val="24"/>
          <w:lang w:val="en-US"/>
        </w:rPr>
        <w:tab/>
        <w:t>2</w:t>
      </w:r>
      <w:r w:rsidRPr="00D1016B">
        <w:rPr>
          <w:rFonts w:ascii="Georgia" w:hAnsi="Georgia"/>
          <w:sz w:val="24"/>
          <w:szCs w:val="24"/>
          <w:vertAlign w:val="superscript"/>
          <w:lang w:val="en-US"/>
        </w:rPr>
        <w:t>nd</w:t>
      </w:r>
      <w:r>
        <w:rPr>
          <w:rFonts w:ascii="Georgia" w:hAnsi="Georgia"/>
          <w:sz w:val="24"/>
          <w:szCs w:val="24"/>
          <w:lang w:val="en-US"/>
        </w:rPr>
        <w:t>, prices only convey even less information to direct opportunities to serve markets that do not yet exist.</w:t>
      </w:r>
    </w:p>
    <w:p w14:paraId="352F5094" w14:textId="6CBBA000" w:rsidR="00D1016B" w:rsidRDefault="00D1016B" w:rsidP="00B82A68">
      <w:pPr>
        <w:spacing w:line="240" w:lineRule="auto"/>
        <w:rPr>
          <w:rFonts w:ascii="Georgia" w:hAnsi="Georgia"/>
          <w:sz w:val="24"/>
          <w:szCs w:val="24"/>
          <w:lang w:val="en-US"/>
        </w:rPr>
      </w:pPr>
      <w:r>
        <w:rPr>
          <w:rFonts w:ascii="Georgia" w:hAnsi="Georgia"/>
          <w:sz w:val="24"/>
          <w:szCs w:val="24"/>
          <w:lang w:val="en-US"/>
        </w:rPr>
        <w:tab/>
        <w:t xml:space="preserve">Evidence of the </w:t>
      </w:r>
      <w:r w:rsidR="003417BF">
        <w:rPr>
          <w:rFonts w:ascii="Georgia" w:hAnsi="Georgia"/>
          <w:sz w:val="24"/>
          <w:szCs w:val="24"/>
          <w:lang w:val="en-US"/>
        </w:rPr>
        <w:t>latter problem is most prevalent during periods of technological change, which do not appear to be antic</w:t>
      </w:r>
      <w:r w:rsidR="0050204A">
        <w:rPr>
          <w:rFonts w:ascii="Georgia" w:hAnsi="Georgia"/>
          <w:sz w:val="24"/>
          <w:szCs w:val="24"/>
          <w:lang w:val="en-US"/>
        </w:rPr>
        <w:t>ipated by markets.</w:t>
      </w:r>
    </w:p>
    <w:p w14:paraId="2916DC76" w14:textId="598EF630" w:rsidR="00CC0DAF" w:rsidRDefault="0050204A" w:rsidP="00B82A68">
      <w:pPr>
        <w:spacing w:line="240" w:lineRule="auto"/>
        <w:rPr>
          <w:rFonts w:ascii="Georgia" w:hAnsi="Georgia"/>
          <w:sz w:val="24"/>
          <w:szCs w:val="24"/>
          <w:lang w:val="en-US"/>
        </w:rPr>
      </w:pPr>
      <w:r>
        <w:rPr>
          <w:rFonts w:ascii="Georgia" w:hAnsi="Georgia"/>
          <w:sz w:val="24"/>
          <w:szCs w:val="24"/>
          <w:lang w:val="en-US"/>
        </w:rPr>
        <w:tab/>
        <w:t xml:space="preserve">Given that prices cannot tell people what future demand will be, they provide limited information about </w:t>
      </w:r>
      <w:r w:rsidR="00F10BAA">
        <w:rPr>
          <w:rFonts w:ascii="Georgia" w:hAnsi="Georgia"/>
          <w:sz w:val="24"/>
          <w:szCs w:val="24"/>
          <w:lang w:val="en-US"/>
        </w:rPr>
        <w:t xml:space="preserve">the </w:t>
      </w:r>
      <w:r>
        <w:rPr>
          <w:rFonts w:ascii="Georgia" w:hAnsi="Georgia"/>
          <w:sz w:val="24"/>
          <w:szCs w:val="24"/>
          <w:lang w:val="en-US"/>
        </w:rPr>
        <w:t xml:space="preserve">forward marginal cost of revenues. However, the appropriateness of resources allocation </w:t>
      </w:r>
      <w:r w:rsidR="00F10BAA">
        <w:rPr>
          <w:rFonts w:ascii="Georgia" w:hAnsi="Georgia"/>
          <w:sz w:val="24"/>
          <w:szCs w:val="24"/>
          <w:lang w:val="en-US"/>
        </w:rPr>
        <w:t>decisions</w:t>
      </w:r>
      <w:r>
        <w:rPr>
          <w:rFonts w:ascii="Georgia" w:hAnsi="Georgia"/>
          <w:sz w:val="24"/>
          <w:szCs w:val="24"/>
          <w:lang w:val="en-US"/>
        </w:rPr>
        <w:t xml:space="preserve"> in the current period </w:t>
      </w:r>
      <w:r w:rsidR="00F10BAA">
        <w:rPr>
          <w:rFonts w:ascii="Georgia" w:hAnsi="Georgia"/>
          <w:sz w:val="24"/>
          <w:szCs w:val="24"/>
          <w:lang w:val="en-US"/>
        </w:rPr>
        <w:t>is</w:t>
      </w:r>
      <w:r>
        <w:rPr>
          <w:rFonts w:ascii="Georgia" w:hAnsi="Georgia"/>
          <w:sz w:val="24"/>
          <w:szCs w:val="24"/>
          <w:lang w:val="en-US"/>
        </w:rPr>
        <w:t xml:space="preserve"> </w:t>
      </w:r>
      <w:r w:rsidR="00CC0DAF">
        <w:rPr>
          <w:rFonts w:ascii="Georgia" w:hAnsi="Georgia"/>
          <w:sz w:val="24"/>
          <w:szCs w:val="24"/>
          <w:lang w:val="en-US"/>
        </w:rPr>
        <w:t>contingent on the characteristics of future markets for goods and services.</w:t>
      </w:r>
    </w:p>
    <w:p w14:paraId="74F61110" w14:textId="3B99954E" w:rsidR="0050204A" w:rsidRDefault="00CC0DAF" w:rsidP="00B82A68">
      <w:pPr>
        <w:spacing w:line="240" w:lineRule="auto"/>
        <w:rPr>
          <w:rFonts w:ascii="Georgia" w:hAnsi="Georgia"/>
          <w:sz w:val="24"/>
          <w:szCs w:val="24"/>
          <w:lang w:val="en-US"/>
        </w:rPr>
      </w:pPr>
      <w:r>
        <w:rPr>
          <w:rFonts w:ascii="Georgia" w:hAnsi="Georgia"/>
          <w:sz w:val="24"/>
          <w:szCs w:val="24"/>
          <w:lang w:val="en-US"/>
        </w:rPr>
        <w:tab/>
        <w:t xml:space="preserve">Thus, even Hayek’s (1945: 526) example of the value </w:t>
      </w:r>
      <w:r w:rsidR="007C1C69">
        <w:rPr>
          <w:rFonts w:ascii="Georgia" w:hAnsi="Georgia"/>
          <w:sz w:val="24"/>
          <w:szCs w:val="24"/>
          <w:lang w:val="en-US"/>
        </w:rPr>
        <w:t xml:space="preserve">of the price system in the tin market shows the limitations of the price system for allocating resources for entrepreneurial opportunities. To Hayek, </w:t>
      </w:r>
      <w:r w:rsidR="00F10BAA">
        <w:rPr>
          <w:rFonts w:ascii="Georgia" w:hAnsi="Georgia"/>
          <w:sz w:val="24"/>
          <w:szCs w:val="24"/>
          <w:lang w:val="en-US"/>
        </w:rPr>
        <w:t xml:space="preserve">the </w:t>
      </w:r>
      <w:r w:rsidR="007C1C69">
        <w:rPr>
          <w:rFonts w:ascii="Georgia" w:hAnsi="Georgia"/>
          <w:sz w:val="24"/>
          <w:szCs w:val="24"/>
          <w:lang w:val="en-US"/>
        </w:rPr>
        <w:t xml:space="preserve">producer need only to look at the prevailing price </w:t>
      </w:r>
      <w:r w:rsidR="00F10BAA">
        <w:rPr>
          <w:rFonts w:ascii="Georgia" w:hAnsi="Georgia"/>
          <w:sz w:val="24"/>
          <w:szCs w:val="24"/>
          <w:lang w:val="en-US"/>
        </w:rPr>
        <w:t>of</w:t>
      </w:r>
      <w:r w:rsidR="007C1C69">
        <w:rPr>
          <w:rFonts w:ascii="Georgia" w:hAnsi="Georgia"/>
          <w:sz w:val="24"/>
          <w:szCs w:val="24"/>
          <w:lang w:val="en-US"/>
        </w:rPr>
        <w:t xml:space="preserve"> </w:t>
      </w:r>
      <w:r w:rsidR="00F10BAA">
        <w:rPr>
          <w:rFonts w:ascii="Georgia" w:hAnsi="Georgia"/>
          <w:sz w:val="24"/>
          <w:szCs w:val="24"/>
          <w:lang w:val="en-US"/>
        </w:rPr>
        <w:t xml:space="preserve">the </w:t>
      </w:r>
      <w:r w:rsidR="007C1C69">
        <w:rPr>
          <w:rFonts w:ascii="Georgia" w:hAnsi="Georgia"/>
          <w:sz w:val="24"/>
          <w:szCs w:val="24"/>
          <w:lang w:val="en-US"/>
        </w:rPr>
        <w:t>tin when making production.</w:t>
      </w:r>
    </w:p>
    <w:p w14:paraId="764C363D" w14:textId="68A3C8F3" w:rsidR="007C1C69" w:rsidRDefault="00F443AA" w:rsidP="00B82A68">
      <w:pPr>
        <w:spacing w:line="240" w:lineRule="auto"/>
        <w:rPr>
          <w:rFonts w:ascii="Georgia" w:hAnsi="Georgia"/>
          <w:sz w:val="24"/>
          <w:szCs w:val="24"/>
          <w:lang w:val="en-US"/>
        </w:rPr>
      </w:pPr>
      <w:r>
        <w:rPr>
          <w:rFonts w:ascii="Georgia" w:hAnsi="Georgia"/>
          <w:sz w:val="24"/>
          <w:szCs w:val="24"/>
          <w:lang w:val="en-US"/>
        </w:rPr>
        <w:tab/>
      </w:r>
      <w:r w:rsidR="00B74D5D">
        <w:rPr>
          <w:rFonts w:ascii="Georgia" w:hAnsi="Georgia"/>
          <w:sz w:val="24"/>
          <w:szCs w:val="24"/>
          <w:lang w:val="en-US"/>
        </w:rPr>
        <w:t>To the entrepreneur seeking to profit from this change</w:t>
      </w:r>
      <w:r w:rsidR="009B585E">
        <w:rPr>
          <w:rFonts w:ascii="Georgia" w:hAnsi="Georgia"/>
          <w:sz w:val="24"/>
          <w:szCs w:val="24"/>
          <w:lang w:val="en-US"/>
        </w:rPr>
        <w:t>. If an entrepreneur believes that the shortage of tin has resulted from the new use of tin. Therefore, purchasing the tin, creating a new product, and then selling it would result in a profit.</w:t>
      </w:r>
    </w:p>
    <w:p w14:paraId="497B9192" w14:textId="77777777" w:rsidR="00B73AD6" w:rsidRDefault="00B73AD6" w:rsidP="00B82A68">
      <w:pPr>
        <w:spacing w:line="240" w:lineRule="auto"/>
        <w:rPr>
          <w:rFonts w:ascii="Georgia" w:hAnsi="Georgia"/>
          <w:i/>
          <w:iCs/>
          <w:sz w:val="24"/>
          <w:szCs w:val="24"/>
          <w:lang w:val="en-US"/>
        </w:rPr>
      </w:pPr>
      <w:r>
        <w:rPr>
          <w:rFonts w:ascii="Georgia" w:hAnsi="Georgia"/>
          <w:i/>
          <w:iCs/>
          <w:sz w:val="24"/>
          <w:szCs w:val="24"/>
          <w:lang w:val="en-US"/>
        </w:rPr>
        <w:t>Discovery Defined</w:t>
      </w:r>
    </w:p>
    <w:p w14:paraId="26C04601" w14:textId="75B8EDA5" w:rsidR="00E31AB5" w:rsidRDefault="00B73AD6" w:rsidP="00B82A68">
      <w:pPr>
        <w:spacing w:line="240" w:lineRule="auto"/>
        <w:rPr>
          <w:rFonts w:ascii="Georgia" w:hAnsi="Georgia"/>
          <w:sz w:val="24"/>
          <w:szCs w:val="24"/>
          <w:lang w:val="en-US"/>
        </w:rPr>
      </w:pPr>
      <w:r>
        <w:rPr>
          <w:rFonts w:ascii="Georgia" w:hAnsi="Georgia"/>
          <w:i/>
          <w:iCs/>
          <w:sz w:val="24"/>
          <w:szCs w:val="24"/>
          <w:lang w:val="en-US"/>
        </w:rPr>
        <w:tab/>
      </w:r>
      <w:r w:rsidR="00F10BAA">
        <w:rPr>
          <w:rFonts w:ascii="Georgia" w:hAnsi="Georgia"/>
          <w:sz w:val="24"/>
          <w:szCs w:val="24"/>
          <w:lang w:val="en-US"/>
        </w:rPr>
        <w:t>The situation</w:t>
      </w:r>
      <w:r>
        <w:rPr>
          <w:rFonts w:ascii="Georgia" w:hAnsi="Georgia"/>
          <w:sz w:val="24"/>
          <w:szCs w:val="24"/>
          <w:lang w:val="en-US"/>
        </w:rPr>
        <w:t xml:space="preserve"> arises</w:t>
      </w:r>
      <w:r>
        <w:rPr>
          <w:rFonts w:ascii="Georgia" w:hAnsi="Georgia"/>
          <w:i/>
          <w:iCs/>
          <w:sz w:val="24"/>
          <w:szCs w:val="24"/>
          <w:lang w:val="en-US"/>
        </w:rPr>
        <w:t xml:space="preserve"> </w:t>
      </w:r>
      <w:r w:rsidR="00E64AD3">
        <w:rPr>
          <w:rFonts w:ascii="Georgia" w:hAnsi="Georgia"/>
          <w:sz w:val="24"/>
          <w:szCs w:val="24"/>
          <w:lang w:val="en-US"/>
        </w:rPr>
        <w:t>in which prices provide insufficient information to allocate resources. Individuals must make decisions based on information not incorporated prices. Entrepreneurial discovery is a perception of a new means-end</w:t>
      </w:r>
      <w:r w:rsidR="00E31AB5">
        <w:rPr>
          <w:rFonts w:ascii="Georgia" w:hAnsi="Georgia"/>
          <w:sz w:val="24"/>
          <w:szCs w:val="24"/>
          <w:lang w:val="en-US"/>
        </w:rPr>
        <w:t xml:space="preserve"> framework to incorporate </w:t>
      </w:r>
      <w:r w:rsidR="00F10BAA">
        <w:rPr>
          <w:rFonts w:ascii="Georgia" w:hAnsi="Georgia"/>
          <w:sz w:val="24"/>
          <w:szCs w:val="24"/>
          <w:lang w:val="en-US"/>
        </w:rPr>
        <w:t xml:space="preserve">the </w:t>
      </w:r>
      <w:r w:rsidR="00E31AB5">
        <w:rPr>
          <w:rFonts w:ascii="Georgia" w:hAnsi="Georgia"/>
          <w:sz w:val="24"/>
          <w:szCs w:val="24"/>
          <w:lang w:val="en-US"/>
        </w:rPr>
        <w:t>information, incompletely or partially neglected by prices.</w:t>
      </w:r>
    </w:p>
    <w:p w14:paraId="5553D2A0" w14:textId="1366EFD4" w:rsidR="00B82A68" w:rsidRDefault="00E31AB5" w:rsidP="00B82A68">
      <w:pPr>
        <w:spacing w:line="240" w:lineRule="auto"/>
        <w:rPr>
          <w:rFonts w:ascii="Georgia" w:hAnsi="Georgia"/>
          <w:sz w:val="24"/>
          <w:szCs w:val="24"/>
          <w:lang w:val="en-US"/>
        </w:rPr>
      </w:pPr>
      <w:r>
        <w:rPr>
          <w:rFonts w:ascii="Georgia" w:hAnsi="Georgia"/>
          <w:sz w:val="24"/>
          <w:szCs w:val="24"/>
          <w:lang w:val="en-US"/>
        </w:rPr>
        <w:tab/>
      </w:r>
      <w:r w:rsidR="006A1101">
        <w:rPr>
          <w:rFonts w:ascii="Georgia" w:hAnsi="Georgia"/>
          <w:sz w:val="24"/>
          <w:szCs w:val="24"/>
          <w:lang w:val="en-US"/>
        </w:rPr>
        <w:t xml:space="preserve">Entrepreneurs bring new </w:t>
      </w:r>
      <w:r w:rsidR="00F10BAA">
        <w:rPr>
          <w:rFonts w:ascii="Georgia" w:hAnsi="Georgia"/>
          <w:sz w:val="24"/>
          <w:szCs w:val="24"/>
          <w:lang w:val="en-US"/>
        </w:rPr>
        <w:t>means-ends</w:t>
      </w:r>
      <w:r w:rsidR="006A1101">
        <w:rPr>
          <w:rFonts w:ascii="Georgia" w:hAnsi="Georgia"/>
          <w:sz w:val="24"/>
          <w:szCs w:val="24"/>
          <w:lang w:val="en-US"/>
        </w:rPr>
        <w:t xml:space="preserve"> </w:t>
      </w:r>
      <w:r w:rsidR="00F10BAA">
        <w:rPr>
          <w:rFonts w:ascii="Georgia" w:hAnsi="Georgia"/>
          <w:sz w:val="24"/>
          <w:szCs w:val="24"/>
          <w:lang w:val="en-US"/>
        </w:rPr>
        <w:t>decisions</w:t>
      </w:r>
      <w:r w:rsidR="006A1101">
        <w:rPr>
          <w:rFonts w:ascii="Georgia" w:hAnsi="Georgia"/>
          <w:sz w:val="24"/>
          <w:szCs w:val="24"/>
          <w:lang w:val="en-US"/>
        </w:rPr>
        <w:t xml:space="preserve"> making by forming </w:t>
      </w:r>
      <w:r w:rsidR="00F10BAA">
        <w:rPr>
          <w:rFonts w:ascii="Georgia" w:hAnsi="Georgia"/>
          <w:sz w:val="24"/>
          <w:szCs w:val="24"/>
          <w:lang w:val="en-US"/>
        </w:rPr>
        <w:t>perceptions</w:t>
      </w:r>
      <w:r w:rsidR="006A1101">
        <w:rPr>
          <w:rFonts w:ascii="Georgia" w:hAnsi="Georgia"/>
          <w:sz w:val="24"/>
          <w:szCs w:val="24"/>
          <w:lang w:val="en-US"/>
        </w:rPr>
        <w:t xml:space="preserve"> and beliefs about how to allocate resources better than they currently allocated. By leading entrepreneurs in buying resources, use them </w:t>
      </w:r>
      <w:r w:rsidR="00F10BAA">
        <w:rPr>
          <w:rFonts w:ascii="Georgia" w:hAnsi="Georgia"/>
          <w:sz w:val="24"/>
          <w:szCs w:val="24"/>
          <w:lang w:val="en-US"/>
        </w:rPr>
        <w:t>for</w:t>
      </w:r>
      <w:r w:rsidR="006A1101">
        <w:rPr>
          <w:rFonts w:ascii="Georgia" w:hAnsi="Georgia"/>
          <w:sz w:val="24"/>
          <w:szCs w:val="24"/>
          <w:lang w:val="en-US"/>
        </w:rPr>
        <w:t xml:space="preserve"> different </w:t>
      </w:r>
      <w:r w:rsidR="00F10BAA">
        <w:rPr>
          <w:rFonts w:ascii="Georgia" w:hAnsi="Georgia"/>
          <w:sz w:val="24"/>
          <w:szCs w:val="24"/>
          <w:lang w:val="en-US"/>
        </w:rPr>
        <w:t>purposes</w:t>
      </w:r>
      <w:r w:rsidR="006A1101">
        <w:rPr>
          <w:rFonts w:ascii="Georgia" w:hAnsi="Georgia"/>
          <w:sz w:val="24"/>
          <w:szCs w:val="24"/>
          <w:lang w:val="en-US"/>
        </w:rPr>
        <w:t xml:space="preserve">. </w:t>
      </w:r>
      <w:r w:rsidR="007305E4">
        <w:rPr>
          <w:rFonts w:ascii="Georgia" w:hAnsi="Georgia"/>
          <w:sz w:val="24"/>
          <w:szCs w:val="24"/>
          <w:lang w:val="en-US"/>
        </w:rPr>
        <w:t>The prices that are updated or created through this process increase the accuracy of decisions.</w:t>
      </w:r>
    </w:p>
    <w:p w14:paraId="5522C39B" w14:textId="2A1846FD" w:rsidR="00A30CDC" w:rsidRDefault="007D019F" w:rsidP="00B82A68">
      <w:pPr>
        <w:spacing w:line="240" w:lineRule="auto"/>
        <w:rPr>
          <w:rFonts w:ascii="Georgia" w:hAnsi="Georgia"/>
          <w:sz w:val="24"/>
          <w:szCs w:val="24"/>
          <w:lang w:val="en-US"/>
        </w:rPr>
      </w:pPr>
      <w:r>
        <w:rPr>
          <w:rFonts w:ascii="Georgia" w:hAnsi="Georgia"/>
          <w:sz w:val="24"/>
          <w:szCs w:val="24"/>
          <w:lang w:val="en-US"/>
        </w:rPr>
        <w:tab/>
        <w:t xml:space="preserve">The </w:t>
      </w:r>
      <w:r w:rsidR="00F10BAA" w:rsidRPr="00F10BAA">
        <w:rPr>
          <w:rFonts w:ascii="Georgia" w:hAnsi="Georgia"/>
          <w:sz w:val="24"/>
          <w:szCs w:val="24"/>
          <w:lang w:val="en-US"/>
        </w:rPr>
        <w:t>discovery process describes individuals acting alone, or within firms, perceiving</w:t>
      </w:r>
      <w:r>
        <w:rPr>
          <w:rFonts w:ascii="Georgia" w:hAnsi="Georgia"/>
          <w:sz w:val="24"/>
          <w:szCs w:val="24"/>
          <w:lang w:val="en-US"/>
        </w:rPr>
        <w:t xml:space="preserve"> a previously unseen or unknown way to create a new </w:t>
      </w:r>
      <w:r w:rsidR="00F10BAA">
        <w:rPr>
          <w:rFonts w:ascii="Georgia" w:hAnsi="Georgia"/>
          <w:sz w:val="24"/>
          <w:szCs w:val="24"/>
          <w:lang w:val="en-US"/>
        </w:rPr>
        <w:t>means-ends</w:t>
      </w:r>
      <w:r>
        <w:rPr>
          <w:rFonts w:ascii="Georgia" w:hAnsi="Georgia"/>
          <w:sz w:val="24"/>
          <w:szCs w:val="24"/>
          <w:lang w:val="en-US"/>
        </w:rPr>
        <w:t xml:space="preserve"> of </w:t>
      </w:r>
      <w:r w:rsidR="00F10BAA">
        <w:rPr>
          <w:rFonts w:ascii="Georgia" w:hAnsi="Georgia"/>
          <w:sz w:val="24"/>
          <w:szCs w:val="24"/>
          <w:lang w:val="en-US"/>
        </w:rPr>
        <w:t xml:space="preserve">the </w:t>
      </w:r>
      <w:r>
        <w:rPr>
          <w:rFonts w:ascii="Georgia" w:hAnsi="Georgia"/>
          <w:sz w:val="24"/>
          <w:szCs w:val="24"/>
          <w:lang w:val="en-US"/>
        </w:rPr>
        <w:t xml:space="preserve">framework. To </w:t>
      </w:r>
      <w:r w:rsidR="000828BD">
        <w:rPr>
          <w:rFonts w:ascii="Georgia" w:hAnsi="Georgia"/>
          <w:sz w:val="24"/>
          <w:szCs w:val="24"/>
          <w:lang w:val="en-US"/>
        </w:rPr>
        <w:t xml:space="preserve">establish the opportunity value, the individual must conjecture that </w:t>
      </w:r>
      <w:r w:rsidR="000828BD">
        <w:rPr>
          <w:rFonts w:ascii="Georgia" w:hAnsi="Georgia"/>
          <w:sz w:val="24"/>
          <w:szCs w:val="24"/>
          <w:lang w:val="en-US"/>
        </w:rPr>
        <w:lastRenderedPageBreak/>
        <w:t>positivity exists</w:t>
      </w:r>
      <w:r w:rsidR="00A2151B">
        <w:rPr>
          <w:rFonts w:ascii="Georgia" w:hAnsi="Georgia"/>
          <w:sz w:val="24"/>
          <w:szCs w:val="24"/>
          <w:lang w:val="en-US"/>
        </w:rPr>
        <w:t xml:space="preserve">. In the latter case, the individual will need to conjecture </w:t>
      </w:r>
      <w:proofErr w:type="gramStart"/>
      <w:r w:rsidR="00A2151B">
        <w:rPr>
          <w:rFonts w:ascii="Georgia" w:hAnsi="Georgia"/>
          <w:sz w:val="24"/>
          <w:szCs w:val="24"/>
          <w:lang w:val="en-US"/>
        </w:rPr>
        <w:t xml:space="preserve">that once </w:t>
      </w:r>
      <w:r w:rsidR="00A30CDC">
        <w:rPr>
          <w:rFonts w:ascii="Georgia" w:hAnsi="Georgia"/>
          <w:sz w:val="24"/>
          <w:szCs w:val="24"/>
          <w:lang w:val="en-US"/>
        </w:rPr>
        <w:t>others</w:t>
      </w:r>
      <w:proofErr w:type="gramEnd"/>
      <w:r w:rsidR="00A30CDC">
        <w:rPr>
          <w:rFonts w:ascii="Georgia" w:hAnsi="Georgia"/>
          <w:sz w:val="24"/>
          <w:szCs w:val="24"/>
          <w:lang w:val="en-US"/>
        </w:rPr>
        <w:t xml:space="preserve"> are presented with the actual product.</w:t>
      </w:r>
    </w:p>
    <w:p w14:paraId="0CED1841" w14:textId="4A7F4467" w:rsidR="007D019F" w:rsidRDefault="00A30CDC" w:rsidP="00B82A68">
      <w:pPr>
        <w:spacing w:line="240" w:lineRule="auto"/>
        <w:rPr>
          <w:rFonts w:ascii="Georgia" w:hAnsi="Georgia"/>
          <w:sz w:val="24"/>
          <w:szCs w:val="24"/>
          <w:lang w:val="en-US"/>
        </w:rPr>
      </w:pPr>
      <w:r>
        <w:rPr>
          <w:rFonts w:ascii="Georgia" w:hAnsi="Georgia"/>
          <w:sz w:val="24"/>
          <w:szCs w:val="24"/>
          <w:lang w:val="en-US"/>
        </w:rPr>
        <w:tab/>
        <w:t>Predicting such things with certainty is not possible. In addition, individuals may be mistaken in their analysis of the characteristics of the usefulness of the new items. Therefore, individual</w:t>
      </w:r>
      <w:r w:rsidR="001C7DCB">
        <w:rPr>
          <w:rFonts w:ascii="Georgia" w:hAnsi="Georgia"/>
          <w:sz w:val="24"/>
          <w:szCs w:val="24"/>
          <w:lang w:val="en-US"/>
        </w:rPr>
        <w:t>s, operating alone or within firms</w:t>
      </w:r>
    </w:p>
    <w:p w14:paraId="57030DA0" w14:textId="5AEFDC8A" w:rsidR="00395FC3" w:rsidRDefault="001C7DCB" w:rsidP="00B82A68">
      <w:pPr>
        <w:spacing w:line="240" w:lineRule="auto"/>
        <w:rPr>
          <w:rFonts w:ascii="Georgia" w:hAnsi="Georgia"/>
          <w:sz w:val="24"/>
          <w:szCs w:val="24"/>
          <w:lang w:val="en-US"/>
        </w:rPr>
      </w:pPr>
      <w:r>
        <w:rPr>
          <w:rFonts w:ascii="Georgia" w:hAnsi="Georgia"/>
          <w:sz w:val="24"/>
          <w:szCs w:val="24"/>
          <w:lang w:val="en-US"/>
        </w:rPr>
        <w:tab/>
        <w:t xml:space="preserve">In </w:t>
      </w:r>
      <w:r w:rsidR="00F10BAA">
        <w:rPr>
          <w:rFonts w:ascii="Georgia" w:hAnsi="Georgia"/>
          <w:sz w:val="24"/>
          <w:szCs w:val="24"/>
          <w:lang w:val="en-US"/>
        </w:rPr>
        <w:t>exploiting</w:t>
      </w:r>
      <w:r>
        <w:rPr>
          <w:rFonts w:ascii="Georgia" w:hAnsi="Georgia"/>
          <w:sz w:val="24"/>
          <w:szCs w:val="24"/>
          <w:lang w:val="en-US"/>
        </w:rPr>
        <w:t xml:space="preserve"> opportunities, individuals acquire resources and engage in activities that change prices and provide information to others.</w:t>
      </w:r>
      <w:r w:rsidR="00395FC3">
        <w:rPr>
          <w:rFonts w:ascii="Georgia" w:hAnsi="Georgia"/>
          <w:sz w:val="24"/>
          <w:szCs w:val="24"/>
          <w:lang w:val="en-US"/>
        </w:rPr>
        <w:t xml:space="preserve"> This information may either encourage or discourage the individual pursuing the opportunity from continuing. </w:t>
      </w:r>
    </w:p>
    <w:p w14:paraId="610C6A1B" w14:textId="77777777" w:rsidR="00933525" w:rsidRDefault="00933525" w:rsidP="00B82A68">
      <w:pPr>
        <w:spacing w:line="240" w:lineRule="auto"/>
        <w:rPr>
          <w:rFonts w:ascii="Georgia" w:hAnsi="Georgia"/>
          <w:i/>
          <w:iCs/>
          <w:sz w:val="24"/>
          <w:szCs w:val="24"/>
          <w:lang w:val="en-US"/>
        </w:rPr>
      </w:pPr>
      <w:r>
        <w:rPr>
          <w:rFonts w:ascii="Georgia" w:hAnsi="Georgia"/>
          <w:i/>
          <w:iCs/>
          <w:sz w:val="24"/>
          <w:szCs w:val="24"/>
          <w:lang w:val="en-US"/>
        </w:rPr>
        <w:t xml:space="preserve">The Life Cycle of Opportunity </w:t>
      </w:r>
    </w:p>
    <w:p w14:paraId="0F6FFDEF" w14:textId="3CAB4A11" w:rsidR="001C7DCB" w:rsidRDefault="00933525" w:rsidP="00B82A68">
      <w:pPr>
        <w:spacing w:line="240" w:lineRule="auto"/>
        <w:rPr>
          <w:rFonts w:ascii="Georgia" w:hAnsi="Georgia"/>
          <w:sz w:val="24"/>
          <w:szCs w:val="24"/>
          <w:lang w:val="en-US"/>
        </w:rPr>
      </w:pPr>
      <w:r>
        <w:rPr>
          <w:rFonts w:ascii="Georgia" w:hAnsi="Georgia"/>
          <w:i/>
          <w:iCs/>
          <w:sz w:val="24"/>
          <w:szCs w:val="24"/>
          <w:lang w:val="en-US"/>
        </w:rPr>
        <w:tab/>
      </w:r>
      <w:r>
        <w:rPr>
          <w:rFonts w:ascii="Georgia" w:hAnsi="Georgia"/>
          <w:sz w:val="24"/>
          <w:szCs w:val="24"/>
          <w:lang w:val="en-US"/>
        </w:rPr>
        <w:t>If an entrepreneur does discover a valuable opportunity, and that opportunity</w:t>
      </w:r>
      <w:r w:rsidR="001C7DCB">
        <w:rPr>
          <w:rFonts w:ascii="Georgia" w:hAnsi="Georgia"/>
          <w:sz w:val="24"/>
          <w:szCs w:val="24"/>
          <w:lang w:val="en-US"/>
        </w:rPr>
        <w:t xml:space="preserve"> </w:t>
      </w:r>
      <w:r>
        <w:rPr>
          <w:rFonts w:ascii="Georgia" w:hAnsi="Georgia"/>
          <w:sz w:val="24"/>
          <w:szCs w:val="24"/>
          <w:lang w:val="en-US"/>
        </w:rPr>
        <w:t xml:space="preserve">generates entrepreneurial profit, that profit is likely </w:t>
      </w:r>
      <w:r w:rsidR="002845E9">
        <w:rPr>
          <w:rFonts w:ascii="Georgia" w:hAnsi="Georgia"/>
          <w:sz w:val="24"/>
          <w:szCs w:val="24"/>
          <w:lang w:val="en-US"/>
        </w:rPr>
        <w:t>to be transient due to external and internal factors. The information asymmetry that creates opportunities in the first place is subsequently reduced by the diffusion of information about the opportunity.</w:t>
      </w:r>
    </w:p>
    <w:p w14:paraId="1EF0078E" w14:textId="13AAC0C8" w:rsidR="002845E9" w:rsidRDefault="002845E9" w:rsidP="00B82A68">
      <w:pPr>
        <w:spacing w:line="240" w:lineRule="auto"/>
        <w:rPr>
          <w:rFonts w:ascii="Georgia" w:hAnsi="Georgia"/>
          <w:sz w:val="24"/>
          <w:szCs w:val="24"/>
          <w:lang w:val="en-US"/>
        </w:rPr>
      </w:pPr>
      <w:r>
        <w:rPr>
          <w:rFonts w:ascii="Georgia" w:hAnsi="Georgia"/>
          <w:sz w:val="24"/>
          <w:szCs w:val="24"/>
          <w:lang w:val="en-US"/>
        </w:rPr>
        <w:tab/>
        <w:t xml:space="preserve">However, the opportunity half-life can last longer </w:t>
      </w:r>
      <w:r w:rsidR="00F10BAA">
        <w:rPr>
          <w:rFonts w:ascii="Georgia" w:hAnsi="Georgia"/>
          <w:sz w:val="24"/>
          <w:szCs w:val="24"/>
          <w:lang w:val="en-US"/>
        </w:rPr>
        <w:t>depending</w:t>
      </w:r>
      <w:r>
        <w:rPr>
          <w:rFonts w:ascii="Georgia" w:hAnsi="Georgia"/>
          <w:sz w:val="24"/>
          <w:szCs w:val="24"/>
          <w:lang w:val="en-US"/>
        </w:rPr>
        <w:t xml:space="preserve"> on </w:t>
      </w:r>
      <w:r w:rsidR="00F10BAA">
        <w:rPr>
          <w:rFonts w:ascii="Georgia" w:hAnsi="Georgia"/>
          <w:sz w:val="24"/>
          <w:szCs w:val="24"/>
          <w:lang w:val="en-US"/>
        </w:rPr>
        <w:t xml:space="preserve">a </w:t>
      </w:r>
      <w:r>
        <w:rPr>
          <w:rFonts w:ascii="Georgia" w:hAnsi="Georgia"/>
          <w:sz w:val="24"/>
          <w:szCs w:val="24"/>
          <w:lang w:val="en-US"/>
        </w:rPr>
        <w:t>variety of factors. They</w:t>
      </w:r>
      <w:r w:rsidR="00513AA8">
        <w:rPr>
          <w:rFonts w:ascii="Georgia" w:hAnsi="Georgia"/>
          <w:sz w:val="24"/>
          <w:szCs w:val="24"/>
          <w:lang w:val="en-US"/>
        </w:rPr>
        <w:t xml:space="preserve"> also include situations in which few parties have the requisite knowledge to copy a way of exploiting an opportunity despite its demonstration (Zucker et al., 1</w:t>
      </w:r>
      <w:r w:rsidR="00093BBE">
        <w:rPr>
          <w:rFonts w:ascii="Georgia" w:hAnsi="Georgia"/>
          <w:sz w:val="24"/>
          <w:szCs w:val="24"/>
          <w:lang w:val="en-US"/>
        </w:rPr>
        <w:t>998).</w:t>
      </w:r>
    </w:p>
    <w:p w14:paraId="3480C9BB" w14:textId="1712DD7D" w:rsidR="00093BBE" w:rsidRDefault="00093BBE" w:rsidP="00B82A68">
      <w:pPr>
        <w:spacing w:line="240" w:lineRule="auto"/>
        <w:rPr>
          <w:rFonts w:ascii="Georgia" w:hAnsi="Georgia"/>
          <w:b/>
          <w:bCs/>
          <w:sz w:val="24"/>
          <w:szCs w:val="24"/>
          <w:lang w:val="en-US"/>
        </w:rPr>
      </w:pPr>
      <w:r>
        <w:rPr>
          <w:rFonts w:ascii="Georgia" w:hAnsi="Georgia"/>
          <w:b/>
          <w:bCs/>
          <w:sz w:val="24"/>
          <w:szCs w:val="24"/>
          <w:lang w:val="en-US"/>
        </w:rPr>
        <w:t>Types of Opportunities</w:t>
      </w:r>
    </w:p>
    <w:p w14:paraId="49C7C3F3" w14:textId="3F5FE06D" w:rsidR="00093BBE" w:rsidRDefault="00093BBE" w:rsidP="00B82A68">
      <w:pPr>
        <w:spacing w:line="240" w:lineRule="auto"/>
        <w:rPr>
          <w:rFonts w:ascii="Georgia" w:hAnsi="Georgia"/>
          <w:sz w:val="24"/>
          <w:szCs w:val="24"/>
          <w:lang w:val="en-US"/>
        </w:rPr>
      </w:pPr>
      <w:r>
        <w:rPr>
          <w:rFonts w:ascii="Georgia" w:hAnsi="Georgia"/>
          <w:b/>
          <w:bCs/>
          <w:sz w:val="24"/>
          <w:szCs w:val="24"/>
          <w:lang w:val="en-US"/>
        </w:rPr>
        <w:tab/>
      </w:r>
      <w:r>
        <w:rPr>
          <w:rFonts w:ascii="Georgia" w:hAnsi="Georgia"/>
          <w:sz w:val="24"/>
          <w:szCs w:val="24"/>
          <w:lang w:val="en-US"/>
        </w:rPr>
        <w:t>Entrepreneurial opportunities manifest themselves in different ways. By locus of the changes, by the sources of the opportunities, and by the initiator of the change.</w:t>
      </w:r>
    </w:p>
    <w:p w14:paraId="5C319222" w14:textId="0D363A5D" w:rsidR="00F10BAA" w:rsidRDefault="00F10BAA" w:rsidP="00B82A68">
      <w:pPr>
        <w:spacing w:line="240" w:lineRule="auto"/>
        <w:rPr>
          <w:rFonts w:ascii="Georgia" w:hAnsi="Georgia"/>
          <w:i/>
          <w:iCs/>
          <w:sz w:val="24"/>
          <w:szCs w:val="24"/>
          <w:lang w:val="en-US"/>
        </w:rPr>
      </w:pPr>
      <w:r>
        <w:rPr>
          <w:rFonts w:ascii="Georgia" w:hAnsi="Georgia"/>
          <w:i/>
          <w:iCs/>
          <w:sz w:val="24"/>
          <w:szCs w:val="24"/>
          <w:lang w:val="en-US"/>
        </w:rPr>
        <w:t>Locus of Change</w:t>
      </w:r>
    </w:p>
    <w:p w14:paraId="7469AA05" w14:textId="09FFFC58" w:rsidR="00F10BAA" w:rsidRDefault="00F10BAA" w:rsidP="00B82A68">
      <w:pPr>
        <w:spacing w:line="240" w:lineRule="auto"/>
        <w:rPr>
          <w:rFonts w:ascii="Georgia" w:hAnsi="Georgia"/>
          <w:sz w:val="24"/>
          <w:szCs w:val="24"/>
          <w:lang w:val="en-US"/>
        </w:rPr>
      </w:pPr>
      <w:r>
        <w:rPr>
          <w:rFonts w:ascii="Georgia" w:hAnsi="Georgia"/>
          <w:i/>
          <w:iCs/>
          <w:sz w:val="24"/>
          <w:szCs w:val="24"/>
          <w:lang w:val="en-US"/>
        </w:rPr>
        <w:tab/>
      </w:r>
      <w:proofErr w:type="spellStart"/>
      <w:r>
        <w:rPr>
          <w:rFonts w:ascii="Georgia" w:hAnsi="Georgia"/>
          <w:sz w:val="24"/>
          <w:szCs w:val="24"/>
          <w:lang w:val="en-US"/>
        </w:rPr>
        <w:t>Schumpteter</w:t>
      </w:r>
      <w:proofErr w:type="spellEnd"/>
      <w:r>
        <w:rPr>
          <w:rFonts w:ascii="Georgia" w:hAnsi="Georgia"/>
          <w:sz w:val="24"/>
          <w:szCs w:val="24"/>
          <w:lang w:val="en-US"/>
        </w:rPr>
        <w:t xml:space="preserve"> (1934) suggested </w:t>
      </w:r>
      <w:r w:rsidR="00C87652">
        <w:rPr>
          <w:rFonts w:ascii="Georgia" w:hAnsi="Georgia"/>
          <w:sz w:val="24"/>
          <w:szCs w:val="24"/>
          <w:lang w:val="en-US"/>
        </w:rPr>
        <w:t>5 different loci of these changes: those that stem from the creation of new products or services, those that stem from the discovery of a new geographical market, those that emerge from the creation or discovery of new raw materials, those that emerge from new methods of production, and those that are generated from new ways of organizing.</w:t>
      </w:r>
    </w:p>
    <w:p w14:paraId="3C806FE5" w14:textId="67DAA28D" w:rsidR="00C87652" w:rsidRDefault="00C87652" w:rsidP="00B82A68">
      <w:pPr>
        <w:spacing w:line="240" w:lineRule="auto"/>
        <w:rPr>
          <w:rFonts w:ascii="Georgia" w:hAnsi="Georgia"/>
          <w:i/>
          <w:iCs/>
          <w:sz w:val="24"/>
          <w:szCs w:val="24"/>
          <w:lang w:val="en-US"/>
        </w:rPr>
      </w:pPr>
      <w:r>
        <w:rPr>
          <w:rFonts w:ascii="Georgia" w:hAnsi="Georgia"/>
          <w:sz w:val="24"/>
          <w:szCs w:val="24"/>
          <w:lang w:val="en-US"/>
        </w:rPr>
        <w:tab/>
      </w:r>
      <w:r>
        <w:rPr>
          <w:rFonts w:ascii="Georgia" w:hAnsi="Georgia"/>
          <w:i/>
          <w:iCs/>
          <w:sz w:val="24"/>
          <w:szCs w:val="24"/>
          <w:lang w:val="en-US"/>
        </w:rPr>
        <w:t xml:space="preserve">Sources of Opportunity </w:t>
      </w:r>
    </w:p>
    <w:p w14:paraId="7888E614" w14:textId="14634D11" w:rsidR="00BE7A31" w:rsidRDefault="00C87652" w:rsidP="00B82A68">
      <w:pPr>
        <w:spacing w:line="240" w:lineRule="auto"/>
        <w:rPr>
          <w:rFonts w:ascii="Georgia" w:hAnsi="Georgia"/>
          <w:sz w:val="24"/>
          <w:szCs w:val="24"/>
          <w:lang w:val="en-US"/>
        </w:rPr>
      </w:pPr>
      <w:r>
        <w:rPr>
          <w:rFonts w:ascii="Georgia" w:hAnsi="Georgia"/>
          <w:i/>
          <w:iCs/>
          <w:sz w:val="24"/>
          <w:szCs w:val="24"/>
          <w:lang w:val="en-US"/>
        </w:rPr>
        <w:tab/>
      </w:r>
      <w:r w:rsidR="00BE7A31">
        <w:rPr>
          <w:rFonts w:ascii="Georgia" w:hAnsi="Georgia"/>
          <w:sz w:val="24"/>
          <w:szCs w:val="24"/>
          <w:lang w:val="en-US"/>
        </w:rPr>
        <w:t xml:space="preserve">Prior research </w:t>
      </w:r>
      <w:r w:rsidR="0061190C">
        <w:rPr>
          <w:rFonts w:ascii="Georgia" w:hAnsi="Georgia"/>
          <w:sz w:val="24"/>
          <w:szCs w:val="24"/>
          <w:lang w:val="en-US"/>
        </w:rPr>
        <w:t>suggests</w:t>
      </w:r>
      <w:r w:rsidR="00BE7A31">
        <w:rPr>
          <w:rFonts w:ascii="Georgia" w:hAnsi="Georgia"/>
          <w:sz w:val="24"/>
          <w:szCs w:val="24"/>
          <w:lang w:val="en-US"/>
        </w:rPr>
        <w:t xml:space="preserve"> 4 important ways of categorizing opportunities by sources: 1</w:t>
      </w:r>
      <w:r w:rsidR="00BE7A31" w:rsidRPr="00BE7A31">
        <w:rPr>
          <w:rFonts w:ascii="Georgia" w:hAnsi="Georgia"/>
          <w:sz w:val="24"/>
          <w:szCs w:val="24"/>
          <w:vertAlign w:val="superscript"/>
          <w:lang w:val="en-US"/>
        </w:rPr>
        <w:t>st</w:t>
      </w:r>
      <w:r w:rsidR="00BE7A31">
        <w:rPr>
          <w:rFonts w:ascii="Georgia" w:hAnsi="Georgia"/>
          <w:sz w:val="24"/>
          <w:szCs w:val="24"/>
          <w:lang w:val="en-US"/>
        </w:rPr>
        <w:t xml:space="preserve"> involves considering differences between opportunities that </w:t>
      </w:r>
      <w:r w:rsidR="0061190C">
        <w:rPr>
          <w:rFonts w:ascii="Georgia" w:hAnsi="Georgia"/>
          <w:sz w:val="24"/>
          <w:szCs w:val="24"/>
          <w:lang w:val="en-US"/>
        </w:rPr>
        <w:t>result</w:t>
      </w:r>
      <w:r w:rsidR="00BE7A31">
        <w:rPr>
          <w:rFonts w:ascii="Georgia" w:hAnsi="Georgia"/>
          <w:sz w:val="24"/>
          <w:szCs w:val="24"/>
          <w:lang w:val="en-US"/>
        </w:rPr>
        <w:t xml:space="preserve"> from asymmetries, 2</w:t>
      </w:r>
      <w:r w:rsidR="00BE7A31" w:rsidRPr="00BE7A31">
        <w:rPr>
          <w:rFonts w:ascii="Georgia" w:hAnsi="Georgia"/>
          <w:sz w:val="24"/>
          <w:szCs w:val="24"/>
          <w:vertAlign w:val="superscript"/>
          <w:lang w:val="en-US"/>
        </w:rPr>
        <w:t>nd</w:t>
      </w:r>
      <w:r w:rsidR="00BE7A31">
        <w:rPr>
          <w:rFonts w:ascii="Georgia" w:hAnsi="Georgia"/>
          <w:sz w:val="24"/>
          <w:szCs w:val="24"/>
          <w:lang w:val="en-US"/>
        </w:rPr>
        <w:t xml:space="preserve"> comparison lies between supply and </w:t>
      </w:r>
      <w:r w:rsidR="0061190C">
        <w:rPr>
          <w:rFonts w:ascii="Georgia" w:hAnsi="Georgia"/>
          <w:sz w:val="24"/>
          <w:szCs w:val="24"/>
          <w:lang w:val="en-US"/>
        </w:rPr>
        <w:t>demand-side</w:t>
      </w:r>
      <w:r w:rsidR="00BE7A31">
        <w:rPr>
          <w:rFonts w:ascii="Georgia" w:hAnsi="Georgia"/>
          <w:sz w:val="24"/>
          <w:szCs w:val="24"/>
          <w:lang w:val="en-US"/>
        </w:rPr>
        <w:t xml:space="preserve"> opportunities, 3</w:t>
      </w:r>
      <w:r w:rsidR="00BE7A31" w:rsidRPr="00BE7A31">
        <w:rPr>
          <w:rFonts w:ascii="Georgia" w:hAnsi="Georgia"/>
          <w:sz w:val="24"/>
          <w:szCs w:val="24"/>
          <w:vertAlign w:val="superscript"/>
          <w:lang w:val="en-US"/>
        </w:rPr>
        <w:t>rd</w:t>
      </w:r>
      <w:r w:rsidR="00BE7A31">
        <w:rPr>
          <w:rFonts w:ascii="Georgia" w:hAnsi="Georgia"/>
          <w:sz w:val="24"/>
          <w:szCs w:val="24"/>
          <w:lang w:val="en-US"/>
        </w:rPr>
        <w:t xml:space="preserve"> differentiates between </w:t>
      </w:r>
      <w:r w:rsidR="0061190C">
        <w:rPr>
          <w:rFonts w:ascii="Georgia" w:hAnsi="Georgia"/>
          <w:sz w:val="24"/>
          <w:szCs w:val="24"/>
          <w:lang w:val="en-US"/>
        </w:rPr>
        <w:t>productivity-enhancing</w:t>
      </w:r>
      <w:r w:rsidR="00BE7A31">
        <w:rPr>
          <w:rFonts w:ascii="Georgia" w:hAnsi="Georgia"/>
          <w:sz w:val="24"/>
          <w:szCs w:val="24"/>
          <w:lang w:val="en-US"/>
        </w:rPr>
        <w:t xml:space="preserve"> and </w:t>
      </w:r>
      <w:r w:rsidR="0061190C">
        <w:rPr>
          <w:rFonts w:ascii="Georgia" w:hAnsi="Georgia"/>
          <w:sz w:val="24"/>
          <w:szCs w:val="24"/>
          <w:lang w:val="en-US"/>
        </w:rPr>
        <w:t>rent-seeking</w:t>
      </w:r>
      <w:r w:rsidR="00BE7A31">
        <w:rPr>
          <w:rFonts w:ascii="Georgia" w:hAnsi="Georgia"/>
          <w:sz w:val="24"/>
          <w:szCs w:val="24"/>
          <w:lang w:val="en-US"/>
        </w:rPr>
        <w:t xml:space="preserve"> opportunities. 4</w:t>
      </w:r>
      <w:r w:rsidR="00BE7A31" w:rsidRPr="00BE7A31">
        <w:rPr>
          <w:rFonts w:ascii="Georgia" w:hAnsi="Georgia"/>
          <w:sz w:val="24"/>
          <w:szCs w:val="24"/>
          <w:vertAlign w:val="superscript"/>
          <w:lang w:val="en-US"/>
        </w:rPr>
        <w:t>th</w:t>
      </w:r>
      <w:r w:rsidR="00BE7A31">
        <w:rPr>
          <w:rFonts w:ascii="Georgia" w:hAnsi="Georgia"/>
          <w:sz w:val="24"/>
          <w:szCs w:val="24"/>
          <w:lang w:val="en-US"/>
        </w:rPr>
        <w:t xml:space="preserve"> lies in identifying the catalysts of change that generate the opportunities.</w:t>
      </w:r>
    </w:p>
    <w:p w14:paraId="499ADBA8" w14:textId="12FECF21" w:rsidR="00C87652" w:rsidRDefault="00BE7A31" w:rsidP="00B82A68">
      <w:pPr>
        <w:spacing w:line="240" w:lineRule="auto"/>
        <w:rPr>
          <w:rFonts w:ascii="Georgia" w:hAnsi="Georgia"/>
          <w:sz w:val="24"/>
          <w:szCs w:val="24"/>
          <w:lang w:val="en-US"/>
        </w:rPr>
      </w:pPr>
      <w:r>
        <w:rPr>
          <w:rFonts w:ascii="Georgia" w:hAnsi="Georgia"/>
          <w:sz w:val="24"/>
          <w:szCs w:val="24"/>
          <w:lang w:val="en-US"/>
        </w:rPr>
        <w:t xml:space="preserve"> </w:t>
      </w:r>
      <w:r w:rsidR="0061190C">
        <w:rPr>
          <w:rFonts w:ascii="Georgia" w:hAnsi="Georgia"/>
          <w:i/>
          <w:iCs/>
          <w:sz w:val="24"/>
          <w:szCs w:val="24"/>
          <w:lang w:val="en-US"/>
        </w:rPr>
        <w:t xml:space="preserve">Information asymmetry vs. exogenous shock. </w:t>
      </w:r>
      <w:r w:rsidR="0061190C">
        <w:rPr>
          <w:rFonts w:ascii="Georgia" w:hAnsi="Georgia"/>
          <w:sz w:val="24"/>
          <w:szCs w:val="24"/>
          <w:lang w:val="en-US"/>
        </w:rPr>
        <w:t>This information changes the price for resources, thereby allowing economic actors who have early access to the new information to purchase resources at low prices and sell them at an entrepreneurial profit.</w:t>
      </w:r>
    </w:p>
    <w:p w14:paraId="5E5C38E0" w14:textId="5788CF83" w:rsidR="0061190C" w:rsidRDefault="0061190C" w:rsidP="00B82A68">
      <w:pPr>
        <w:spacing w:line="240" w:lineRule="auto"/>
        <w:rPr>
          <w:rFonts w:ascii="Georgia" w:hAnsi="Georgia"/>
          <w:sz w:val="24"/>
          <w:szCs w:val="24"/>
          <w:lang w:val="en-US"/>
        </w:rPr>
      </w:pPr>
      <w:r>
        <w:rPr>
          <w:rFonts w:ascii="Georgia" w:hAnsi="Georgia"/>
          <w:i/>
          <w:iCs/>
          <w:sz w:val="24"/>
          <w:szCs w:val="24"/>
          <w:lang w:val="en-US"/>
        </w:rPr>
        <w:t xml:space="preserve">The state of research </w:t>
      </w:r>
      <w:r w:rsidR="000B3634">
        <w:rPr>
          <w:rFonts w:ascii="Georgia" w:hAnsi="Georgia"/>
          <w:i/>
          <w:iCs/>
          <w:sz w:val="24"/>
          <w:szCs w:val="24"/>
          <w:lang w:val="en-US"/>
        </w:rPr>
        <w:t xml:space="preserve">on exogenic shift-based opportunities. </w:t>
      </w:r>
      <w:r w:rsidR="000B3634" w:rsidRPr="000815B4">
        <w:rPr>
          <w:rFonts w:ascii="Georgia" w:hAnsi="Georgia"/>
          <w:sz w:val="24"/>
          <w:szCs w:val="24"/>
          <w:lang w:val="en-US"/>
        </w:rPr>
        <w:t>Existing research describes</w:t>
      </w:r>
      <w:r w:rsidR="000815B4">
        <w:rPr>
          <w:rFonts w:ascii="Georgia" w:hAnsi="Georgia"/>
          <w:i/>
          <w:iCs/>
          <w:sz w:val="24"/>
          <w:szCs w:val="24"/>
          <w:lang w:val="en-US"/>
        </w:rPr>
        <w:t xml:space="preserve"> </w:t>
      </w:r>
      <w:r w:rsidR="000B3634" w:rsidRPr="000815B4">
        <w:rPr>
          <w:rFonts w:ascii="Georgia" w:hAnsi="Georgia"/>
          <w:sz w:val="24"/>
          <w:szCs w:val="24"/>
          <w:lang w:val="en-US"/>
        </w:rPr>
        <w:t xml:space="preserve">several dimensions of opportunities, we know that several types of exogenic </w:t>
      </w:r>
      <w:r w:rsidR="000815B4">
        <w:rPr>
          <w:rFonts w:ascii="Georgia" w:hAnsi="Georgia"/>
          <w:sz w:val="24"/>
          <w:szCs w:val="24"/>
          <w:lang w:val="en-US"/>
        </w:rPr>
        <w:t>shifts</w:t>
      </w:r>
      <w:r w:rsidR="000B3634" w:rsidRPr="000815B4">
        <w:rPr>
          <w:rFonts w:ascii="Georgia" w:hAnsi="Georgia"/>
          <w:sz w:val="24"/>
          <w:szCs w:val="24"/>
          <w:lang w:val="en-US"/>
        </w:rPr>
        <w:t xml:space="preserve"> exist,</w:t>
      </w:r>
      <w:r w:rsidR="000B3634">
        <w:rPr>
          <w:rFonts w:ascii="Georgia" w:hAnsi="Georgia"/>
          <w:i/>
          <w:iCs/>
          <w:sz w:val="24"/>
          <w:szCs w:val="24"/>
          <w:lang w:val="en-US"/>
        </w:rPr>
        <w:t xml:space="preserve"> </w:t>
      </w:r>
      <w:r w:rsidR="000B3634" w:rsidRPr="000815B4">
        <w:rPr>
          <w:rFonts w:ascii="Georgia" w:hAnsi="Georgia"/>
          <w:sz w:val="24"/>
          <w:szCs w:val="24"/>
          <w:lang w:val="en-US"/>
        </w:rPr>
        <w:lastRenderedPageBreak/>
        <w:t>including those spurred by government action, triggered demographic changes, and</w:t>
      </w:r>
      <w:r w:rsidR="000B3634">
        <w:rPr>
          <w:rFonts w:ascii="Georgia" w:hAnsi="Georgia"/>
          <w:i/>
          <w:iCs/>
          <w:sz w:val="24"/>
          <w:szCs w:val="24"/>
          <w:lang w:val="en-US"/>
        </w:rPr>
        <w:t xml:space="preserve"> </w:t>
      </w:r>
      <w:r w:rsidR="000B3634" w:rsidRPr="000815B4">
        <w:rPr>
          <w:rFonts w:ascii="Georgia" w:hAnsi="Georgia"/>
          <w:sz w:val="24"/>
          <w:szCs w:val="24"/>
          <w:lang w:val="en-US"/>
        </w:rPr>
        <w:t>those generated by the creation of new knowledge.</w:t>
      </w:r>
      <w:r w:rsidR="000815B4">
        <w:rPr>
          <w:rFonts w:ascii="Georgia" w:hAnsi="Georgia"/>
          <w:sz w:val="24"/>
          <w:szCs w:val="24"/>
          <w:lang w:val="en-US"/>
        </w:rPr>
        <w:t xml:space="preserve"> </w:t>
      </w:r>
    </w:p>
    <w:p w14:paraId="368DCB21" w14:textId="38C10DED" w:rsidR="000815B4" w:rsidRDefault="000815B4" w:rsidP="00B82A68">
      <w:pPr>
        <w:spacing w:line="240" w:lineRule="auto"/>
        <w:rPr>
          <w:rFonts w:ascii="Georgia" w:hAnsi="Georgia"/>
          <w:sz w:val="24"/>
          <w:szCs w:val="24"/>
          <w:lang w:val="en-US"/>
        </w:rPr>
      </w:pPr>
      <w:r>
        <w:rPr>
          <w:rFonts w:ascii="Georgia" w:hAnsi="Georgia"/>
          <w:sz w:val="24"/>
          <w:szCs w:val="24"/>
          <w:lang w:val="en-US"/>
        </w:rPr>
        <w:tab/>
        <w:t xml:space="preserve">The exercise of government power influences the volume, distribution, and types of opportunities available. Similarly, the regulatory intervention has altered the structure of industries thereby creating opportunities for new entrants. </w:t>
      </w:r>
    </w:p>
    <w:p w14:paraId="6140148A" w14:textId="7FF43AC3" w:rsidR="00E77B5F" w:rsidRDefault="00E77B5F" w:rsidP="00B82A68">
      <w:pPr>
        <w:spacing w:line="240" w:lineRule="auto"/>
        <w:rPr>
          <w:rFonts w:ascii="Georgia" w:hAnsi="Georgia"/>
          <w:sz w:val="24"/>
          <w:szCs w:val="24"/>
          <w:lang w:val="en-US"/>
        </w:rPr>
      </w:pPr>
      <w:r>
        <w:rPr>
          <w:rFonts w:ascii="Georgia" w:hAnsi="Georgia"/>
          <w:sz w:val="24"/>
          <w:szCs w:val="24"/>
          <w:lang w:val="en-US"/>
        </w:rPr>
        <w:tab/>
        <w:t>Shifts in societal demographics also generate and close off opportunities.</w:t>
      </w:r>
    </w:p>
    <w:p w14:paraId="577F3BFB" w14:textId="2F246100" w:rsidR="00E77B5F" w:rsidRDefault="00E77B5F" w:rsidP="00B82A68">
      <w:pPr>
        <w:spacing w:line="240" w:lineRule="auto"/>
        <w:rPr>
          <w:rFonts w:ascii="Georgia" w:hAnsi="Georgia"/>
          <w:sz w:val="24"/>
          <w:szCs w:val="24"/>
          <w:lang w:val="en-US"/>
        </w:rPr>
      </w:pPr>
      <w:r>
        <w:rPr>
          <w:rFonts w:ascii="Georgia" w:hAnsi="Georgia"/>
          <w:sz w:val="24"/>
          <w:szCs w:val="24"/>
          <w:lang w:val="en-US"/>
        </w:rPr>
        <w:tab/>
        <w:t xml:space="preserve">Opportunity conditions are defined by the amount, variety, and source of feasible solutions. Opportunity conditions are most favorable when for a given investment the likelihood of achieving innovation is high and when it is </w:t>
      </w:r>
      <w:r w:rsidR="00800C95">
        <w:rPr>
          <w:rFonts w:ascii="Georgia" w:hAnsi="Georgia"/>
          <w:sz w:val="24"/>
          <w:szCs w:val="24"/>
          <w:lang w:val="en-US"/>
        </w:rPr>
        <w:t>possible to use a single development for multiple solutions.</w:t>
      </w:r>
    </w:p>
    <w:p w14:paraId="0A46663D" w14:textId="0C61BFF1" w:rsidR="003E7B39" w:rsidRDefault="00800C95" w:rsidP="00B82A68">
      <w:pPr>
        <w:spacing w:line="240" w:lineRule="auto"/>
        <w:rPr>
          <w:rFonts w:ascii="Georgia" w:hAnsi="Georgia"/>
          <w:sz w:val="24"/>
          <w:szCs w:val="24"/>
          <w:lang w:val="en-US"/>
        </w:rPr>
      </w:pPr>
      <w:r>
        <w:rPr>
          <w:rFonts w:ascii="Georgia" w:hAnsi="Georgia"/>
          <w:sz w:val="24"/>
          <w:szCs w:val="24"/>
          <w:lang w:val="en-US"/>
        </w:rPr>
        <w:tab/>
        <w:t xml:space="preserve">Appropriability conditions consider the effectiveness of efforts to imitate a mechanism to exploit an opportunity. For example, </w:t>
      </w:r>
      <w:r w:rsidR="003E7B39">
        <w:rPr>
          <w:rFonts w:ascii="Georgia" w:hAnsi="Georgia"/>
          <w:sz w:val="24"/>
          <w:szCs w:val="24"/>
          <w:lang w:val="en-US"/>
        </w:rPr>
        <w:t>investments</w:t>
      </w:r>
      <w:r>
        <w:rPr>
          <w:rFonts w:ascii="Georgia" w:hAnsi="Georgia"/>
          <w:sz w:val="24"/>
          <w:szCs w:val="24"/>
          <w:lang w:val="en-US"/>
        </w:rPr>
        <w:t xml:space="preserve"> in new drugs in the pharmaceutical industry are </w:t>
      </w:r>
      <w:r w:rsidR="003E7B39">
        <w:rPr>
          <w:rFonts w:ascii="Georgia" w:hAnsi="Georgia"/>
          <w:sz w:val="24"/>
          <w:szCs w:val="24"/>
          <w:lang w:val="en-US"/>
        </w:rPr>
        <w:t>protected from imitation by effective patents for an extended period.</w:t>
      </w:r>
    </w:p>
    <w:p w14:paraId="1D0D2D5C" w14:textId="695C180C" w:rsidR="00195722" w:rsidRDefault="00195722" w:rsidP="00B82A68">
      <w:pPr>
        <w:spacing w:line="240" w:lineRule="auto"/>
        <w:rPr>
          <w:rFonts w:ascii="Georgia" w:hAnsi="Georgia"/>
          <w:sz w:val="24"/>
          <w:szCs w:val="24"/>
          <w:lang w:val="en-US"/>
        </w:rPr>
      </w:pPr>
      <w:r>
        <w:rPr>
          <w:rFonts w:ascii="Georgia" w:hAnsi="Georgia"/>
          <w:sz w:val="24"/>
          <w:szCs w:val="24"/>
          <w:lang w:val="en-US"/>
        </w:rPr>
        <w:tab/>
        <w:t xml:space="preserve">Appropriability conditions may alter the type of opportunities available in an industry, but no clear relationship has been </w:t>
      </w:r>
      <w:r w:rsidR="00392D82">
        <w:rPr>
          <w:rFonts w:ascii="Georgia" w:hAnsi="Georgia"/>
          <w:sz w:val="24"/>
          <w:szCs w:val="24"/>
          <w:lang w:val="en-US"/>
        </w:rPr>
        <w:t>established</w:t>
      </w:r>
      <w:r>
        <w:rPr>
          <w:rFonts w:ascii="Georgia" w:hAnsi="Georgia"/>
          <w:sz w:val="24"/>
          <w:szCs w:val="24"/>
          <w:lang w:val="en-US"/>
        </w:rPr>
        <w:t xml:space="preserve"> between the strength of methods to protect innovation and the aggregate level of opportunities.</w:t>
      </w:r>
    </w:p>
    <w:p w14:paraId="49766452" w14:textId="6809DDBB" w:rsidR="00195722" w:rsidRDefault="00195722" w:rsidP="00B82A68">
      <w:pPr>
        <w:spacing w:line="240" w:lineRule="auto"/>
        <w:rPr>
          <w:rFonts w:ascii="Georgia" w:hAnsi="Georgia"/>
          <w:sz w:val="24"/>
          <w:szCs w:val="24"/>
          <w:lang w:val="en-US"/>
        </w:rPr>
      </w:pPr>
      <w:r>
        <w:rPr>
          <w:rFonts w:ascii="Georgia" w:hAnsi="Georgia"/>
          <w:sz w:val="24"/>
          <w:szCs w:val="24"/>
          <w:lang w:val="en-US"/>
        </w:rPr>
        <w:tab/>
      </w:r>
      <w:r w:rsidR="00EC4F3E">
        <w:rPr>
          <w:rFonts w:ascii="Georgia" w:hAnsi="Georgia"/>
          <w:sz w:val="24"/>
          <w:szCs w:val="24"/>
          <w:lang w:val="en-US"/>
        </w:rPr>
        <w:t xml:space="preserve">Cumulative conditions describe the relationship, if any, between historical and future exploitation of opportunities. Industries with strong cumulative conditions are those </w:t>
      </w:r>
      <w:proofErr w:type="gramStart"/>
      <w:r w:rsidR="00EC4F3E">
        <w:rPr>
          <w:rFonts w:ascii="Georgia" w:hAnsi="Georgia"/>
          <w:sz w:val="24"/>
          <w:szCs w:val="24"/>
          <w:lang w:val="en-US"/>
        </w:rPr>
        <w:t>where</w:t>
      </w:r>
      <w:proofErr w:type="gramEnd"/>
      <w:r w:rsidR="00EC4F3E">
        <w:rPr>
          <w:rFonts w:ascii="Georgia" w:hAnsi="Georgia"/>
          <w:sz w:val="24"/>
          <w:szCs w:val="24"/>
          <w:lang w:val="en-US"/>
        </w:rPr>
        <w:t xml:space="preserve"> current development </w:t>
      </w:r>
      <w:r w:rsidR="00392D82">
        <w:rPr>
          <w:rFonts w:ascii="Georgia" w:hAnsi="Georgia"/>
          <w:sz w:val="24"/>
          <w:szCs w:val="24"/>
          <w:lang w:val="en-US"/>
        </w:rPr>
        <w:t>builds</w:t>
      </w:r>
      <w:r w:rsidR="00EC4F3E">
        <w:rPr>
          <w:rFonts w:ascii="Georgia" w:hAnsi="Georgia"/>
          <w:sz w:val="24"/>
          <w:szCs w:val="24"/>
          <w:lang w:val="en-US"/>
        </w:rPr>
        <w:t xml:space="preserve"> on prior development.</w:t>
      </w:r>
    </w:p>
    <w:p w14:paraId="18D4B6F0" w14:textId="784FDAE3" w:rsidR="00EC4F3E" w:rsidRDefault="00EC4F3E" w:rsidP="00B82A68">
      <w:pPr>
        <w:spacing w:line="240" w:lineRule="auto"/>
        <w:rPr>
          <w:rFonts w:ascii="Georgia" w:hAnsi="Georgia"/>
          <w:sz w:val="24"/>
          <w:szCs w:val="24"/>
          <w:lang w:val="en-US"/>
        </w:rPr>
      </w:pPr>
      <w:r>
        <w:rPr>
          <w:rFonts w:ascii="Georgia" w:hAnsi="Georgia"/>
          <w:sz w:val="24"/>
          <w:szCs w:val="24"/>
          <w:lang w:val="en-US"/>
        </w:rPr>
        <w:tab/>
        <w:t xml:space="preserve">Lastly, the nature </w:t>
      </w:r>
      <w:r w:rsidR="00206EEC">
        <w:rPr>
          <w:rFonts w:ascii="Georgia" w:hAnsi="Georgia"/>
          <w:sz w:val="24"/>
          <w:szCs w:val="24"/>
          <w:lang w:val="en-US"/>
        </w:rPr>
        <w:t>of the knowledge itself is likely to influence the volume and type of entrepreneurial opportunities.</w:t>
      </w:r>
    </w:p>
    <w:p w14:paraId="373DDA25" w14:textId="356FE2B5" w:rsidR="00206EEC" w:rsidRDefault="00206EEC" w:rsidP="00B82A68">
      <w:pPr>
        <w:spacing w:line="240" w:lineRule="auto"/>
        <w:rPr>
          <w:rFonts w:ascii="Georgia" w:hAnsi="Georgia"/>
          <w:sz w:val="24"/>
          <w:szCs w:val="24"/>
          <w:lang w:val="en-US"/>
        </w:rPr>
      </w:pPr>
      <w:r>
        <w:rPr>
          <w:rFonts w:ascii="Georgia" w:hAnsi="Georgia"/>
          <w:sz w:val="24"/>
          <w:szCs w:val="24"/>
          <w:lang w:val="en-US"/>
        </w:rPr>
        <w:tab/>
        <w:t xml:space="preserve">The </w:t>
      </w:r>
      <w:r>
        <w:rPr>
          <w:rFonts w:ascii="Georgia" w:hAnsi="Georgia"/>
          <w:i/>
          <w:iCs/>
          <w:sz w:val="24"/>
          <w:szCs w:val="24"/>
          <w:lang w:val="en-US"/>
        </w:rPr>
        <w:t xml:space="preserve">state of research addressing information asymmetry-based opportunities. </w:t>
      </w:r>
      <w:r w:rsidRPr="00206EEC">
        <w:rPr>
          <w:rFonts w:ascii="Georgia" w:hAnsi="Georgia"/>
          <w:sz w:val="24"/>
          <w:szCs w:val="24"/>
          <w:lang w:val="en-US"/>
        </w:rPr>
        <w:t xml:space="preserve">Drucker (1985) </w:t>
      </w:r>
      <w:r>
        <w:rPr>
          <w:rFonts w:ascii="Georgia" w:hAnsi="Georgia"/>
          <w:sz w:val="24"/>
          <w:szCs w:val="24"/>
          <w:lang w:val="en-US"/>
        </w:rPr>
        <w:t>discusses</w:t>
      </w:r>
      <w:r w:rsidRPr="00206EEC">
        <w:rPr>
          <w:rFonts w:ascii="Georgia" w:hAnsi="Georgia"/>
          <w:sz w:val="24"/>
          <w:szCs w:val="24"/>
          <w:lang w:val="en-US"/>
        </w:rPr>
        <w:t xml:space="preserve"> 4 sub-sets of opportunities</w:t>
      </w:r>
      <w:r>
        <w:rPr>
          <w:rFonts w:ascii="Georgia" w:hAnsi="Georgia"/>
          <w:sz w:val="24"/>
          <w:szCs w:val="24"/>
          <w:lang w:val="en-US"/>
        </w:rPr>
        <w:t>. 1</w:t>
      </w:r>
      <w:r w:rsidRPr="00206EEC">
        <w:rPr>
          <w:rFonts w:ascii="Georgia" w:hAnsi="Georgia"/>
          <w:sz w:val="24"/>
          <w:szCs w:val="24"/>
          <w:vertAlign w:val="superscript"/>
          <w:lang w:val="en-US"/>
        </w:rPr>
        <w:t>st</w:t>
      </w:r>
      <w:r>
        <w:rPr>
          <w:rFonts w:ascii="Georgia" w:hAnsi="Georgia"/>
          <w:sz w:val="24"/>
          <w:szCs w:val="24"/>
          <w:lang w:val="en-US"/>
        </w:rPr>
        <w:t xml:space="preserve"> incongruities may exist between micro-level behavior and macro-level outcomes</w:t>
      </w:r>
      <w:r w:rsidR="00C626F5">
        <w:rPr>
          <w:rFonts w:ascii="Georgia" w:hAnsi="Georgia"/>
          <w:sz w:val="24"/>
          <w:szCs w:val="24"/>
          <w:lang w:val="en-US"/>
        </w:rPr>
        <w:t>.</w:t>
      </w:r>
    </w:p>
    <w:p w14:paraId="69BB4D78" w14:textId="78D6F34A" w:rsidR="00C626F5" w:rsidRDefault="00C626F5" w:rsidP="00B82A68">
      <w:pPr>
        <w:spacing w:line="240" w:lineRule="auto"/>
        <w:rPr>
          <w:rFonts w:ascii="Georgia" w:hAnsi="Georgia"/>
          <w:sz w:val="24"/>
          <w:szCs w:val="24"/>
          <w:lang w:val="en-US"/>
        </w:rPr>
      </w:pPr>
      <w:r>
        <w:rPr>
          <w:rFonts w:ascii="Georgia" w:hAnsi="Georgia"/>
          <w:sz w:val="24"/>
          <w:szCs w:val="24"/>
          <w:lang w:val="en-US"/>
        </w:rPr>
        <w:tab/>
        <w:t>2</w:t>
      </w:r>
      <w:r w:rsidRPr="00C626F5">
        <w:rPr>
          <w:rFonts w:ascii="Georgia" w:hAnsi="Georgia"/>
          <w:sz w:val="24"/>
          <w:szCs w:val="24"/>
          <w:vertAlign w:val="superscript"/>
          <w:lang w:val="en-US"/>
        </w:rPr>
        <w:t>nd</w:t>
      </w:r>
      <w:r>
        <w:rPr>
          <w:rFonts w:ascii="Georgia" w:hAnsi="Georgia"/>
          <w:sz w:val="24"/>
          <w:szCs w:val="24"/>
          <w:lang w:val="en-US"/>
        </w:rPr>
        <w:t xml:space="preserve">, incongruities may exist between </w:t>
      </w:r>
      <w:r w:rsidR="00392D82">
        <w:rPr>
          <w:rFonts w:ascii="Georgia" w:hAnsi="Georgia"/>
          <w:sz w:val="24"/>
          <w:szCs w:val="24"/>
          <w:lang w:val="en-US"/>
        </w:rPr>
        <w:t xml:space="preserve">the </w:t>
      </w:r>
      <w:r>
        <w:rPr>
          <w:rFonts w:ascii="Georgia" w:hAnsi="Georgia"/>
          <w:sz w:val="24"/>
          <w:szCs w:val="24"/>
          <w:lang w:val="en-US"/>
        </w:rPr>
        <w:t xml:space="preserve">realities of </w:t>
      </w:r>
      <w:r w:rsidR="00392D82">
        <w:rPr>
          <w:rFonts w:ascii="Georgia" w:hAnsi="Georgia"/>
          <w:sz w:val="24"/>
          <w:szCs w:val="24"/>
          <w:lang w:val="en-US"/>
        </w:rPr>
        <w:t xml:space="preserve">the </w:t>
      </w:r>
      <w:r>
        <w:rPr>
          <w:rFonts w:ascii="Georgia" w:hAnsi="Georgia"/>
          <w:sz w:val="24"/>
          <w:szCs w:val="24"/>
          <w:lang w:val="en-US"/>
        </w:rPr>
        <w:t xml:space="preserve">industry and generally accepted assumptions about it. In this case, expected events result in observed surprises. However, such </w:t>
      </w:r>
      <w:r w:rsidR="00392D82">
        <w:rPr>
          <w:rFonts w:ascii="Georgia" w:hAnsi="Georgia"/>
          <w:sz w:val="24"/>
          <w:szCs w:val="24"/>
          <w:lang w:val="en-US"/>
        </w:rPr>
        <w:t xml:space="preserve">a </w:t>
      </w:r>
      <w:r>
        <w:rPr>
          <w:rFonts w:ascii="Georgia" w:hAnsi="Georgia"/>
          <w:sz w:val="24"/>
          <w:szCs w:val="24"/>
          <w:lang w:val="en-US"/>
        </w:rPr>
        <w:t xml:space="preserve">relationship may not exist </w:t>
      </w:r>
    </w:p>
    <w:p w14:paraId="1BBF5210" w14:textId="17A92ED7" w:rsidR="00C626F5" w:rsidRDefault="00C626F5" w:rsidP="00B82A68">
      <w:pPr>
        <w:spacing w:line="240" w:lineRule="auto"/>
        <w:rPr>
          <w:rFonts w:ascii="Georgia" w:hAnsi="Georgia"/>
          <w:sz w:val="24"/>
          <w:szCs w:val="24"/>
          <w:lang w:val="en-US"/>
        </w:rPr>
      </w:pPr>
      <w:r>
        <w:rPr>
          <w:rFonts w:ascii="Georgia" w:hAnsi="Georgia"/>
          <w:sz w:val="24"/>
          <w:szCs w:val="24"/>
          <w:lang w:val="en-US"/>
        </w:rPr>
        <w:tab/>
        <w:t>3</w:t>
      </w:r>
      <w:r w:rsidRPr="00C626F5">
        <w:rPr>
          <w:rFonts w:ascii="Georgia" w:hAnsi="Georgia"/>
          <w:sz w:val="24"/>
          <w:szCs w:val="24"/>
          <w:vertAlign w:val="superscript"/>
          <w:lang w:val="en-US"/>
        </w:rPr>
        <w:t>rd</w:t>
      </w:r>
      <w:r>
        <w:rPr>
          <w:rFonts w:ascii="Georgia" w:hAnsi="Georgia"/>
          <w:sz w:val="24"/>
          <w:szCs w:val="24"/>
          <w:lang w:val="en-US"/>
        </w:rPr>
        <w:t xml:space="preserve">, </w:t>
      </w:r>
      <w:r w:rsidR="00392D82">
        <w:rPr>
          <w:rFonts w:ascii="Georgia" w:hAnsi="Georgia"/>
          <w:sz w:val="24"/>
          <w:szCs w:val="24"/>
          <w:lang w:val="en-US"/>
        </w:rPr>
        <w:t>incongruities may exist between the efforts of an industry and the particulars of consumer demands. In this case, firms fail to recognize that latent demand exists for only minor modifications to existing products, or an overlooked demographic group.</w:t>
      </w:r>
    </w:p>
    <w:p w14:paraId="5076A1BB" w14:textId="097CC04D" w:rsidR="00392D82" w:rsidRDefault="00392D82" w:rsidP="00B82A68">
      <w:pPr>
        <w:spacing w:line="240" w:lineRule="auto"/>
        <w:rPr>
          <w:rFonts w:ascii="Georgia" w:hAnsi="Georgia"/>
          <w:sz w:val="24"/>
          <w:szCs w:val="24"/>
          <w:lang w:val="en-US"/>
        </w:rPr>
      </w:pPr>
      <w:r>
        <w:rPr>
          <w:rFonts w:ascii="Georgia" w:hAnsi="Georgia"/>
          <w:sz w:val="24"/>
          <w:szCs w:val="24"/>
          <w:lang w:val="en-US"/>
        </w:rPr>
        <w:tab/>
        <w:t>4</w:t>
      </w:r>
      <w:r w:rsidRPr="00392D82">
        <w:rPr>
          <w:rFonts w:ascii="Georgia" w:hAnsi="Georgia"/>
          <w:sz w:val="24"/>
          <w:szCs w:val="24"/>
          <w:vertAlign w:val="superscript"/>
          <w:lang w:val="en-US"/>
        </w:rPr>
        <w:t>th</w:t>
      </w:r>
      <w:r>
        <w:rPr>
          <w:rFonts w:ascii="Georgia" w:hAnsi="Georgia"/>
          <w:sz w:val="24"/>
          <w:szCs w:val="24"/>
          <w:lang w:val="en-US"/>
        </w:rPr>
        <w:t xml:space="preserve">, internal incongruities may exist </w:t>
      </w:r>
      <w:r w:rsidR="00585DCD">
        <w:rPr>
          <w:rFonts w:ascii="Georgia" w:hAnsi="Georgia"/>
          <w:sz w:val="24"/>
          <w:szCs w:val="24"/>
          <w:lang w:val="en-US"/>
        </w:rPr>
        <w:t xml:space="preserve">within the rhythm or the logic of a key industry process. In this case, opportunities exist for improving key steps in industry routines that have been </w:t>
      </w:r>
      <w:r w:rsidR="00297987">
        <w:rPr>
          <w:rFonts w:ascii="Georgia" w:hAnsi="Georgia"/>
          <w:sz w:val="24"/>
          <w:szCs w:val="24"/>
          <w:lang w:val="en-US"/>
        </w:rPr>
        <w:t>perpetuated</w:t>
      </w:r>
      <w:r w:rsidR="00585DCD">
        <w:rPr>
          <w:rFonts w:ascii="Georgia" w:hAnsi="Georgia"/>
          <w:sz w:val="24"/>
          <w:szCs w:val="24"/>
          <w:lang w:val="en-US"/>
        </w:rPr>
        <w:t xml:space="preserve"> without question</w:t>
      </w:r>
      <w:r w:rsidR="00297987">
        <w:rPr>
          <w:rFonts w:ascii="Georgia" w:hAnsi="Georgia"/>
          <w:sz w:val="24"/>
          <w:szCs w:val="24"/>
          <w:lang w:val="en-US"/>
        </w:rPr>
        <w:t>.</w:t>
      </w:r>
    </w:p>
    <w:p w14:paraId="3EF326AB" w14:textId="7746A37A" w:rsidR="00E441A1" w:rsidRDefault="00297987" w:rsidP="00B82A68">
      <w:pPr>
        <w:spacing w:line="240" w:lineRule="auto"/>
        <w:rPr>
          <w:rFonts w:ascii="Georgia" w:hAnsi="Georgia"/>
          <w:i/>
          <w:iCs/>
          <w:sz w:val="24"/>
          <w:szCs w:val="24"/>
          <w:lang w:val="en-US"/>
        </w:rPr>
      </w:pPr>
      <w:r>
        <w:rPr>
          <w:rFonts w:ascii="Georgia" w:hAnsi="Georgia"/>
          <w:sz w:val="24"/>
          <w:szCs w:val="24"/>
          <w:lang w:val="en-US"/>
        </w:rPr>
        <w:tab/>
      </w:r>
      <w:r>
        <w:rPr>
          <w:rFonts w:ascii="Georgia" w:hAnsi="Georgia"/>
          <w:i/>
          <w:iCs/>
          <w:sz w:val="24"/>
          <w:szCs w:val="24"/>
          <w:lang w:val="en-US"/>
        </w:rPr>
        <w:t xml:space="preserve">Supply vs. demand-side changes. Opportunities can also be classified on whether the changes that generate them exist on the demand or the supply side. In general, the entrepreneurship literature implicitly focuses on </w:t>
      </w:r>
      <w:r w:rsidR="00E441A1">
        <w:rPr>
          <w:rFonts w:ascii="Georgia" w:hAnsi="Georgia"/>
          <w:i/>
          <w:iCs/>
          <w:sz w:val="24"/>
          <w:szCs w:val="24"/>
          <w:lang w:val="en-US"/>
        </w:rPr>
        <w:t xml:space="preserve">the </w:t>
      </w:r>
      <w:r>
        <w:rPr>
          <w:rFonts w:ascii="Georgia" w:hAnsi="Georgia"/>
          <w:i/>
          <w:iCs/>
          <w:sz w:val="24"/>
          <w:szCs w:val="24"/>
          <w:lang w:val="en-US"/>
        </w:rPr>
        <w:t>supply side.</w:t>
      </w:r>
      <w:r w:rsidR="00E441A1">
        <w:rPr>
          <w:rFonts w:ascii="Georgia" w:hAnsi="Georgia"/>
          <w:i/>
          <w:iCs/>
          <w:sz w:val="24"/>
          <w:szCs w:val="24"/>
          <w:lang w:val="en-US"/>
        </w:rPr>
        <w:t xml:space="preserve"> But changes in demand alone can generate opportunities. The opportunity is created if the in-demand outpaces investments in production capacity.</w:t>
      </w:r>
    </w:p>
    <w:p w14:paraId="6BFA7900" w14:textId="44F61795" w:rsidR="00E441A1" w:rsidRDefault="00E441A1" w:rsidP="00B82A68">
      <w:pPr>
        <w:spacing w:line="240" w:lineRule="auto"/>
        <w:rPr>
          <w:rFonts w:ascii="Georgia" w:hAnsi="Georgia"/>
          <w:sz w:val="24"/>
          <w:szCs w:val="24"/>
          <w:lang w:val="en-US"/>
        </w:rPr>
      </w:pPr>
      <w:r>
        <w:rPr>
          <w:rFonts w:ascii="Georgia" w:hAnsi="Georgia"/>
          <w:i/>
          <w:iCs/>
          <w:sz w:val="24"/>
          <w:szCs w:val="24"/>
          <w:lang w:val="en-US"/>
        </w:rPr>
        <w:lastRenderedPageBreak/>
        <w:tab/>
      </w:r>
      <w:r>
        <w:rPr>
          <w:rFonts w:ascii="Georgia" w:hAnsi="Georgia"/>
          <w:sz w:val="24"/>
          <w:szCs w:val="24"/>
          <w:lang w:val="en-US"/>
        </w:rPr>
        <w:t xml:space="preserve">To the extent that observed entry corresponds with the existence of </w:t>
      </w:r>
      <w:r w:rsidR="003B273B">
        <w:rPr>
          <w:rFonts w:ascii="Georgia" w:hAnsi="Georgia"/>
          <w:sz w:val="24"/>
          <w:szCs w:val="24"/>
          <w:lang w:val="en-US"/>
        </w:rPr>
        <w:t>opportunities</w:t>
      </w:r>
      <w:r>
        <w:rPr>
          <w:rFonts w:ascii="Georgia" w:hAnsi="Georgia"/>
          <w:sz w:val="24"/>
          <w:szCs w:val="24"/>
          <w:lang w:val="en-US"/>
        </w:rPr>
        <w:t xml:space="preserve">, some </w:t>
      </w:r>
      <w:r w:rsidR="003B273B">
        <w:rPr>
          <w:rFonts w:ascii="Georgia" w:hAnsi="Georgia"/>
          <w:sz w:val="24"/>
          <w:szCs w:val="24"/>
          <w:lang w:val="en-US"/>
        </w:rPr>
        <w:t>empirical</w:t>
      </w:r>
      <w:r>
        <w:rPr>
          <w:rFonts w:ascii="Georgia" w:hAnsi="Georgia"/>
          <w:sz w:val="24"/>
          <w:szCs w:val="24"/>
          <w:lang w:val="en-US"/>
        </w:rPr>
        <w:t xml:space="preserve"> support exists for the existence of opportunities in growing markets.</w:t>
      </w:r>
      <w:r w:rsidR="003B273B">
        <w:rPr>
          <w:rFonts w:ascii="Georgia" w:hAnsi="Georgia"/>
          <w:sz w:val="24"/>
          <w:szCs w:val="24"/>
          <w:lang w:val="en-US"/>
        </w:rPr>
        <w:t xml:space="preserve"> However, the research to date addresses this topic only indirectly, and more studies should explore demand-driven entrepreneurial opportunities.</w:t>
      </w:r>
    </w:p>
    <w:p w14:paraId="2FF39748" w14:textId="44DA78C6" w:rsidR="003B273B" w:rsidRDefault="003B273B" w:rsidP="00B82A68">
      <w:pPr>
        <w:spacing w:line="240" w:lineRule="auto"/>
        <w:rPr>
          <w:rFonts w:ascii="Georgia" w:hAnsi="Georgia"/>
          <w:sz w:val="24"/>
          <w:szCs w:val="24"/>
          <w:lang w:val="en-US"/>
        </w:rPr>
      </w:pPr>
      <w:r>
        <w:rPr>
          <w:rFonts w:ascii="Georgia" w:hAnsi="Georgia"/>
          <w:sz w:val="24"/>
          <w:szCs w:val="24"/>
          <w:lang w:val="en-US"/>
        </w:rPr>
        <w:tab/>
      </w:r>
      <w:r>
        <w:rPr>
          <w:rFonts w:ascii="Georgia" w:hAnsi="Georgia"/>
          <w:i/>
          <w:iCs/>
          <w:sz w:val="24"/>
          <w:szCs w:val="24"/>
          <w:lang w:val="en-US"/>
        </w:rPr>
        <w:t>Productivity-</w:t>
      </w:r>
      <w:r w:rsidR="00B341EA">
        <w:rPr>
          <w:rFonts w:ascii="Georgia" w:hAnsi="Georgia"/>
          <w:i/>
          <w:iCs/>
          <w:sz w:val="24"/>
          <w:szCs w:val="24"/>
          <w:lang w:val="en-US"/>
        </w:rPr>
        <w:t>enhancing</w:t>
      </w:r>
      <w:r>
        <w:rPr>
          <w:rFonts w:ascii="Georgia" w:hAnsi="Georgia"/>
          <w:i/>
          <w:iCs/>
          <w:sz w:val="24"/>
          <w:szCs w:val="24"/>
          <w:lang w:val="en-US"/>
        </w:rPr>
        <w:t xml:space="preserve"> vs rent-seeking opportunities. </w:t>
      </w:r>
      <w:r w:rsidRPr="003B273B">
        <w:rPr>
          <w:rFonts w:ascii="Georgia" w:hAnsi="Georgia"/>
          <w:sz w:val="24"/>
          <w:szCs w:val="24"/>
          <w:lang w:val="en-US"/>
        </w:rPr>
        <w:t>Researchers imply</w:t>
      </w:r>
      <w:r>
        <w:rPr>
          <w:rFonts w:ascii="Georgia" w:hAnsi="Georgia"/>
          <w:sz w:val="24"/>
          <w:szCs w:val="24"/>
          <w:lang w:val="en-US"/>
        </w:rPr>
        <w:t xml:space="preserve"> when they </w:t>
      </w:r>
      <w:r w:rsidR="00B341EA">
        <w:rPr>
          <w:rFonts w:ascii="Georgia" w:hAnsi="Georgia"/>
          <w:sz w:val="24"/>
          <w:szCs w:val="24"/>
          <w:lang w:val="en-US"/>
        </w:rPr>
        <w:t>discuss</w:t>
      </w:r>
      <w:r>
        <w:rPr>
          <w:rFonts w:ascii="Georgia" w:hAnsi="Georgia"/>
          <w:sz w:val="24"/>
          <w:szCs w:val="24"/>
          <w:lang w:val="en-US"/>
        </w:rPr>
        <w:t xml:space="preserve"> entrepreneurship is productive entrepreneurship. However, it is also possible to think of entrepreneurial action as private rent-seeking</w:t>
      </w:r>
      <w:r w:rsidR="00B341EA">
        <w:rPr>
          <w:rFonts w:ascii="Georgia" w:hAnsi="Georgia"/>
          <w:sz w:val="24"/>
          <w:szCs w:val="24"/>
          <w:lang w:val="en-US"/>
        </w:rPr>
        <w:t>, Baumol (1990) points out several types of entrepreneurial opportunities including crime, piracy, and corruption.</w:t>
      </w:r>
    </w:p>
    <w:p w14:paraId="0C582C3C" w14:textId="35A00CD0" w:rsidR="00B341EA" w:rsidRDefault="00B341EA" w:rsidP="00B82A68">
      <w:pPr>
        <w:spacing w:line="240" w:lineRule="auto"/>
        <w:rPr>
          <w:rFonts w:ascii="Georgia" w:hAnsi="Georgia"/>
          <w:sz w:val="24"/>
          <w:szCs w:val="24"/>
          <w:lang w:val="en-US"/>
        </w:rPr>
      </w:pPr>
      <w:r>
        <w:rPr>
          <w:rFonts w:ascii="Georgia" w:hAnsi="Georgia"/>
          <w:sz w:val="24"/>
          <w:szCs w:val="24"/>
          <w:lang w:val="en-US"/>
        </w:rPr>
        <w:tab/>
        <w:t xml:space="preserve">Merger activity provides a good example of the potential for both </w:t>
      </w:r>
      <w:r w:rsidR="001F4FD3">
        <w:rPr>
          <w:rFonts w:ascii="Georgia" w:hAnsi="Georgia"/>
          <w:sz w:val="24"/>
          <w:szCs w:val="24"/>
          <w:lang w:val="en-US"/>
        </w:rPr>
        <w:t>productive</w:t>
      </w:r>
      <w:r>
        <w:rPr>
          <w:rFonts w:ascii="Georgia" w:hAnsi="Georgia"/>
          <w:sz w:val="24"/>
          <w:szCs w:val="24"/>
          <w:lang w:val="en-US"/>
        </w:rPr>
        <w:t xml:space="preserve"> and unproductive entrepreneurship. However, merger may also generate </w:t>
      </w:r>
      <w:r w:rsidR="00DC05CC">
        <w:rPr>
          <w:rFonts w:ascii="Georgia" w:hAnsi="Georgia"/>
          <w:sz w:val="24"/>
          <w:szCs w:val="24"/>
          <w:lang w:val="en-US"/>
        </w:rPr>
        <w:t xml:space="preserve">unproductive opportunities, as would be the case if a merger merely </w:t>
      </w:r>
      <w:r w:rsidR="001F4FD3">
        <w:rPr>
          <w:rFonts w:ascii="Georgia" w:hAnsi="Georgia"/>
          <w:sz w:val="24"/>
          <w:szCs w:val="24"/>
          <w:lang w:val="en-US"/>
        </w:rPr>
        <w:t>shifts</w:t>
      </w:r>
      <w:r w:rsidR="00DC05CC">
        <w:rPr>
          <w:rFonts w:ascii="Georgia" w:hAnsi="Georgia"/>
          <w:sz w:val="24"/>
          <w:szCs w:val="24"/>
          <w:lang w:val="en-US"/>
        </w:rPr>
        <w:t xml:space="preserve"> wealth from consumers to products by reducing competition.</w:t>
      </w:r>
    </w:p>
    <w:p w14:paraId="4B5F6BA0" w14:textId="2FFC2506" w:rsidR="00DC05CC" w:rsidRDefault="00DC05CC" w:rsidP="00B82A68">
      <w:pPr>
        <w:spacing w:line="240" w:lineRule="auto"/>
        <w:rPr>
          <w:rFonts w:ascii="Georgia" w:hAnsi="Georgia"/>
          <w:sz w:val="24"/>
          <w:szCs w:val="24"/>
          <w:lang w:val="en-US"/>
        </w:rPr>
      </w:pPr>
      <w:r>
        <w:rPr>
          <w:rFonts w:ascii="Georgia" w:hAnsi="Georgia"/>
          <w:sz w:val="24"/>
          <w:szCs w:val="24"/>
          <w:lang w:val="en-US"/>
        </w:rPr>
        <w:tab/>
      </w:r>
      <w:r w:rsidR="001F4FD3">
        <w:rPr>
          <w:rFonts w:ascii="Georgia" w:hAnsi="Georgia"/>
          <w:sz w:val="24"/>
          <w:szCs w:val="24"/>
          <w:lang w:val="en-US"/>
        </w:rPr>
        <w:t>The researcher</w:t>
      </w:r>
      <w:r>
        <w:rPr>
          <w:rFonts w:ascii="Georgia" w:hAnsi="Georgia"/>
          <w:sz w:val="24"/>
          <w:szCs w:val="24"/>
          <w:lang w:val="en-US"/>
        </w:rPr>
        <w:t xml:space="preserve"> would provide a valuable contribution to understanding entrepreneurship by examining several facets of this categorization of opportunities. Baumol (1990) suggests that </w:t>
      </w:r>
      <w:r w:rsidR="001F4FD3">
        <w:rPr>
          <w:rFonts w:ascii="Georgia" w:hAnsi="Georgia"/>
          <w:sz w:val="24"/>
          <w:szCs w:val="24"/>
          <w:lang w:val="en-US"/>
        </w:rPr>
        <w:t>researchers</w:t>
      </w:r>
      <w:r>
        <w:rPr>
          <w:rFonts w:ascii="Georgia" w:hAnsi="Georgia"/>
          <w:sz w:val="24"/>
          <w:szCs w:val="24"/>
          <w:lang w:val="en-US"/>
        </w:rPr>
        <w:t xml:space="preserve"> also examine relative distribution over time, arguing that, in the same location at different points in time, the potential to add value from new combinations of resources might be higher </w:t>
      </w:r>
      <w:r w:rsidR="001F4FD3">
        <w:rPr>
          <w:rFonts w:ascii="Georgia" w:hAnsi="Georgia"/>
          <w:sz w:val="24"/>
          <w:szCs w:val="24"/>
          <w:lang w:val="en-US"/>
        </w:rPr>
        <w:t>or lower than the potential to shift value from others vie new combination of resources.</w:t>
      </w:r>
    </w:p>
    <w:p w14:paraId="77252F38" w14:textId="38BB8EEB" w:rsidR="001F4FD3" w:rsidRDefault="001F4FD3" w:rsidP="00B82A68">
      <w:pPr>
        <w:spacing w:line="240" w:lineRule="auto"/>
        <w:rPr>
          <w:rFonts w:ascii="Georgia" w:hAnsi="Georgia"/>
          <w:sz w:val="24"/>
          <w:szCs w:val="24"/>
          <w:lang w:val="en-US"/>
        </w:rPr>
      </w:pPr>
      <w:r>
        <w:rPr>
          <w:rFonts w:ascii="Georgia" w:hAnsi="Georgia"/>
          <w:sz w:val="24"/>
          <w:szCs w:val="24"/>
          <w:lang w:val="en-US"/>
        </w:rPr>
        <w:tab/>
      </w:r>
      <w:r>
        <w:rPr>
          <w:rFonts w:ascii="Georgia" w:hAnsi="Georgia"/>
          <w:i/>
          <w:iCs/>
          <w:sz w:val="24"/>
          <w:szCs w:val="24"/>
          <w:lang w:val="en-US"/>
        </w:rPr>
        <w:t>Initiator of the change,</w:t>
      </w:r>
      <w:r>
        <w:rPr>
          <w:rFonts w:ascii="Georgia" w:hAnsi="Georgia"/>
          <w:sz w:val="24"/>
          <w:szCs w:val="24"/>
          <w:lang w:val="en-US"/>
        </w:rPr>
        <w:t xml:space="preserve"> a final dimension on which </w:t>
      </w:r>
      <w:r w:rsidR="00CA5F29">
        <w:rPr>
          <w:rFonts w:ascii="Georgia" w:hAnsi="Georgia"/>
          <w:sz w:val="24"/>
          <w:szCs w:val="24"/>
          <w:lang w:val="en-US"/>
        </w:rPr>
        <w:t>opportunities</w:t>
      </w:r>
      <w:r>
        <w:rPr>
          <w:rFonts w:ascii="Georgia" w:hAnsi="Georgia"/>
          <w:sz w:val="24"/>
          <w:szCs w:val="24"/>
          <w:lang w:val="en-US"/>
        </w:rPr>
        <w:t xml:space="preserve"> have been classified. Different types of entities initiate the changes that result in entrepreneurial opportunities. </w:t>
      </w:r>
      <w:r w:rsidR="00CA5F29">
        <w:rPr>
          <w:rFonts w:ascii="Georgia" w:hAnsi="Georgia"/>
          <w:sz w:val="24"/>
          <w:szCs w:val="24"/>
          <w:lang w:val="en-US"/>
        </w:rPr>
        <w:t>Among the different types of actors that researchers have identified are non-commercial entities, such as governments of universities; existing commercial entities in an industry such as independent entrepreneurs, and diversifying entrants (</w:t>
      </w:r>
      <w:proofErr w:type="spellStart"/>
      <w:r w:rsidR="00CA5F29">
        <w:rPr>
          <w:rFonts w:ascii="Georgia" w:hAnsi="Georgia"/>
          <w:sz w:val="24"/>
          <w:szCs w:val="24"/>
          <w:lang w:val="en-US"/>
        </w:rPr>
        <w:t>klevorick</w:t>
      </w:r>
      <w:proofErr w:type="spellEnd"/>
      <w:r w:rsidR="00CA5F29">
        <w:rPr>
          <w:rFonts w:ascii="Georgia" w:hAnsi="Georgia"/>
          <w:sz w:val="24"/>
          <w:szCs w:val="24"/>
          <w:lang w:val="en-US"/>
        </w:rPr>
        <w:t xml:space="preserve"> et al., 1995). </w:t>
      </w:r>
      <w:r w:rsidR="00FE3F2C">
        <w:rPr>
          <w:rFonts w:ascii="Georgia" w:hAnsi="Georgia"/>
          <w:sz w:val="24"/>
          <w:szCs w:val="24"/>
          <w:lang w:val="en-US"/>
        </w:rPr>
        <w:t>Researchers</w:t>
      </w:r>
      <w:r w:rsidR="00CA5F29">
        <w:rPr>
          <w:rFonts w:ascii="Georgia" w:hAnsi="Georgia"/>
          <w:sz w:val="24"/>
          <w:szCs w:val="24"/>
          <w:lang w:val="en-US"/>
        </w:rPr>
        <w:t xml:space="preserve"> have shown that 2 sets of actors </w:t>
      </w:r>
      <w:r w:rsidR="00A53E2C">
        <w:rPr>
          <w:rFonts w:ascii="Georgia" w:hAnsi="Georgia"/>
          <w:sz w:val="24"/>
          <w:szCs w:val="24"/>
          <w:lang w:val="en-US"/>
        </w:rPr>
        <w:t xml:space="preserve">are very important. The 2 set actors have a different likelihood of generating opportunity-creating changes under different industry knowledge </w:t>
      </w:r>
      <w:r w:rsidR="00FE3F2C">
        <w:rPr>
          <w:rFonts w:ascii="Georgia" w:hAnsi="Georgia"/>
          <w:sz w:val="24"/>
          <w:szCs w:val="24"/>
          <w:lang w:val="en-US"/>
        </w:rPr>
        <w:t>conditions</w:t>
      </w:r>
      <w:r w:rsidR="00A53E2C">
        <w:rPr>
          <w:rFonts w:ascii="Georgia" w:hAnsi="Georgia"/>
          <w:sz w:val="24"/>
          <w:szCs w:val="24"/>
          <w:lang w:val="en-US"/>
        </w:rPr>
        <w:t>.</w:t>
      </w:r>
    </w:p>
    <w:p w14:paraId="0E668F16" w14:textId="031A6C3D" w:rsidR="00FE3F2C" w:rsidRPr="00FE3F2C" w:rsidRDefault="00FE3F2C" w:rsidP="00B82A68">
      <w:pPr>
        <w:spacing w:line="240" w:lineRule="auto"/>
        <w:rPr>
          <w:rFonts w:ascii="Georgia" w:hAnsi="Georgia"/>
          <w:b/>
          <w:bCs/>
          <w:sz w:val="24"/>
          <w:szCs w:val="24"/>
          <w:lang w:val="en-US"/>
        </w:rPr>
      </w:pPr>
      <w:r>
        <w:rPr>
          <w:rFonts w:ascii="Georgia" w:hAnsi="Georgia"/>
          <w:b/>
          <w:bCs/>
          <w:sz w:val="24"/>
          <w:szCs w:val="24"/>
          <w:lang w:val="en-US"/>
        </w:rPr>
        <w:t>Implication for Theory Building and Theory Testing in Entrepreneurship</w:t>
      </w:r>
    </w:p>
    <w:p w14:paraId="14889A01" w14:textId="4516B57A" w:rsidR="00A53E2C" w:rsidRDefault="00F4696A" w:rsidP="00B82A68">
      <w:pPr>
        <w:spacing w:line="240" w:lineRule="auto"/>
        <w:rPr>
          <w:rFonts w:ascii="Georgia" w:hAnsi="Georgia"/>
          <w:sz w:val="24"/>
          <w:szCs w:val="24"/>
          <w:lang w:val="en-US"/>
        </w:rPr>
      </w:pPr>
      <w:r>
        <w:rPr>
          <w:rFonts w:ascii="Georgia" w:hAnsi="Georgia"/>
          <w:sz w:val="24"/>
          <w:szCs w:val="24"/>
          <w:lang w:val="en-US"/>
        </w:rPr>
        <w:tab/>
        <w:t xml:space="preserve">First, our arguments suggest that significant process in theory building may </w:t>
      </w:r>
      <w:r w:rsidR="00581AA8">
        <w:rPr>
          <w:rFonts w:ascii="Georgia" w:hAnsi="Georgia"/>
          <w:sz w:val="24"/>
          <w:szCs w:val="24"/>
          <w:lang w:val="en-US"/>
        </w:rPr>
        <w:t xml:space="preserve">be </w:t>
      </w:r>
      <w:r>
        <w:rPr>
          <w:rFonts w:ascii="Georgia" w:hAnsi="Georgia"/>
          <w:sz w:val="24"/>
          <w:szCs w:val="24"/>
          <w:lang w:val="en-US"/>
        </w:rPr>
        <w:t xml:space="preserve">achieved by a shift away </w:t>
      </w:r>
      <w:r w:rsidR="00D37030">
        <w:rPr>
          <w:rFonts w:ascii="Georgia" w:hAnsi="Georgia"/>
          <w:sz w:val="24"/>
          <w:szCs w:val="24"/>
          <w:lang w:val="en-US"/>
        </w:rPr>
        <w:t>from the “entrepreneurial type” paradigm that is rooted in implicit assumptions about equilibrium difference between entrepreneurs and other types</w:t>
      </w:r>
      <w:r w:rsidR="00581AA8">
        <w:rPr>
          <w:rFonts w:ascii="Georgia" w:hAnsi="Georgia"/>
          <w:sz w:val="24"/>
          <w:szCs w:val="24"/>
          <w:lang w:val="en-US"/>
        </w:rPr>
        <w:t xml:space="preserve"> of people to a paradigm of entrepreneurship that is embedded in the concept of disequilibrium and incomplete information about opportunities.</w:t>
      </w:r>
    </w:p>
    <w:p w14:paraId="0D36CC1D" w14:textId="142A3CB9" w:rsidR="00581AA8" w:rsidRDefault="00660089" w:rsidP="00B82A68">
      <w:pPr>
        <w:spacing w:line="240" w:lineRule="auto"/>
        <w:rPr>
          <w:rFonts w:ascii="Georgia" w:hAnsi="Georgia"/>
          <w:sz w:val="24"/>
          <w:szCs w:val="24"/>
          <w:lang w:val="en-US"/>
        </w:rPr>
      </w:pPr>
      <w:r>
        <w:rPr>
          <w:rFonts w:ascii="Georgia" w:hAnsi="Georgia"/>
          <w:sz w:val="24"/>
          <w:szCs w:val="24"/>
          <w:lang w:val="en-US"/>
        </w:rPr>
        <w:tab/>
        <w:t>Second, an opportunity-based perspective on entrepreneurship provides researchers with the same general framework to explain many parts of the entrepreneurial process. As a result, the framework can be utilized by scholars to move beyond studies that test theories.</w:t>
      </w:r>
    </w:p>
    <w:p w14:paraId="33684665" w14:textId="27E20BFA" w:rsidR="00660089" w:rsidRDefault="00660089" w:rsidP="00B82A68">
      <w:pPr>
        <w:spacing w:line="240" w:lineRule="auto"/>
        <w:rPr>
          <w:rFonts w:ascii="Georgia" w:hAnsi="Georgia"/>
          <w:sz w:val="24"/>
          <w:szCs w:val="24"/>
          <w:lang w:val="en-US"/>
        </w:rPr>
      </w:pPr>
      <w:r>
        <w:rPr>
          <w:rFonts w:ascii="Georgia" w:hAnsi="Georgia"/>
          <w:sz w:val="24"/>
          <w:szCs w:val="24"/>
          <w:lang w:val="en-US"/>
        </w:rPr>
        <w:tab/>
        <w:t xml:space="preserve">Third, </w:t>
      </w:r>
      <w:r w:rsidR="005037A5">
        <w:rPr>
          <w:rFonts w:ascii="Georgia" w:hAnsi="Georgia"/>
          <w:sz w:val="24"/>
          <w:szCs w:val="24"/>
          <w:lang w:val="en-US"/>
        </w:rPr>
        <w:t>the field is better served by studies of the entrepreneurial process itself than studies that focus on normative arguments for the performance of individual entrepreneurs</w:t>
      </w:r>
    </w:p>
    <w:p w14:paraId="25F233CA" w14:textId="0B08E2DE" w:rsidR="005037A5" w:rsidRDefault="005037A5" w:rsidP="00B82A68">
      <w:pPr>
        <w:spacing w:line="240" w:lineRule="auto"/>
        <w:rPr>
          <w:rFonts w:ascii="Georgia" w:hAnsi="Georgia"/>
          <w:sz w:val="24"/>
          <w:szCs w:val="24"/>
          <w:lang w:val="en-US"/>
        </w:rPr>
      </w:pPr>
      <w:r>
        <w:rPr>
          <w:rFonts w:ascii="Georgia" w:hAnsi="Georgia"/>
          <w:sz w:val="24"/>
          <w:szCs w:val="24"/>
          <w:lang w:val="en-US"/>
        </w:rPr>
        <w:tab/>
        <w:t xml:space="preserve">Fourth, is that explaining the emergence and existence of entrepreneurial </w:t>
      </w:r>
      <w:r w:rsidR="00100079">
        <w:rPr>
          <w:rFonts w:ascii="Georgia" w:hAnsi="Georgia"/>
          <w:sz w:val="24"/>
          <w:szCs w:val="24"/>
          <w:lang w:val="en-US"/>
        </w:rPr>
        <w:t>opportunities</w:t>
      </w:r>
      <w:r>
        <w:rPr>
          <w:rFonts w:ascii="Georgia" w:hAnsi="Georgia"/>
          <w:sz w:val="24"/>
          <w:szCs w:val="24"/>
          <w:lang w:val="en-US"/>
        </w:rPr>
        <w:t xml:space="preserve"> is a question of fundamental importance.</w:t>
      </w:r>
      <w:r w:rsidR="00100079">
        <w:rPr>
          <w:rFonts w:ascii="Georgia" w:hAnsi="Georgia"/>
          <w:sz w:val="24"/>
          <w:szCs w:val="24"/>
          <w:lang w:val="en-US"/>
        </w:rPr>
        <w:t xml:space="preserve"> In addition, advancing our </w:t>
      </w:r>
      <w:r w:rsidR="00100079">
        <w:rPr>
          <w:rFonts w:ascii="Georgia" w:hAnsi="Georgia"/>
          <w:sz w:val="24"/>
          <w:szCs w:val="24"/>
          <w:lang w:val="en-US"/>
        </w:rPr>
        <w:lastRenderedPageBreak/>
        <w:t>understanding of the potential of particular opportunities. As a result, the environment and structural approaches to entrepre</w:t>
      </w:r>
      <w:r w:rsidR="00FE55F6">
        <w:rPr>
          <w:rFonts w:ascii="Georgia" w:hAnsi="Georgia"/>
          <w:sz w:val="24"/>
          <w:szCs w:val="24"/>
          <w:lang w:val="en-US"/>
        </w:rPr>
        <w:t>neurship that these arguments entail may become a much larger part of the field than is currently the case.</w:t>
      </w:r>
    </w:p>
    <w:p w14:paraId="18935DFE" w14:textId="3158AC0F" w:rsidR="00100079" w:rsidRDefault="00FE55F6" w:rsidP="00B82A68">
      <w:pPr>
        <w:spacing w:line="240" w:lineRule="auto"/>
        <w:rPr>
          <w:rFonts w:ascii="Georgia" w:hAnsi="Georgia"/>
          <w:sz w:val="24"/>
          <w:szCs w:val="24"/>
          <w:lang w:val="en-US"/>
        </w:rPr>
      </w:pPr>
      <w:r>
        <w:rPr>
          <w:rFonts w:ascii="Georgia" w:hAnsi="Georgia"/>
          <w:sz w:val="24"/>
          <w:szCs w:val="24"/>
          <w:lang w:val="en-US"/>
        </w:rPr>
        <w:tab/>
      </w:r>
      <w:r w:rsidR="00D77A85">
        <w:rPr>
          <w:rFonts w:ascii="Georgia" w:hAnsi="Georgia"/>
          <w:sz w:val="24"/>
          <w:szCs w:val="24"/>
          <w:lang w:val="en-US"/>
        </w:rPr>
        <w:t>The final</w:t>
      </w:r>
      <w:r>
        <w:rPr>
          <w:rFonts w:ascii="Georgia" w:hAnsi="Georgia"/>
          <w:sz w:val="24"/>
          <w:szCs w:val="24"/>
          <w:lang w:val="en-US"/>
        </w:rPr>
        <w:t xml:space="preserve"> implication of an </w:t>
      </w:r>
      <w:r w:rsidR="00D77A85">
        <w:rPr>
          <w:rFonts w:ascii="Georgia" w:hAnsi="Georgia"/>
          <w:sz w:val="24"/>
          <w:szCs w:val="24"/>
          <w:lang w:val="en-US"/>
        </w:rPr>
        <w:t>opportunity-based</w:t>
      </w:r>
      <w:r>
        <w:rPr>
          <w:rFonts w:ascii="Georgia" w:hAnsi="Georgia"/>
          <w:sz w:val="24"/>
          <w:szCs w:val="24"/>
          <w:lang w:val="en-US"/>
        </w:rPr>
        <w:t xml:space="preserve"> perspective on entrepreneurship is that the methodologies</w:t>
      </w:r>
      <w:r w:rsidR="00097770">
        <w:rPr>
          <w:rFonts w:ascii="Georgia" w:hAnsi="Georgia"/>
          <w:sz w:val="24"/>
          <w:szCs w:val="24"/>
          <w:lang w:val="en-US"/>
        </w:rPr>
        <w:t xml:space="preserve"> that </w:t>
      </w:r>
      <w:r w:rsidR="00D77A85">
        <w:rPr>
          <w:rFonts w:ascii="Georgia" w:hAnsi="Georgia"/>
          <w:sz w:val="24"/>
          <w:szCs w:val="24"/>
          <w:lang w:val="en-US"/>
        </w:rPr>
        <w:t>researchers</w:t>
      </w:r>
      <w:r w:rsidR="00097770">
        <w:rPr>
          <w:rFonts w:ascii="Georgia" w:hAnsi="Georgia"/>
          <w:sz w:val="24"/>
          <w:szCs w:val="24"/>
          <w:lang w:val="en-US"/>
        </w:rPr>
        <w:t xml:space="preserve"> use to test theories about entrepreneurship will have to change. From a non-statistical perspective, this means </w:t>
      </w:r>
      <w:r w:rsidR="00E968C4">
        <w:rPr>
          <w:rFonts w:ascii="Georgia" w:hAnsi="Georgia"/>
          <w:sz w:val="24"/>
          <w:szCs w:val="24"/>
          <w:lang w:val="en-US"/>
        </w:rPr>
        <w:t xml:space="preserve">that </w:t>
      </w:r>
      <w:r w:rsidR="00D77A85">
        <w:rPr>
          <w:rFonts w:ascii="Georgia" w:hAnsi="Georgia"/>
          <w:sz w:val="24"/>
          <w:szCs w:val="24"/>
          <w:lang w:val="en-US"/>
        </w:rPr>
        <w:t xml:space="preserve">a </w:t>
      </w:r>
      <w:r w:rsidR="00E968C4">
        <w:rPr>
          <w:rFonts w:ascii="Georgia" w:hAnsi="Georgia"/>
          <w:sz w:val="24"/>
          <w:szCs w:val="24"/>
          <w:lang w:val="en-US"/>
        </w:rPr>
        <w:t xml:space="preserve">longitudinal process will be necessary to properly examine </w:t>
      </w:r>
      <w:r w:rsidR="00D77A85">
        <w:rPr>
          <w:rFonts w:ascii="Georgia" w:hAnsi="Georgia"/>
          <w:sz w:val="24"/>
          <w:szCs w:val="24"/>
          <w:lang w:val="en-US"/>
        </w:rPr>
        <w:t xml:space="preserve">the </w:t>
      </w:r>
      <w:r w:rsidR="00E968C4">
        <w:rPr>
          <w:rFonts w:ascii="Georgia" w:hAnsi="Georgia"/>
          <w:sz w:val="24"/>
          <w:szCs w:val="24"/>
          <w:lang w:val="en-US"/>
        </w:rPr>
        <w:t xml:space="preserve">entrepreneurship question. From </w:t>
      </w:r>
      <w:r w:rsidR="00D77A85">
        <w:rPr>
          <w:rFonts w:ascii="Georgia" w:hAnsi="Georgia"/>
          <w:sz w:val="24"/>
          <w:szCs w:val="24"/>
          <w:lang w:val="en-US"/>
        </w:rPr>
        <w:t>a statistical</w:t>
      </w:r>
      <w:r w:rsidR="00E968C4">
        <w:rPr>
          <w:rFonts w:ascii="Georgia" w:hAnsi="Georgia"/>
          <w:sz w:val="24"/>
          <w:szCs w:val="24"/>
          <w:lang w:val="en-US"/>
        </w:rPr>
        <w:t xml:space="preserve"> </w:t>
      </w:r>
      <w:r w:rsidR="00D77A85">
        <w:rPr>
          <w:rFonts w:ascii="Georgia" w:hAnsi="Georgia"/>
          <w:sz w:val="24"/>
          <w:szCs w:val="24"/>
          <w:lang w:val="en-US"/>
        </w:rPr>
        <w:t>point of view</w:t>
      </w:r>
      <w:r w:rsidR="006442FB">
        <w:rPr>
          <w:rFonts w:ascii="Georgia" w:hAnsi="Georgia"/>
          <w:sz w:val="24"/>
          <w:szCs w:val="24"/>
          <w:lang w:val="en-US"/>
        </w:rPr>
        <w:t xml:space="preserve">, the opportunity-based view of entrepreneurship suggests that researchers will not simply analyze </w:t>
      </w:r>
      <w:r w:rsidR="00064F05">
        <w:rPr>
          <w:rFonts w:ascii="Georgia" w:hAnsi="Georgia"/>
          <w:sz w:val="24"/>
          <w:szCs w:val="24"/>
          <w:lang w:val="en-US"/>
        </w:rPr>
        <w:t>questions</w:t>
      </w:r>
      <w:r w:rsidR="006442FB">
        <w:rPr>
          <w:rFonts w:ascii="Georgia" w:hAnsi="Georgia"/>
          <w:sz w:val="24"/>
          <w:szCs w:val="24"/>
          <w:lang w:val="en-US"/>
        </w:rPr>
        <w:t xml:space="preserve"> through the use of ordinary least squares regression techniques. Rather researchers will likely use event history models, sequence analysis, and panel data sets with random and fixed effects models to partial out unobserved heterogeneity in opportunities </w:t>
      </w:r>
      <w:r w:rsidR="00347EE5">
        <w:rPr>
          <w:rFonts w:ascii="Georgia" w:hAnsi="Georgia"/>
          <w:sz w:val="24"/>
          <w:szCs w:val="24"/>
          <w:lang w:val="en-US"/>
        </w:rPr>
        <w:t>and individuals.</w:t>
      </w:r>
    </w:p>
    <w:p w14:paraId="1CA9B76F" w14:textId="35EEE448" w:rsidR="00064F05" w:rsidRPr="00064F05" w:rsidRDefault="00064F05" w:rsidP="00B82A68">
      <w:pPr>
        <w:spacing w:line="240" w:lineRule="auto"/>
        <w:rPr>
          <w:rFonts w:ascii="Georgia" w:hAnsi="Georgia"/>
          <w:sz w:val="24"/>
          <w:szCs w:val="24"/>
          <w:lang w:val="en-US"/>
        </w:rPr>
      </w:pPr>
      <w:r>
        <w:rPr>
          <w:rFonts w:ascii="Georgia" w:hAnsi="Georgia"/>
          <w:b/>
          <w:bCs/>
          <w:sz w:val="24"/>
          <w:szCs w:val="24"/>
          <w:lang w:val="en-US"/>
        </w:rPr>
        <w:tab/>
      </w:r>
    </w:p>
    <w:p w14:paraId="255CBA99" w14:textId="77777777" w:rsidR="00CA5F29" w:rsidRPr="001F4FD3" w:rsidRDefault="00CA5F29" w:rsidP="00B82A68">
      <w:pPr>
        <w:spacing w:line="240" w:lineRule="auto"/>
        <w:rPr>
          <w:rFonts w:ascii="Georgia" w:hAnsi="Georgia"/>
          <w:sz w:val="24"/>
          <w:szCs w:val="24"/>
          <w:lang w:val="en-US"/>
        </w:rPr>
      </w:pPr>
    </w:p>
    <w:p w14:paraId="21A9262B" w14:textId="77777777" w:rsidR="001F4FD3" w:rsidRDefault="001F4FD3" w:rsidP="00B82A68">
      <w:pPr>
        <w:spacing w:line="240" w:lineRule="auto"/>
        <w:rPr>
          <w:rFonts w:ascii="Georgia" w:hAnsi="Georgia"/>
          <w:sz w:val="24"/>
          <w:szCs w:val="24"/>
          <w:lang w:val="en-US"/>
        </w:rPr>
      </w:pPr>
    </w:p>
    <w:p w14:paraId="531EE820" w14:textId="77777777" w:rsidR="00B341EA" w:rsidRPr="003B273B" w:rsidRDefault="00B341EA" w:rsidP="00B82A68">
      <w:pPr>
        <w:spacing w:line="240" w:lineRule="auto"/>
        <w:rPr>
          <w:rFonts w:ascii="Georgia" w:hAnsi="Georgia"/>
          <w:sz w:val="24"/>
          <w:szCs w:val="24"/>
          <w:lang w:val="en-US"/>
        </w:rPr>
      </w:pPr>
    </w:p>
    <w:p w14:paraId="47A48619" w14:textId="77777777" w:rsidR="00E441A1" w:rsidRPr="00297987" w:rsidRDefault="00E441A1" w:rsidP="00B82A68">
      <w:pPr>
        <w:spacing w:line="240" w:lineRule="auto"/>
        <w:rPr>
          <w:rFonts w:ascii="Georgia" w:hAnsi="Georgia"/>
          <w:i/>
          <w:iCs/>
          <w:sz w:val="24"/>
          <w:szCs w:val="24"/>
          <w:lang w:val="en-US"/>
        </w:rPr>
      </w:pPr>
    </w:p>
    <w:p w14:paraId="52967A19" w14:textId="77777777" w:rsidR="00392D82" w:rsidRPr="00C626F5" w:rsidRDefault="00392D82" w:rsidP="00B82A68">
      <w:pPr>
        <w:spacing w:line="240" w:lineRule="auto"/>
        <w:rPr>
          <w:rFonts w:ascii="Georgia" w:hAnsi="Georgia"/>
          <w:sz w:val="24"/>
          <w:szCs w:val="24"/>
          <w:lang w:val="en-US"/>
        </w:rPr>
      </w:pPr>
    </w:p>
    <w:p w14:paraId="21AA0D53" w14:textId="49CCE4D0" w:rsidR="00800C95" w:rsidRDefault="003E7B39" w:rsidP="00B82A68">
      <w:pPr>
        <w:spacing w:line="240" w:lineRule="auto"/>
        <w:rPr>
          <w:rFonts w:ascii="Georgia" w:hAnsi="Georgia"/>
          <w:sz w:val="24"/>
          <w:szCs w:val="24"/>
          <w:lang w:val="en-US"/>
        </w:rPr>
      </w:pPr>
      <w:r>
        <w:rPr>
          <w:rFonts w:ascii="Georgia" w:hAnsi="Georgia"/>
          <w:sz w:val="24"/>
          <w:szCs w:val="24"/>
          <w:lang w:val="en-US"/>
        </w:rPr>
        <w:tab/>
      </w:r>
      <w:r w:rsidR="00800C95">
        <w:rPr>
          <w:rFonts w:ascii="Georgia" w:hAnsi="Georgia"/>
          <w:sz w:val="24"/>
          <w:szCs w:val="24"/>
          <w:lang w:val="en-US"/>
        </w:rPr>
        <w:t xml:space="preserve"> </w:t>
      </w:r>
    </w:p>
    <w:p w14:paraId="6AD01292" w14:textId="77777777" w:rsidR="00E77B5F" w:rsidRPr="000815B4" w:rsidRDefault="00E77B5F" w:rsidP="00B82A68">
      <w:pPr>
        <w:spacing w:line="240" w:lineRule="auto"/>
        <w:rPr>
          <w:rFonts w:ascii="Georgia" w:hAnsi="Georgia"/>
          <w:sz w:val="24"/>
          <w:szCs w:val="24"/>
          <w:lang w:val="en-US"/>
        </w:rPr>
      </w:pPr>
    </w:p>
    <w:p w14:paraId="6CD72E9D" w14:textId="711E7212" w:rsidR="000815B4" w:rsidRPr="000815B4" w:rsidRDefault="000815B4" w:rsidP="00B82A68">
      <w:pPr>
        <w:spacing w:line="240" w:lineRule="auto"/>
        <w:rPr>
          <w:rFonts w:ascii="Georgia" w:hAnsi="Georgia"/>
          <w:sz w:val="24"/>
          <w:szCs w:val="24"/>
          <w:lang w:val="en-US"/>
        </w:rPr>
      </w:pPr>
      <w:r w:rsidRPr="000815B4">
        <w:rPr>
          <w:rFonts w:ascii="Georgia" w:hAnsi="Georgia"/>
          <w:sz w:val="24"/>
          <w:szCs w:val="24"/>
          <w:lang w:val="en-US"/>
        </w:rPr>
        <w:tab/>
      </w:r>
    </w:p>
    <w:p w14:paraId="6A45643D" w14:textId="77777777" w:rsidR="00093BBE" w:rsidRDefault="00093BBE" w:rsidP="00B82A68">
      <w:pPr>
        <w:spacing w:line="240" w:lineRule="auto"/>
        <w:rPr>
          <w:rFonts w:ascii="Georgia" w:hAnsi="Georgia"/>
          <w:sz w:val="24"/>
          <w:szCs w:val="24"/>
          <w:lang w:val="en-US"/>
        </w:rPr>
      </w:pPr>
    </w:p>
    <w:p w14:paraId="63DE7453" w14:textId="77777777" w:rsidR="00093BBE" w:rsidRPr="00093BBE" w:rsidRDefault="00093BBE" w:rsidP="00B82A68">
      <w:pPr>
        <w:spacing w:line="240" w:lineRule="auto"/>
        <w:rPr>
          <w:rFonts w:ascii="Georgia" w:hAnsi="Georgia"/>
          <w:i/>
          <w:iCs/>
          <w:sz w:val="24"/>
          <w:szCs w:val="24"/>
          <w:lang w:val="en-US"/>
        </w:rPr>
      </w:pPr>
    </w:p>
    <w:p w14:paraId="32691BFA" w14:textId="77777777" w:rsidR="00A30CDC" w:rsidRPr="00B82A68" w:rsidRDefault="00A30CDC" w:rsidP="00B82A68">
      <w:pPr>
        <w:spacing w:line="240" w:lineRule="auto"/>
        <w:rPr>
          <w:rFonts w:ascii="Georgia" w:hAnsi="Georgia"/>
          <w:sz w:val="24"/>
          <w:szCs w:val="24"/>
          <w:lang w:val="en-US"/>
        </w:rPr>
      </w:pPr>
    </w:p>
    <w:p w14:paraId="00E01FEF" w14:textId="77777777" w:rsidR="00B82A68" w:rsidRPr="00BE7C4E" w:rsidRDefault="00B82A68" w:rsidP="00BE7C4E">
      <w:pPr>
        <w:spacing w:line="240" w:lineRule="auto"/>
        <w:ind w:firstLine="720"/>
        <w:rPr>
          <w:rFonts w:ascii="Georgia" w:hAnsi="Georgia"/>
          <w:sz w:val="24"/>
          <w:szCs w:val="24"/>
          <w:lang w:val="en-US"/>
        </w:rPr>
      </w:pPr>
    </w:p>
    <w:p w14:paraId="261DCBE2" w14:textId="77777777" w:rsidR="004C79A5" w:rsidRDefault="004C79A5" w:rsidP="004743B8">
      <w:pPr>
        <w:spacing w:line="240" w:lineRule="auto"/>
        <w:rPr>
          <w:rFonts w:ascii="Georgia" w:hAnsi="Georgia"/>
          <w:sz w:val="24"/>
          <w:szCs w:val="24"/>
          <w:lang w:val="en-US"/>
        </w:rPr>
      </w:pPr>
    </w:p>
    <w:p w14:paraId="6BA1FDF7" w14:textId="77777777" w:rsidR="003E3E1B" w:rsidRPr="00470546" w:rsidRDefault="003E3E1B" w:rsidP="004743B8">
      <w:pPr>
        <w:spacing w:line="240" w:lineRule="auto"/>
        <w:rPr>
          <w:rFonts w:ascii="Georgia" w:hAnsi="Georgia"/>
          <w:sz w:val="24"/>
          <w:szCs w:val="24"/>
          <w:lang w:val="en-US"/>
        </w:rPr>
      </w:pPr>
    </w:p>
    <w:sectPr w:rsidR="003E3E1B" w:rsidRPr="00470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26"/>
    <w:rsid w:val="00064F05"/>
    <w:rsid w:val="000815B4"/>
    <w:rsid w:val="000828BD"/>
    <w:rsid w:val="00093BBE"/>
    <w:rsid w:val="00097770"/>
    <w:rsid w:val="000B3634"/>
    <w:rsid w:val="000E1BBE"/>
    <w:rsid w:val="00100079"/>
    <w:rsid w:val="00175B0F"/>
    <w:rsid w:val="00195722"/>
    <w:rsid w:val="001C7DCB"/>
    <w:rsid w:val="001D3DF8"/>
    <w:rsid w:val="001F4FD3"/>
    <w:rsid w:val="002020E8"/>
    <w:rsid w:val="00206EEC"/>
    <w:rsid w:val="00247E32"/>
    <w:rsid w:val="002845E9"/>
    <w:rsid w:val="00297987"/>
    <w:rsid w:val="002A2589"/>
    <w:rsid w:val="003417BF"/>
    <w:rsid w:val="00347EE5"/>
    <w:rsid w:val="00392D82"/>
    <w:rsid w:val="00395FC3"/>
    <w:rsid w:val="003B273B"/>
    <w:rsid w:val="003E1F81"/>
    <w:rsid w:val="003E3E1B"/>
    <w:rsid w:val="003E7B39"/>
    <w:rsid w:val="00470546"/>
    <w:rsid w:val="004743B8"/>
    <w:rsid w:val="004747A1"/>
    <w:rsid w:val="004C79A5"/>
    <w:rsid w:val="0050204A"/>
    <w:rsid w:val="005037A5"/>
    <w:rsid w:val="00513AA8"/>
    <w:rsid w:val="0054487C"/>
    <w:rsid w:val="00575B8A"/>
    <w:rsid w:val="00581AA8"/>
    <w:rsid w:val="00585DCD"/>
    <w:rsid w:val="005C7D64"/>
    <w:rsid w:val="0061190C"/>
    <w:rsid w:val="006332B1"/>
    <w:rsid w:val="006439EC"/>
    <w:rsid w:val="006442FB"/>
    <w:rsid w:val="00660089"/>
    <w:rsid w:val="00661462"/>
    <w:rsid w:val="0069247E"/>
    <w:rsid w:val="006A1101"/>
    <w:rsid w:val="006B11E8"/>
    <w:rsid w:val="006F6311"/>
    <w:rsid w:val="006F75EB"/>
    <w:rsid w:val="007305E4"/>
    <w:rsid w:val="007664BD"/>
    <w:rsid w:val="007C1C69"/>
    <w:rsid w:val="007D019F"/>
    <w:rsid w:val="00800C95"/>
    <w:rsid w:val="00835E44"/>
    <w:rsid w:val="00844004"/>
    <w:rsid w:val="00933525"/>
    <w:rsid w:val="0093396A"/>
    <w:rsid w:val="00975D35"/>
    <w:rsid w:val="009A0EC9"/>
    <w:rsid w:val="009B585E"/>
    <w:rsid w:val="00A2151B"/>
    <w:rsid w:val="00A30CDC"/>
    <w:rsid w:val="00A53E2C"/>
    <w:rsid w:val="00B341EA"/>
    <w:rsid w:val="00B67D08"/>
    <w:rsid w:val="00B73AD6"/>
    <w:rsid w:val="00B74D5D"/>
    <w:rsid w:val="00B76C66"/>
    <w:rsid w:val="00B82A68"/>
    <w:rsid w:val="00BA5865"/>
    <w:rsid w:val="00BB6926"/>
    <w:rsid w:val="00BE7A31"/>
    <w:rsid w:val="00BE7C4E"/>
    <w:rsid w:val="00C57DB6"/>
    <w:rsid w:val="00C626F5"/>
    <w:rsid w:val="00C87652"/>
    <w:rsid w:val="00CA36B4"/>
    <w:rsid w:val="00CA5C62"/>
    <w:rsid w:val="00CA5F29"/>
    <w:rsid w:val="00CB5BE7"/>
    <w:rsid w:val="00CC0DAF"/>
    <w:rsid w:val="00D1016B"/>
    <w:rsid w:val="00D37030"/>
    <w:rsid w:val="00D77A85"/>
    <w:rsid w:val="00DC05CC"/>
    <w:rsid w:val="00DF5A97"/>
    <w:rsid w:val="00E1604E"/>
    <w:rsid w:val="00E31AB5"/>
    <w:rsid w:val="00E441A1"/>
    <w:rsid w:val="00E64AD3"/>
    <w:rsid w:val="00E767C1"/>
    <w:rsid w:val="00E77B5F"/>
    <w:rsid w:val="00E968C4"/>
    <w:rsid w:val="00EC4F3E"/>
    <w:rsid w:val="00EE1866"/>
    <w:rsid w:val="00F10BAA"/>
    <w:rsid w:val="00F443AA"/>
    <w:rsid w:val="00F4696A"/>
    <w:rsid w:val="00FE3F2C"/>
    <w:rsid w:val="00FE55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211F"/>
  <w15:chartTrackingRefBased/>
  <w15:docId w15:val="{C0E0DB6B-949F-4684-B58E-FAC721FF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3B8"/>
    <w:rPr>
      <w:color w:val="0563C1" w:themeColor="hyperlink"/>
      <w:u w:val="single"/>
    </w:rPr>
  </w:style>
  <w:style w:type="character" w:styleId="UnresolvedMention">
    <w:name w:val="Unresolved Mention"/>
    <w:basedOn w:val="DefaultParagraphFont"/>
    <w:uiPriority w:val="99"/>
    <w:semiHidden/>
    <w:unhideWhenUsed/>
    <w:rsid w:val="00474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sagepub.com/doi/abs/10.1177/014920630302900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7</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2022-03-24T00:30:00Z</dcterms:created>
  <dcterms:modified xsi:type="dcterms:W3CDTF">2022-04-04T02:37:00Z</dcterms:modified>
</cp:coreProperties>
</file>