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B57"/>
          <w:sz w:val="60"/>
          <w:szCs w:val="60"/>
        </w:rPr>
        <w:t xml:space="preserve">SOLO CMV</w:t>
      </w:r>
    </w:p>
    <w:p>
      <w:pPr>
        <w:spacing w:after="60" w:before="120"/>
        <w:jc w:val="center"/>
      </w:pPr>
      <w:r>
        <w:rPr>
          <w:b/>
          <w:bCs/>
          <w:color w:val="B08D3E"/>
          <w:sz w:val="30"/>
          <w:szCs w:val="30"/>
        </w:rPr>
        <w:t xml:space="preserve">Do controle em planilha ao sistema web</w:t>
      </w:r>
    </w:p>
    <w:p>
      <w:pPr>
        <w:spacing w:after="500"/>
        <w:jc w:val="center"/>
      </w:pPr>
      <w:r>
        <w:rPr>
          <w:i/>
          <w:iCs/>
          <w:color w:val="5A5A5A"/>
          <w:sz w:val="22"/>
          <w:szCs w:val="22"/>
        </w:rPr>
        <w:t xml:space="preserve">O que muda para o seu negócio — apresentação do novo sistema de controle de estoque e CMV</w:t>
      </w:r>
    </w:p>
    <w:p>
      <w:pPr>
        <w:spacing w:after="300" w:before="300"/>
      </w:pPr>
    </w:p>
    <w:tbl>
      <w:tblPr>
        <w:tblW w:type="dxa" w:w="6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3100"/>
      </w:tblGrid>
      <w:tr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500"/>
        <w:jc w:val="center"/>
      </w:pPr>
      <w:r>
        <w:rPr>
          <w:color w:val="5A5A5A"/>
          <w:sz w:val="20"/>
          <w:szCs w:val="20"/>
        </w:rPr>
        <w:t xml:space="preserve">Documento de apresentação — não técnico</w:t>
      </w:r>
    </w:p>
    <w:p>
      <w:pPr>
        <w:spacing w:after="40"/>
        <w:jc w:val="center"/>
      </w:pPr>
      <w:r>
        <w:rPr>
          <w:color w:val="5A5A5A"/>
          <w:sz w:val="20"/>
          <w:szCs w:val="20"/>
        </w:rPr>
        <w:t xml:space="preserve">Data: 06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Sobre este documento</w:t>
      </w:r>
    </w:p>
    <w:p>
      <w:pPr>
        <w:spacing w:after="160" w:line="300"/>
      </w:pPr>
      <w:r>
        <w:t xml:space="preserve">Este documento explica, sem termos técnicos, o que muda no dia a dia do negócio com a chegada do Solo CMV — o sistema que vai substituir as planilhas de controle de estoque e CMV usadas hoje nas unidades Josefina e Casa Josefina.</w:t>
      </w:r>
    </w:p>
    <w:p>
      <w:pPr>
        <w:spacing w:after="160" w:line="300"/>
      </w:pPr>
      <w:r>
        <w:t xml:space="preserve">A ideia é responder de forma direta às perguntas mais importantes: como o controle funciona hoje, no que ele se transforma, o que se ganha, o que exige atenção, e como fica o desempenho no dia a dia — para que a decisão de seguir com o projeto seja tomada com clareza total sobre o que está sendo adquirido.</w:t>
      </w:r>
    </w:p>
    <w:p>
      <w:pPr>
        <w:pStyle w:val="Heading1"/>
        <w:spacing w:after="200" w:before="400"/>
      </w:pPr>
      <w:r>
        <w:t xml:space="preserve">2. O sistema de hoje: como funciona</w:t>
      </w:r>
    </w:p>
    <w:p>
      <w:pPr>
        <w:spacing w:after="160" w:line="300"/>
      </w:pPr>
      <w:r>
        <w:t xml:space="preserve">Hoje, o controle de estoque, compras e CMV é feito em duas planilhas de Excel — uma para cada unidade — com fórmulas prontas e botões (macros) que ajudam a lançar compras, registrar contagens de estoque, abrir e fechar o inventário, e calcular o CMV da semana e do mês.</w:t>
      </w:r>
    </w:p>
    <w:p>
      <w:pPr>
        <w:pStyle w:val="Heading2"/>
        <w:spacing w:after="150" w:before="300"/>
      </w:pPr>
      <w:r>
        <w:t xml:space="preserve">2.1 O que já funciona bem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 fórmulas de cálculo de CMV já foram testadas e ajustadas ao longo do tempo — o resultado é confiável quando a planilha é preenchida corretamente.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equipe já conhece o fluxo de trabalho: onde lançar cada tipo de informação, como abrir e fechar o inventário.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sistema não depende de internet para funcionar — o arquivo abre localmente no computador.</w:t>
      </w:r>
    </w:p>
    <w:p>
      <w:pPr>
        <w:pStyle w:val="Heading2"/>
        <w:spacing w:after="150" w:before="300"/>
      </w:pPr>
      <w:r>
        <w:t xml:space="preserve">2.2 As limitações do dia a dia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Um arquivo, uma pessoa por vez — </w:t>
      </w:r>
      <w:r>
        <w:t xml:space="preserve">se duas pessoas tentam mexer na planilha ao mesmo tempo, uma corre o risco de perder o trabalho da outra, ou de travar o arquivo.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Sem backup automático — </w:t>
      </w:r>
      <w:r>
        <w:t xml:space="preserve">o histórico de lançamentos depende de alguém salvar o arquivo corretamente; se o arquivo corrompe, é apagado por engano ou o computador falha, o histórico pode se perder.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Sem acesso remoto — </w:t>
      </w:r>
      <w:r>
        <w:t xml:space="preserve">só é possível consultar ou lançar informações no computador onde o arquivo está salvo.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Cada unidade nova é um novo arquivo — </w:t>
      </w:r>
      <w:r>
        <w:t xml:space="preserve">abrir uma unidade nova hoje significa copiar a planilha inteira e manter dois (ou mais) arquivos "gêmeos" atualizados manualmente.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Sem controle de quem fez o quê — </w:t>
      </w:r>
      <w:r>
        <w:t xml:space="preserve">não há um registro confiável de qual usuário lançou, alterou ou apagou uma informação.</w:t>
      </w:r>
    </w:p>
    <w:p>
      <w:pPr>
        <w:pStyle w:val="Heading1"/>
        <w:spacing w:after="200" w:before="400"/>
      </w:pPr>
      <w:r>
        <w:t xml:space="preserve">3. No que o sistema vai se transformar</w:t>
      </w:r>
    </w:p>
    <w:p>
      <w:pPr>
        <w:spacing w:after="160" w:line="300"/>
      </w:pPr>
      <w:r>
        <w:t xml:space="preserve">O Solo CMV pega tudo que a planilha já faz — cadastro de produtos, lançamento de compras e contagens, abertura e fechamento de inventário, cálculo de CMV — e recria isso como um sistema acessado pelo navegador, como um site, com login próprio e hospedado em um servidor da empresa.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Um só lugar para as duas unidades (Josefina e Casa Josefina), com cadastro de produtos, fornecedores e categorias compartilhado entre elas.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individual para cada pessoa da equipe, com permissões diferentes conforme a função (quem só lança compra, quem gerencia, quem administra o sistema).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Um painel visual (dashboard) com números e gráficos, no lugar de abrir a planilha e procurar a aba certa.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Continua sendo alimentado pela equipe do mesmo jeito — lançar compra, contagem, informar o faturamento do período — só que num sistema mais robusto, acessível de qualquer lugar.</w:t>
      </w:r>
    </w:p>
    <w:p>
      <w:pPr>
        <w:pStyle w:val="Heading1"/>
        <w:spacing w:after="200" w:before="400"/>
      </w:pPr>
      <w:r>
        <w:t xml:space="preserve">4. Benefícios do novo sistema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Benefício</w:t>
            </w:r>
          </w:p>
        </w:tc>
        <w:tc>
          <w:tcPr>
            <w:tcW w:type="dxa" w:w="602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isso significa na prática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Vários usuários ao mesmo tempo</w:t>
            </w:r>
          </w:p>
        </w:tc>
        <w:tc>
          <w:tcPr>
            <w:tcW w:type="dxa" w:w="60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pessoa lança suas informações sem risco de sobrescrever o trabalho de outra.</w:t>
            </w:r>
          </w:p>
        </w:tc>
      </w:tr>
      <w:tr>
        <w:tc>
          <w:tcPr>
            <w:tcW w:type="dxa" w:w="30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de qualquer lugar</w:t>
            </w:r>
          </w:p>
        </w:tc>
        <w:tc>
          <w:tcPr>
            <w:tcW w:type="dxa" w:w="60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e lançamento pelo computador, tablet ou celular, com internet — não só no computador da loja.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automático</w:t>
            </w:r>
          </w:p>
        </w:tc>
        <w:tc>
          <w:tcPr>
            <w:tcW w:type="dxa" w:w="60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histórico não depende de alguém "salvar o arquivo certo" — fica guardado no servidor.</w:t>
            </w:r>
          </w:p>
        </w:tc>
      </w:tr>
      <w:tr>
        <w:tc>
          <w:tcPr>
            <w:tcW w:type="dxa" w:w="30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completo e rastreável</w:t>
            </w:r>
          </w:p>
        </w:tc>
        <w:tc>
          <w:tcPr>
            <w:tcW w:type="dxa" w:w="60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Dá para saber quem lançou, alterou ou fechou cada informação, e quando.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Painel com gráficos</w:t>
            </w:r>
          </w:p>
        </w:tc>
        <w:tc>
          <w:tcPr>
            <w:tcW w:type="dxa" w:w="60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Números e tendências visíveis na hora, sem montar relatório manualmente.</w:t>
            </w:r>
          </w:p>
        </w:tc>
      </w:tr>
      <w:tr>
        <w:tc>
          <w:tcPr>
            <w:tcW w:type="dxa" w:w="30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Cresce sem duplicar trabalho</w:t>
            </w:r>
          </w:p>
        </w:tc>
        <w:tc>
          <w:tcPr>
            <w:tcW w:type="dxa" w:w="60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Abrir uma nova unidade é um cadastro simples, não copiar uma planilha inteira.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por função</w:t>
            </w:r>
          </w:p>
        </w:tc>
        <w:tc>
          <w:tcPr>
            <w:tcW w:type="dxa" w:w="60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pessoa vê e faz só o que sua função permite.</w:t>
            </w:r>
          </w:p>
        </w:tc>
      </w:tr>
      <w:tr>
        <w:tc>
          <w:tcPr>
            <w:tcW w:type="dxa" w:w="30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Caminho para automação</w:t>
            </w:r>
          </w:p>
        </w:tc>
        <w:tc>
          <w:tcPr>
            <w:tcW w:type="dxa" w:w="60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Estrutura pronta para, no futuro, ler notas fiscais automaticamente via certificado digital, reduzindo digitação.</w:t>
            </w:r>
          </w:p>
        </w:tc>
      </w:tr>
    </w:tbl>
    <w:p>
      <w:pPr>
        <w:pStyle w:val="Heading1"/>
        <w:spacing w:after="200" w:before="400"/>
      </w:pPr>
      <w:r>
        <w:t xml:space="preserve">5. Pontos de atenção</w:t>
      </w:r>
    </w:p>
    <w:p>
      <w:pPr>
        <w:spacing w:after="160" w:line="300"/>
      </w:pPr>
      <w:r>
        <w:t xml:space="preserve">Nenhuma mudança vem sem contrapartidas. Para uma decisão bem informada, é importante colocar isso com a mesma clareza dos benefícios: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Depende de internet e do servidor estar no ar — </w:t>
      </w:r>
      <w:r>
        <w:t xml:space="preserve">diferente da planilha, que abre localmente mesmo sem internet, o sistema web precisa de conexão para ser acessado. O servidor é monitorado e a hospedagem, do próprio negócio, reduz esse risco, mas ele não é zero.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Curva de adaptação da equipe — </w:t>
      </w:r>
      <w:r>
        <w:t xml:space="preserve">uma tela nova sempre exige um tempo de acostumar, mesmo mantendo o fluxo de trabalho parecido com o Painel atual. Isso é reduzido com treinamento e um período de uso acompanhado.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Período de transição — </w:t>
      </w:r>
      <w:r>
        <w:t xml:space="preserve">por segurança, o sistema roda em paralelo com a planilha por um tempo, até os números baterem com total confiança, antes de desligar de vez a planilha.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Dependência de manutenção técnica — </w:t>
      </w:r>
      <w:r>
        <w:t xml:space="preserve">um sistema próprio exige alguém responsável por mantê-lo no ar, diferente de um arquivo Excel que qualquer pessoa consegue abrir sozinha. Esse papel já está coberto pela equipe técnica do projeto.</w:t>
      </w:r>
    </w:p>
    <w:p>
      <w:pPr>
        <w:pStyle w:val="Heading1"/>
        <w:spacing w:after="200" w:before="400"/>
      </w:pPr>
      <w:r>
        <w:t xml:space="preserve">6. Desempenho: o que melhora e o que exige atenção</w:t>
      </w:r>
    </w:p>
    <w:tbl>
      <w:tblPr>
        <w:tblW w:type="dxa" w:w="9020"/>
        <w:tblBorders>
          <w:top w:val="single" w:color="1C7A3C" w:sz="4"/>
          <w:left w:val="single" w:color="1C7A3C" w:sz="4"/>
          <w:bottom w:val="single" w:color="1C7A3C" w:sz="4"/>
          <w:right w:val="single" w:color="1C7A3C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E9F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C7A3C"/>
                <w:sz w:val="21"/>
                <w:szCs w:val="21"/>
              </w:rPr>
              <w:t xml:space="preserve">Ganhos de desempenho</w:t>
            </w:r>
          </w:p>
          <w:p>
            <w:pPr>
              <w:spacing/>
            </w:pPr>
            <w:r>
              <w:rPr>
                <w:color w:val="333333"/>
                <w:sz w:val="20"/>
                <w:szCs w:val="20"/>
              </w:rPr>
              <w:t xml:space="preserve">Cálculo instantâneo mesmo com várias pessoas lançando ao mesmo tempo, em unidades diferentes. Relatórios prontos na hora, sem esperar a planilha recalcular. E acaba o problema comum de planilhas grandes: milhares de linhas de fórmula que deixam o Excel lento, travando ou "não respondendo" — o sistema web não sofre desse efeito.</w:t>
            </w:r>
          </w:p>
        </w:tc>
      </w:tr>
    </w:tbl>
    <w:p>
      <w:pPr>
        <w:spacing w:before="200"/>
      </w:pPr>
    </w:p>
    <w:tbl>
      <w:tblPr>
        <w:tblW w:type="dxa" w:w="9020"/>
        <w:tblBorders>
          <w:top w:val="single" w:color="8A6A1F" w:sz="4"/>
          <w:left w:val="single" w:color="8A6A1F" w:sz="4"/>
          <w:bottom w:val="single" w:color="8A6A1F" w:sz="4"/>
          <w:right w:val="single" w:color="8A6A1F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BF3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6A1F"/>
                <w:sz w:val="21"/>
                <w:szCs w:val="21"/>
              </w:rPr>
              <w:t xml:space="preserve">O que passa a depender de fatores externos</w:t>
            </w:r>
          </w:p>
          <w:p>
            <w:pPr>
              <w:spacing/>
            </w:pPr>
            <w:r>
              <w:rPr>
                <w:color w:val="333333"/>
                <w:sz w:val="20"/>
                <w:szCs w:val="20"/>
              </w:rPr>
              <w:t xml:space="preserve">A velocidade de acesso passa a depender da qualidade da internet do local e da resposta do servidor — algo que não existe ao abrir um arquivo local. Na prática, esse efeito é pequeno e controlável com uma conexão de internet padrão, mas é uma diferença real em relação a hoje.</w:t>
            </w:r>
          </w:p>
        </w:tc>
      </w:tr>
    </w:tbl>
    <w:p>
      <w:pPr>
        <w:pStyle w:val="Heading1"/>
        <w:spacing w:after="200" w:before="400"/>
      </w:pPr>
      <w:r>
        <w:t xml:space="preserve">7. Comparativo direto — antes e depois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0"/>
      </w:tblGrid>
      <w:tr>
        <w:trPr>
          <w:tblHeader/>
        </w:trPr>
        <w:tc>
          <w:tcPr>
            <w:tcW w:type="dxa" w:w="45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Hoje (planilha)</w:t>
            </w:r>
          </w:p>
        </w:tc>
        <w:tc>
          <w:tcPr>
            <w:tcW w:type="dxa" w:w="452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 o Solo CMV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arquivo por unidade, editado por uma pessoa de cada vez</w:t>
            </w:r>
          </w:p>
        </w:tc>
        <w:tc>
          <w:tcPr>
            <w:tcW w:type="dxa" w:w="4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Um sistema único, com todas as unidades e vários usuários ao mesmo tempo</w:t>
            </w:r>
          </w:p>
        </w:tc>
      </w:tr>
      <w:tr>
        <w:tc>
          <w:tcPr>
            <w:tcW w:type="dxa" w:w="45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só no computador onde está o arquivo</w:t>
            </w:r>
          </w:p>
        </w:tc>
        <w:tc>
          <w:tcPr>
            <w:tcW w:type="dxa" w:w="45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de qualquer lugar com internet, inclusive celular/tablet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manual (depende de alguém salvar certo)</w:t>
            </w:r>
          </w:p>
        </w:tc>
        <w:tc>
          <w:tcPr>
            <w:tcW w:type="dxa" w:w="4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automático no servidor</w:t>
            </w:r>
          </w:p>
        </w:tc>
      </w:tr>
      <w:tr>
        <w:tc>
          <w:tcPr>
            <w:tcW w:type="dxa" w:w="45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registro de quem alterou o quê</w:t>
            </w:r>
          </w:p>
        </w:tc>
        <w:tc>
          <w:tcPr>
            <w:tcW w:type="dxa" w:w="45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completo por usuário, com data e hora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montado manualmente na planilha</w:t>
            </w:r>
          </w:p>
        </w:tc>
        <w:tc>
          <w:tcPr>
            <w:tcW w:type="dxa" w:w="4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Painel com gráficos e indicadores prontos</w:t>
            </w:r>
          </w:p>
        </w:tc>
      </w:tr>
      <w:tr>
        <w:tc>
          <w:tcPr>
            <w:tcW w:type="dxa" w:w="45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Nova unidade = copiar a planilha inteira</w:t>
            </w:r>
          </w:p>
        </w:tc>
        <w:tc>
          <w:tcPr>
            <w:tcW w:type="dxa" w:w="45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Nova unidade = um cadastro simples</w:t>
            </w:r>
          </w:p>
        </w:tc>
      </w:tr>
      <w:tr>
        <w:tc>
          <w:tcPr>
            <w:tcW w:type="dxa" w:w="4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Qualquer pessoa com o arquivo acessa tudo</w:t>
            </w:r>
          </w:p>
        </w:tc>
        <w:tc>
          <w:tcPr>
            <w:tcW w:type="dxa" w:w="45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por login, com permissão por função</w:t>
            </w:r>
          </w:p>
        </w:tc>
      </w:tr>
      <w:tr>
        <w:tc>
          <w:tcPr>
            <w:tcW w:type="dxa" w:w="45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integração com nota fiscal</w:t>
            </w:r>
          </w:p>
        </w:tc>
        <w:tc>
          <w:tcPr>
            <w:tcW w:type="dxa" w:w="45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Estrutura pronta para leitura automática futura de nota fiscal</w:t>
            </w:r>
          </w:p>
        </w:tc>
      </w:tr>
    </w:tbl>
    <w:p>
      <w:pPr>
        <w:pStyle w:val="Heading1"/>
        <w:spacing w:after="200" w:before="400"/>
      </w:pPr>
      <w:r>
        <w:t xml:space="preserve">8. O que não muda</w:t>
      </w:r>
    </w:p>
    <w:p>
      <w:pPr>
        <w:spacing w:after="160" w:line="300"/>
      </w:pPr>
      <w:r>
        <w:t xml:space="preserve">A troca de sistema não significa recomeçar do zero. Migram para o novo sistema, sem perdas: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lógica de cálculo de CMV que já é usada e validada hoje na planilha.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cadastro de produtos, fornecedores e categorias já existente nas duas unidades.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jeito de trabalhar da equipe no dia a dia — lançar compra, contar estoque, abrir e fechar inventário.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Todo o histórico de dados já registrado nas planilhas atuais.</w:t>
      </w:r>
    </w:p>
    <w:p>
      <w:pPr>
        <w:pStyle w:val="Heading1"/>
        <w:spacing w:after="200" w:before="400"/>
      </w:pPr>
      <w:r>
        <w:t xml:space="preserve">9. Como será a transição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02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Validação</w:t>
            </w:r>
          </w:p>
        </w:tc>
        <w:tc>
          <w:tcPr>
            <w:tcW w:type="dxa" w:w="70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Conferência das regras de cálculo de CMV junto com o responsável do negócio, para garantir que o novo sistema calcula exatamente como a planilha calcula hoje.</w:t>
            </w:r>
          </w:p>
        </w:tc>
      </w:tr>
      <w:tr>
        <w:tc>
          <w:tcPr>
            <w:tcW w:type="dxa" w:w="20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Construção</w:t>
            </w:r>
          </w:p>
        </w:tc>
        <w:tc>
          <w:tcPr>
            <w:tcW w:type="dxa" w:w="70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Montagem do sistema — cadastros, lançamentos, painel — com o catálogo de produtos e fornecedores já migrado das planilhas.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Uso em paralelo</w:t>
            </w:r>
          </w:p>
        </w:tc>
        <w:tc>
          <w:tcPr>
            <w:tcW w:type="dxa" w:w="70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roda ao lado da planilha por um período, para comparar os números e ganhar confiança total antes de depender só dele.</w:t>
            </w:r>
          </w:p>
        </w:tc>
      </w:tr>
      <w:tr>
        <w:tc>
          <w:tcPr>
            <w:tcW w:type="dxa" w:w="200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Virada definitiva</w:t>
            </w:r>
          </w:p>
        </w:tc>
        <w:tc>
          <w:tcPr>
            <w:tcW w:type="dxa" w:w="7020"/>
            <w:shd w:fill="F2EF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planilha deixa de ser o sistema principal; o Solo CMV passa a ser a única fonte de controle do negócio.</w:t>
            </w:r>
          </w:p>
        </w:tc>
      </w:tr>
    </w:tbl>
    <w:p>
      <w:pPr>
        <w:spacing w:after="160" w:line="300"/>
      </w:pPr>
      <w:r>
        <w:t xml:space="preserve">Prazo estimado até a virada definitiva: entre 3 e 4 meses, conforme o cronograma detalhado do plano técnico do projeto.</w:t>
      </w:r>
    </w:p>
    <w:p>
      <w:pPr>
        <w:pStyle w:val="Heading1"/>
        <w:spacing w:after="200" w:before="400"/>
      </w:pPr>
      <w: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Validar com o responsável do negócio as regras de cálculo de CMV apresentadas neste documento.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Confirmar o período de uso em paralelo antes da virada definitiva.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Agendar um treinamento rápido da equipe assim que o sistema estiver pronto para os primeiros testes.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200"/>
      </w:pPr>
      <w:r>
        <w:rPr>
          <w:i/>
          <w:iCs/>
          <w:color w:val="5A5A5A"/>
          <w:sz w:val="18"/>
          <w:szCs w:val="18"/>
        </w:rPr>
        <w:t xml:space="preserve">Documento de apresentação do projeto Solo CMV — complementar ao plano de migração técnico (Plano_Migracao_Solo_CMV.docx).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3E" w:sz="8" w:space="4"/>
      </w:pBdr>
      <w:spacing w:after="180" w:before="3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B5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1bdc466245f131f59b9b8c2b11000bc03b608f.jpg"/><Relationship Id="rId8" Type="http://schemas.openxmlformats.org/officeDocument/2006/relationships/image" Target="media/b262c8c357e0b7c9079f9854c7db6584bc598d5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2026-08-06T13:00:28.036Z</dcterms:created>
  <dcterms:modified xsi:type="dcterms:W3CDTF">2026-08-06T13:00:28.037Z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