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7179" w:rsidRDefault="00000000">
      <w:pPr>
        <w:pStyle w:val="Titre"/>
        <w:jc w:val="center"/>
        <w:rPr>
          <w:rFonts w:ascii="Inter" w:eastAsia="Inter" w:hAnsi="Inter" w:cs="Inter"/>
          <w:b/>
          <w:sz w:val="50"/>
          <w:szCs w:val="50"/>
        </w:rPr>
      </w:pPr>
      <w:bookmarkStart w:id="0" w:name="_gjdgxs" w:colFirst="0" w:colLast="0"/>
      <w:bookmarkEnd w:id="0"/>
      <w:r>
        <w:rPr>
          <w:rFonts w:ascii="Inter" w:eastAsia="Inter" w:hAnsi="Inter" w:cs="Inter"/>
          <w:b/>
          <w:sz w:val="50"/>
          <w:szCs w:val="50"/>
        </w:rPr>
        <w:t>Note méthodologique : preuve de concept</w:t>
      </w:r>
    </w:p>
    <w:p w14:paraId="00000002" w14:textId="77777777" w:rsidR="00927179" w:rsidRDefault="00000000">
      <w:pPr>
        <w:pStyle w:val="Titre2"/>
        <w:rPr>
          <w:rFonts w:ascii="Inter" w:eastAsia="Inter" w:hAnsi="Inter" w:cs="Inter"/>
          <w:b/>
        </w:rPr>
      </w:pPr>
      <w:bookmarkStart w:id="1" w:name="_30j0zll" w:colFirst="0" w:colLast="0"/>
      <w:bookmarkEnd w:id="1"/>
      <w:r>
        <w:rPr>
          <w:rFonts w:ascii="Inter" w:eastAsia="Inter" w:hAnsi="Inter" w:cs="Inter"/>
          <w:b/>
        </w:rPr>
        <w:t>Dataset retenu</w:t>
      </w:r>
    </w:p>
    <w:p w14:paraId="00000003" w14:textId="2F57B2F9" w:rsidR="00927179" w:rsidRPr="005C7772" w:rsidRDefault="005C7772">
      <w:pPr>
        <w:rPr>
          <w:rFonts w:ascii="Inter" w:eastAsia="Inter" w:hAnsi="Inter" w:cs="Inter"/>
          <w:i/>
          <w:color w:val="000000" w:themeColor="text1"/>
        </w:rPr>
      </w:pPr>
      <w:r w:rsidRPr="005C7772">
        <w:rPr>
          <w:rFonts w:ascii="Inter" w:eastAsia="Inter" w:hAnsi="Inter" w:cs="Inter"/>
          <w:i/>
          <w:color w:val="000000" w:themeColor="text1"/>
        </w:rPr>
        <w:t>Les données retenues sont une liste de produits ainsi que leur description</w:t>
      </w:r>
      <w:r>
        <w:rPr>
          <w:rFonts w:ascii="Inter" w:eastAsia="Inter" w:hAnsi="Inter" w:cs="Inter"/>
          <w:i/>
          <w:color w:val="000000" w:themeColor="text1"/>
        </w:rPr>
        <w:t>.</w:t>
      </w:r>
    </w:p>
    <w:p w14:paraId="00000004" w14:textId="77777777" w:rsidR="00927179" w:rsidRDefault="00927179">
      <w:pPr>
        <w:rPr>
          <w:rFonts w:ascii="Inter" w:eastAsia="Inter" w:hAnsi="Inter" w:cs="Inter"/>
          <w:i/>
          <w:color w:val="B7B7B7"/>
        </w:rPr>
      </w:pPr>
    </w:p>
    <w:p w14:paraId="00000005" w14:textId="77777777" w:rsidR="00927179" w:rsidRDefault="00000000">
      <w:pPr>
        <w:pStyle w:val="Titre2"/>
        <w:pBdr>
          <w:top w:val="nil"/>
          <w:left w:val="nil"/>
          <w:bottom w:val="nil"/>
          <w:right w:val="nil"/>
          <w:between w:val="nil"/>
        </w:pBdr>
        <w:rPr>
          <w:rFonts w:ascii="Inter" w:eastAsia="Inter" w:hAnsi="Inter" w:cs="Inter"/>
          <w:b/>
        </w:rPr>
      </w:pPr>
      <w:bookmarkStart w:id="2" w:name="_xthmitrbh1eb" w:colFirst="0" w:colLast="0"/>
      <w:bookmarkEnd w:id="2"/>
      <w:r>
        <w:rPr>
          <w:rFonts w:ascii="Inter" w:eastAsia="Inter" w:hAnsi="Inter" w:cs="Inter"/>
          <w:b/>
        </w:rPr>
        <w:t xml:space="preserve">Les concepts de l’algorithme récent </w:t>
      </w:r>
    </w:p>
    <w:p w14:paraId="00000007" w14:textId="5A24BD9E" w:rsidR="00927179" w:rsidRPr="005C7772" w:rsidRDefault="005C7772">
      <w:pPr>
        <w:shd w:val="clear" w:color="auto" w:fill="FFFFFF"/>
        <w:spacing w:before="240" w:after="240"/>
        <w:rPr>
          <w:rFonts w:ascii="Inter" w:eastAsia="Inter" w:hAnsi="Inter" w:cs="Inter"/>
          <w:i/>
          <w:iCs/>
          <w:color w:val="000000" w:themeColor="text1"/>
        </w:rPr>
      </w:pPr>
      <w:r w:rsidRPr="005C7772">
        <w:rPr>
          <w:rFonts w:ascii="Inter" w:eastAsia="Inter" w:hAnsi="Inter" w:cs="Inter"/>
          <w:i/>
          <w:iCs/>
          <w:color w:val="000000" w:themeColor="text1"/>
        </w:rPr>
        <w:t>Bert est un modèle de type Transformers. Un transformer est un modèle qui fonctionne en effectuant un petit nombre constant d’étapes. À chaque étape, il applique un mécanisme d’attention pour comprendre les relations entre les mots de la phrase, quelles que soient leurs positions respectives. Prenons un exemple simple :</w:t>
      </w:r>
    </w:p>
    <w:p w14:paraId="5B967BCC" w14:textId="599CD241" w:rsidR="005C7772" w:rsidRPr="005C7772" w:rsidRDefault="005C7772" w:rsidP="005C7772">
      <w:pPr>
        <w:shd w:val="clear" w:color="auto" w:fill="FFFFFF"/>
        <w:spacing w:before="240" w:after="240"/>
        <w:rPr>
          <w:rFonts w:ascii="Inter" w:eastAsia="Inter" w:hAnsi="Inter" w:cs="Inter"/>
          <w:i/>
          <w:iCs/>
          <w:color w:val="000000" w:themeColor="text1"/>
        </w:rPr>
      </w:pPr>
      <w:r w:rsidRPr="005C7772">
        <w:rPr>
          <w:rFonts w:ascii="Inter" w:eastAsia="Inter" w:hAnsi="Inter" w:cs="Inter"/>
          <w:i/>
          <w:iCs/>
          <w:color w:val="000000" w:themeColor="text1"/>
        </w:rPr>
        <w:t>« Tu as une nouvelle souris pour ton ordinateur ? »</w:t>
      </w:r>
    </w:p>
    <w:p w14:paraId="333EC8E8" w14:textId="703AE379" w:rsidR="005C7772" w:rsidRPr="005C7772" w:rsidRDefault="005C7772" w:rsidP="005C7772">
      <w:pPr>
        <w:shd w:val="clear" w:color="auto" w:fill="FFFFFF"/>
        <w:spacing w:before="240" w:after="240"/>
        <w:rPr>
          <w:rFonts w:ascii="Inter" w:eastAsia="Inter" w:hAnsi="Inter" w:cs="Inter"/>
          <w:i/>
          <w:iCs/>
          <w:color w:val="000000" w:themeColor="text1"/>
        </w:rPr>
      </w:pPr>
      <w:r w:rsidRPr="005C7772">
        <w:rPr>
          <w:rFonts w:ascii="Inter" w:eastAsia="Inter" w:hAnsi="Inter" w:cs="Inter"/>
          <w:i/>
          <w:iCs/>
          <w:color w:val="000000" w:themeColor="text1"/>
        </w:rPr>
        <w:t xml:space="preserve">Pour déterminer le sens du mot souris, l’objet et non l’animal, le transformer va prêter attention au mot « ordinateur » et prendre une décision en une étape basée sur ça. </w:t>
      </w:r>
    </w:p>
    <w:p w14:paraId="4C0B8E3D" w14:textId="0AAE3E68" w:rsidR="005C7772" w:rsidRDefault="005C7772" w:rsidP="005C7772">
      <w:pPr>
        <w:shd w:val="clear" w:color="auto" w:fill="FFFFFF"/>
        <w:spacing w:before="240" w:after="240"/>
        <w:rPr>
          <w:rFonts w:ascii="Inter" w:eastAsia="Inter" w:hAnsi="Inter" w:cs="Inter"/>
          <w:i/>
          <w:iCs/>
          <w:color w:val="000000" w:themeColor="text1"/>
        </w:rPr>
      </w:pPr>
      <w:r w:rsidRPr="005C7772">
        <w:rPr>
          <w:rFonts w:ascii="Inter" w:eastAsia="Inter" w:hAnsi="Inter" w:cs="Inter"/>
          <w:i/>
          <w:iCs/>
          <w:color w:val="000000" w:themeColor="text1"/>
        </w:rPr>
        <w:t>Pour permettre cela, BERT se base donc sur l’architecture des transformers, c’est-à-dire consistant en un encodeur pour lire le texte et un décodeur pour faire une prédiction. BERT se limite à un encodeur, car son objectif est de créer un modèle de représentation du langage qui sera ensuite utilisable pour des tâches de NLP. (Il permet de comprendre le langage).</w:t>
      </w:r>
    </w:p>
    <w:p w14:paraId="2628A0EA" w14:textId="77777777" w:rsidR="005C7772" w:rsidRPr="005C7772" w:rsidRDefault="005C7772" w:rsidP="005C7772">
      <w:pPr>
        <w:shd w:val="clear" w:color="auto" w:fill="FFFFFF"/>
        <w:spacing w:before="240" w:after="240"/>
        <w:rPr>
          <w:rFonts w:ascii="Inter" w:eastAsia="Inter" w:hAnsi="Inter" w:cs="Inter"/>
          <w:i/>
          <w:iCs/>
          <w:color w:val="000000" w:themeColor="text1"/>
          <w:highlight w:val="white"/>
        </w:rPr>
      </w:pPr>
    </w:p>
    <w:p w14:paraId="00000008" w14:textId="77777777" w:rsidR="00927179" w:rsidRDefault="00000000">
      <w:pPr>
        <w:shd w:val="clear" w:color="auto" w:fill="FFFFFF"/>
        <w:spacing w:before="240" w:after="240"/>
        <w:rPr>
          <w:rFonts w:ascii="Inter" w:eastAsia="Inter" w:hAnsi="Inter" w:cs="Inter"/>
          <w:b/>
          <w:sz w:val="32"/>
          <w:szCs w:val="32"/>
        </w:rPr>
      </w:pPr>
      <w:r>
        <w:rPr>
          <w:rFonts w:ascii="Inter" w:eastAsia="Inter" w:hAnsi="Inter" w:cs="Inter"/>
          <w:b/>
          <w:sz w:val="32"/>
          <w:szCs w:val="32"/>
        </w:rPr>
        <w:t>La modélisation</w:t>
      </w:r>
    </w:p>
    <w:p w14:paraId="087BE5BC" w14:textId="77777777" w:rsidR="005C7772" w:rsidRPr="00B45980" w:rsidRDefault="005C7772" w:rsidP="005C7772">
      <w:pPr>
        <w:shd w:val="clear" w:color="auto" w:fill="FFFFFF"/>
        <w:spacing w:before="240" w:after="240"/>
        <w:rPr>
          <w:rFonts w:ascii="Inter" w:eastAsia="Inter" w:hAnsi="Inter" w:cs="Inter"/>
          <w:bCs/>
          <w:i/>
        </w:rPr>
      </w:pPr>
      <w:r w:rsidRPr="00B45980">
        <w:rPr>
          <w:rFonts w:ascii="Inter" w:eastAsia="Inter" w:hAnsi="Inter" w:cs="Inter"/>
          <w:bCs/>
          <w:i/>
        </w:rPr>
        <w:t xml:space="preserve">Avant d’utiliser BERT il est crucial de faire la préparation des données suivantes : </w:t>
      </w:r>
    </w:p>
    <w:p w14:paraId="0863B75C" w14:textId="77777777" w:rsidR="005C7772" w:rsidRPr="00B45980" w:rsidRDefault="005C7772" w:rsidP="005C7772">
      <w:pPr>
        <w:shd w:val="clear" w:color="auto" w:fill="FFFFFF"/>
        <w:spacing w:before="240" w:after="240"/>
        <w:rPr>
          <w:rFonts w:ascii="Inter" w:eastAsia="Inter" w:hAnsi="Inter" w:cs="Inter"/>
          <w:bCs/>
          <w:i/>
        </w:rPr>
      </w:pPr>
      <w:r w:rsidRPr="00B45980">
        <w:rPr>
          <w:rFonts w:ascii="Inter" w:eastAsia="Inter" w:hAnsi="Inter" w:cs="Inter"/>
          <w:bCs/>
          <w:i/>
        </w:rPr>
        <w:t>Tokenisation des mots et ajout de tokens de début et de fin de phrase</w:t>
      </w:r>
    </w:p>
    <w:p w14:paraId="747E0B87" w14:textId="77777777" w:rsidR="005C7772" w:rsidRPr="00B45980" w:rsidRDefault="005C7772" w:rsidP="005C7772">
      <w:pPr>
        <w:shd w:val="clear" w:color="auto" w:fill="FFFFFF"/>
        <w:spacing w:before="240" w:after="240"/>
        <w:rPr>
          <w:rFonts w:ascii="Inter" w:eastAsia="Inter" w:hAnsi="Inter" w:cs="Inter"/>
          <w:bCs/>
          <w:i/>
        </w:rPr>
      </w:pPr>
      <w:r w:rsidRPr="00B45980">
        <w:rPr>
          <w:rFonts w:ascii="Inter" w:eastAsia="Inter" w:hAnsi="Inter" w:cs="Inter"/>
          <w:bCs/>
          <w:i/>
        </w:rPr>
        <w:t>Marqueur ajouté à chaque phrase pour les distinguer</w:t>
      </w:r>
    </w:p>
    <w:p w14:paraId="0000000A" w14:textId="228D2258" w:rsidR="00927179" w:rsidRPr="00B45980" w:rsidRDefault="005C7772" w:rsidP="005C7772">
      <w:pPr>
        <w:shd w:val="clear" w:color="auto" w:fill="FFFFFF"/>
        <w:spacing w:before="240" w:after="240"/>
        <w:rPr>
          <w:rFonts w:ascii="Inter" w:eastAsia="Inter" w:hAnsi="Inter" w:cs="Inter"/>
          <w:bCs/>
          <w:i/>
        </w:rPr>
      </w:pPr>
      <w:r w:rsidRPr="00B45980">
        <w:rPr>
          <w:rFonts w:ascii="Inter" w:eastAsia="Inter" w:hAnsi="Inter" w:cs="Inter"/>
          <w:bCs/>
          <w:i/>
        </w:rPr>
        <w:t>Un marqueur de position est ajouté à chaque token (mots) pour indiquer sa position.</w:t>
      </w:r>
    </w:p>
    <w:p w14:paraId="7FFA2CC2" w14:textId="77777777" w:rsidR="005C7772" w:rsidRPr="00B45980" w:rsidRDefault="005C7772" w:rsidP="005C7772">
      <w:pPr>
        <w:shd w:val="clear" w:color="auto" w:fill="FFFFFF"/>
        <w:spacing w:before="240" w:after="240"/>
        <w:rPr>
          <w:rFonts w:ascii="Inter" w:eastAsia="Inter" w:hAnsi="Inter" w:cs="Inter"/>
          <w:bCs/>
          <w:i/>
        </w:rPr>
      </w:pPr>
      <w:r w:rsidRPr="00B45980">
        <w:rPr>
          <w:rFonts w:ascii="Inter" w:eastAsia="Inter" w:hAnsi="Inter" w:cs="Inter"/>
          <w:bCs/>
          <w:i/>
        </w:rPr>
        <w:t>Après cela il faut choisir son modèle BERT.  Il y en a plusieurs types de différentes tailles, il revient à l’utilisateur de choisir la complexité qui lui convient pour sa tâche. Enfin, il reste à importer le modèle et l’incorporer à votre architecture. Une fois ces étapes passées, il ne reste plus qu’à faire les prédictions !</w:t>
      </w:r>
    </w:p>
    <w:p w14:paraId="3B93FFC5" w14:textId="77777777" w:rsidR="005C7772" w:rsidRPr="00B45980" w:rsidRDefault="005C7772" w:rsidP="005C7772">
      <w:pPr>
        <w:shd w:val="clear" w:color="auto" w:fill="FFFFFF"/>
        <w:spacing w:before="240" w:after="240"/>
        <w:rPr>
          <w:rFonts w:ascii="Inter" w:eastAsia="Inter" w:hAnsi="Inter" w:cs="Inter"/>
          <w:bCs/>
          <w:i/>
        </w:rPr>
      </w:pPr>
    </w:p>
    <w:p w14:paraId="00FAD839" w14:textId="37C80301" w:rsidR="005C7772" w:rsidRPr="00B45980" w:rsidRDefault="005C7772" w:rsidP="005C7772">
      <w:pPr>
        <w:shd w:val="clear" w:color="auto" w:fill="FFFFFF"/>
        <w:spacing w:before="240" w:after="240"/>
        <w:rPr>
          <w:rFonts w:ascii="Inter" w:eastAsia="Inter" w:hAnsi="Inter" w:cs="Inter"/>
          <w:b/>
          <w:i/>
          <w:sz w:val="32"/>
          <w:szCs w:val="32"/>
        </w:rPr>
      </w:pPr>
      <w:r w:rsidRPr="00B45980">
        <w:rPr>
          <w:rFonts w:ascii="Inter" w:eastAsia="Inter" w:hAnsi="Inter" w:cs="Inter"/>
          <w:bCs/>
          <w:i/>
        </w:rPr>
        <w:lastRenderedPageBreak/>
        <w:t>BERT est un modèle de représentation du langage très puissant qui a marqué une étape importante dans le domaine du traitement automatique du langage – il a considérablement augmenté notre capacité à faire de l’apprentissage par transfert en NLP. Bert vous permettra par exemple de classifier les tweets selon le sentiment qu’ils renvoient ou encore de créer un assistant virtuel capable de répondre aux questions de façon intelligente.</w:t>
      </w:r>
    </w:p>
    <w:p w14:paraId="117087A9" w14:textId="5BE9A3F7" w:rsidR="005C7772" w:rsidRPr="005C7772" w:rsidRDefault="005C7772" w:rsidP="005C7772">
      <w:pPr>
        <w:shd w:val="clear" w:color="auto" w:fill="FFFFFF"/>
        <w:spacing w:before="240" w:after="240"/>
        <w:rPr>
          <w:rFonts w:ascii="Inter" w:eastAsia="Inter" w:hAnsi="Inter" w:cs="Inter"/>
          <w:bCs/>
          <w:iCs/>
          <w:sz w:val="20"/>
          <w:szCs w:val="20"/>
        </w:rPr>
      </w:pPr>
      <w:r w:rsidRPr="00B45980">
        <w:rPr>
          <w:rFonts w:ascii="Inter" w:eastAsia="Inter" w:hAnsi="Inter" w:cs="Inter"/>
          <w:bCs/>
          <w:i/>
          <w:sz w:val="20"/>
          <w:szCs w:val="20"/>
        </w:rPr>
        <w:t>L’indicateur de performance retenu est l’ARI.</w:t>
      </w:r>
    </w:p>
    <w:p w14:paraId="2A7F3810" w14:textId="77777777" w:rsidR="005C7772" w:rsidRPr="005C7772" w:rsidRDefault="005C7772" w:rsidP="005C7772">
      <w:pPr>
        <w:shd w:val="clear" w:color="auto" w:fill="FFFFFF"/>
        <w:spacing w:before="240" w:after="240"/>
        <w:rPr>
          <w:rFonts w:ascii="Inter" w:eastAsia="Inter" w:hAnsi="Inter" w:cs="Inter"/>
          <w:b/>
          <w:iCs/>
          <w:sz w:val="32"/>
          <w:szCs w:val="32"/>
        </w:rPr>
      </w:pPr>
    </w:p>
    <w:p w14:paraId="0000000B" w14:textId="77777777" w:rsidR="00927179" w:rsidRDefault="00000000">
      <w:pPr>
        <w:shd w:val="clear" w:color="auto" w:fill="FFFFFF"/>
        <w:spacing w:before="240" w:after="240"/>
        <w:rPr>
          <w:rFonts w:ascii="Inter" w:eastAsia="Inter" w:hAnsi="Inter" w:cs="Inter"/>
          <w:b/>
          <w:sz w:val="32"/>
          <w:szCs w:val="32"/>
        </w:rPr>
      </w:pPr>
      <w:r>
        <w:rPr>
          <w:rFonts w:ascii="Inter" w:eastAsia="Inter" w:hAnsi="Inter" w:cs="Inter"/>
          <w:b/>
          <w:sz w:val="32"/>
          <w:szCs w:val="32"/>
        </w:rPr>
        <w:t>Une synthèse des résultats</w:t>
      </w:r>
    </w:p>
    <w:p w14:paraId="0000000C" w14:textId="548D8E95" w:rsidR="00927179" w:rsidRPr="00B45980" w:rsidRDefault="00B45980">
      <w:pPr>
        <w:pBdr>
          <w:top w:val="nil"/>
          <w:left w:val="nil"/>
          <w:bottom w:val="nil"/>
          <w:right w:val="nil"/>
          <w:between w:val="nil"/>
        </w:pBdr>
        <w:shd w:val="clear" w:color="auto" w:fill="FFFFFF"/>
        <w:spacing w:before="240" w:after="240"/>
        <w:rPr>
          <w:rFonts w:ascii="Inter" w:eastAsia="Inter" w:hAnsi="Inter" w:cs="Inter"/>
          <w:i/>
          <w:color w:val="000000" w:themeColor="text1"/>
          <w:lang w:val="fr-FR"/>
        </w:rPr>
      </w:pPr>
      <w:r w:rsidRPr="00B45980">
        <w:rPr>
          <w:rFonts w:ascii="Inter" w:eastAsia="Inter" w:hAnsi="Inter" w:cs="Inter"/>
          <w:i/>
          <w:color w:val="000000" w:themeColor="text1"/>
          <w:lang w:val="fr-FR"/>
        </w:rPr>
        <w:t>CountVectorizer : ARI = 0,4654 en 6s</w:t>
      </w:r>
    </w:p>
    <w:p w14:paraId="4A38EEE0" w14:textId="7E71D021" w:rsidR="00B45980" w:rsidRPr="00B45980" w:rsidRDefault="00B45980">
      <w:pPr>
        <w:pBdr>
          <w:top w:val="nil"/>
          <w:left w:val="nil"/>
          <w:bottom w:val="nil"/>
          <w:right w:val="nil"/>
          <w:between w:val="nil"/>
        </w:pBdr>
        <w:shd w:val="clear" w:color="auto" w:fill="FFFFFF"/>
        <w:spacing w:before="240" w:after="240"/>
        <w:rPr>
          <w:rFonts w:ascii="Inter" w:eastAsia="Inter" w:hAnsi="Inter" w:cs="Inter"/>
          <w:i/>
          <w:color w:val="000000" w:themeColor="text1"/>
          <w:lang w:val="fr-FR"/>
        </w:rPr>
      </w:pPr>
      <w:r w:rsidRPr="00B45980">
        <w:rPr>
          <w:rFonts w:ascii="Inter" w:eastAsia="Inter" w:hAnsi="Inter" w:cs="Inter"/>
          <w:i/>
          <w:color w:val="000000" w:themeColor="text1"/>
          <w:lang w:val="fr-FR"/>
        </w:rPr>
        <w:t>Tf-idf : ARI = 0,4312 en</w:t>
      </w:r>
      <w:r>
        <w:rPr>
          <w:rFonts w:ascii="Inter" w:eastAsia="Inter" w:hAnsi="Inter" w:cs="Inter"/>
          <w:i/>
          <w:color w:val="000000" w:themeColor="text1"/>
          <w:lang w:val="fr-FR"/>
        </w:rPr>
        <w:t xml:space="preserve"> 4s</w:t>
      </w:r>
    </w:p>
    <w:p w14:paraId="01400D49" w14:textId="3EC3E3B9" w:rsidR="00B45980" w:rsidRPr="00B45980" w:rsidRDefault="00B45980">
      <w:pPr>
        <w:pBdr>
          <w:top w:val="nil"/>
          <w:left w:val="nil"/>
          <w:bottom w:val="nil"/>
          <w:right w:val="nil"/>
          <w:between w:val="nil"/>
        </w:pBdr>
        <w:shd w:val="clear" w:color="auto" w:fill="FFFFFF"/>
        <w:spacing w:before="240" w:after="240"/>
        <w:rPr>
          <w:rFonts w:ascii="Inter" w:eastAsia="Inter" w:hAnsi="Inter" w:cs="Inter"/>
          <w:i/>
          <w:color w:val="000000" w:themeColor="text1"/>
        </w:rPr>
      </w:pPr>
      <w:r w:rsidRPr="00B45980">
        <w:rPr>
          <w:rFonts w:ascii="Inter" w:eastAsia="Inter" w:hAnsi="Inter" w:cs="Inter"/>
          <w:i/>
          <w:color w:val="000000" w:themeColor="text1"/>
        </w:rPr>
        <w:t xml:space="preserve">BERT : </w:t>
      </w:r>
      <w:r>
        <w:rPr>
          <w:rFonts w:ascii="Inter" w:eastAsia="Inter" w:hAnsi="Inter" w:cs="Inter"/>
          <w:i/>
          <w:color w:val="000000" w:themeColor="text1"/>
        </w:rPr>
        <w:t>ARI = 0,4008 en 5s</w:t>
      </w:r>
    </w:p>
    <w:p w14:paraId="0000000D" w14:textId="77777777" w:rsidR="00927179" w:rsidRDefault="00927179">
      <w:pPr>
        <w:shd w:val="clear" w:color="auto" w:fill="FFFFFF"/>
        <w:spacing w:before="240" w:after="240"/>
        <w:rPr>
          <w:rFonts w:ascii="Inter" w:eastAsia="Inter" w:hAnsi="Inter" w:cs="Inter"/>
          <w:b/>
          <w:sz w:val="32"/>
          <w:szCs w:val="32"/>
        </w:rPr>
      </w:pPr>
    </w:p>
    <w:p w14:paraId="0000000E" w14:textId="77777777" w:rsidR="00927179" w:rsidRDefault="00000000">
      <w:pPr>
        <w:pBdr>
          <w:top w:val="nil"/>
          <w:left w:val="nil"/>
          <w:bottom w:val="nil"/>
          <w:right w:val="nil"/>
          <w:between w:val="nil"/>
        </w:pBdr>
        <w:shd w:val="clear" w:color="auto" w:fill="FFFFFF"/>
        <w:spacing w:before="240" w:after="240"/>
        <w:rPr>
          <w:rFonts w:ascii="Inter" w:eastAsia="Inter" w:hAnsi="Inter" w:cs="Inter"/>
          <w:b/>
          <w:sz w:val="32"/>
          <w:szCs w:val="32"/>
        </w:rPr>
      </w:pPr>
      <w:r>
        <w:rPr>
          <w:rFonts w:ascii="Inter" w:eastAsia="Inter" w:hAnsi="Inter" w:cs="Inter"/>
          <w:b/>
          <w:sz w:val="32"/>
          <w:szCs w:val="32"/>
        </w:rPr>
        <w:t xml:space="preserve">L’analyse de la feature importance globale et locale du nouveau modèle </w:t>
      </w:r>
    </w:p>
    <w:p w14:paraId="0000000F" w14:textId="6BDF0AD8" w:rsidR="00927179" w:rsidRPr="00B45980" w:rsidRDefault="00B45980">
      <w:pPr>
        <w:shd w:val="clear" w:color="auto" w:fill="FFFFFF"/>
        <w:spacing w:before="240" w:after="240"/>
        <w:rPr>
          <w:rFonts w:ascii="Inter" w:eastAsia="Inter" w:hAnsi="Inter" w:cs="Inter"/>
          <w:i/>
          <w:color w:val="000000" w:themeColor="text1"/>
        </w:rPr>
      </w:pPr>
      <w:r w:rsidRPr="00B45980">
        <w:rPr>
          <w:rFonts w:ascii="Inter" w:eastAsia="Inter" w:hAnsi="Inter" w:cs="Inter"/>
          <w:i/>
          <w:color w:val="000000" w:themeColor="text1"/>
        </w:rPr>
        <w:t xml:space="preserve">Non applicable </w:t>
      </w:r>
      <w:r>
        <w:rPr>
          <w:rFonts w:ascii="Inter" w:eastAsia="Inter" w:hAnsi="Inter" w:cs="Inter"/>
          <w:i/>
          <w:color w:val="000000" w:themeColor="text1"/>
        </w:rPr>
        <w:t>car il s’agit de</w:t>
      </w:r>
      <w:r w:rsidRPr="00B45980">
        <w:rPr>
          <w:rFonts w:ascii="Inter" w:eastAsia="Inter" w:hAnsi="Inter" w:cs="Inter"/>
          <w:i/>
          <w:color w:val="000000" w:themeColor="text1"/>
        </w:rPr>
        <w:t xml:space="preserve"> NLP</w:t>
      </w:r>
      <w:r>
        <w:rPr>
          <w:rFonts w:ascii="Inter" w:eastAsia="Inter" w:hAnsi="Inter" w:cs="Inter"/>
          <w:i/>
          <w:color w:val="000000" w:themeColor="text1"/>
        </w:rPr>
        <w:t>, les features sont donc les tokens extraits et ne sont pas les mêmes en fonction du texte en entrée</w:t>
      </w:r>
      <w:r w:rsidRPr="00B45980">
        <w:rPr>
          <w:rFonts w:ascii="Inter" w:eastAsia="Inter" w:hAnsi="Inter" w:cs="Inter"/>
          <w:i/>
          <w:color w:val="000000" w:themeColor="text1"/>
        </w:rPr>
        <w:t>.</w:t>
      </w:r>
    </w:p>
    <w:p w14:paraId="00000010" w14:textId="77777777" w:rsidR="00927179" w:rsidRDefault="00927179">
      <w:pPr>
        <w:shd w:val="clear" w:color="auto" w:fill="FFFFFF"/>
        <w:spacing w:before="240" w:after="240"/>
        <w:rPr>
          <w:rFonts w:ascii="Inter" w:eastAsia="Inter" w:hAnsi="Inter" w:cs="Inter"/>
          <w:i/>
          <w:color w:val="B7B7B7"/>
        </w:rPr>
      </w:pPr>
    </w:p>
    <w:p w14:paraId="00000011" w14:textId="77777777" w:rsidR="00927179" w:rsidRDefault="00000000">
      <w:pPr>
        <w:shd w:val="clear" w:color="auto" w:fill="FFFFFF"/>
        <w:spacing w:before="240" w:after="240"/>
        <w:rPr>
          <w:rFonts w:ascii="Inter" w:eastAsia="Inter" w:hAnsi="Inter" w:cs="Inter"/>
          <w:color w:val="271A38"/>
          <w:sz w:val="24"/>
          <w:szCs w:val="24"/>
          <w:highlight w:val="white"/>
        </w:rPr>
      </w:pPr>
      <w:r>
        <w:rPr>
          <w:rFonts w:ascii="Inter" w:eastAsia="Inter" w:hAnsi="Inter" w:cs="Inter"/>
          <w:b/>
          <w:sz w:val="32"/>
          <w:szCs w:val="32"/>
        </w:rPr>
        <w:t>Les limites et les améliorations possibles</w:t>
      </w:r>
    </w:p>
    <w:p w14:paraId="00000012" w14:textId="0172517A" w:rsidR="00927179" w:rsidRPr="005C7772" w:rsidRDefault="005C7772">
      <w:pPr>
        <w:rPr>
          <w:rFonts w:ascii="Inter" w:eastAsia="Inter" w:hAnsi="Inter" w:cs="Inter"/>
          <w:color w:val="000000" w:themeColor="text1"/>
          <w:sz w:val="24"/>
          <w:szCs w:val="24"/>
          <w:highlight w:val="white"/>
        </w:rPr>
      </w:pPr>
      <w:r w:rsidRPr="005C7772">
        <w:rPr>
          <w:rFonts w:ascii="Inter" w:eastAsia="Inter" w:hAnsi="Inter" w:cs="Inter"/>
          <w:i/>
          <w:color w:val="000000" w:themeColor="text1"/>
        </w:rPr>
        <w:t xml:space="preserve">Pour espérer améliorer les résultats, il faudra certainement envisager une meilleure préparation des données, notamment </w:t>
      </w:r>
      <w:r>
        <w:rPr>
          <w:rFonts w:ascii="Inter" w:eastAsia="Inter" w:hAnsi="Inter" w:cs="Inter"/>
          <w:i/>
          <w:color w:val="000000" w:themeColor="text1"/>
        </w:rPr>
        <w:t>via la lemmatization / stop wording plus poussée.</w:t>
      </w:r>
    </w:p>
    <w:sectPr w:rsidR="00927179" w:rsidRPr="005C777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2472" w14:textId="77777777" w:rsidR="00BA301B" w:rsidRDefault="00BA301B">
      <w:pPr>
        <w:spacing w:line="240" w:lineRule="auto"/>
      </w:pPr>
      <w:r>
        <w:separator/>
      </w:r>
    </w:p>
  </w:endnote>
  <w:endnote w:type="continuationSeparator" w:id="0">
    <w:p w14:paraId="51044A09" w14:textId="77777777" w:rsidR="00BA301B" w:rsidRDefault="00BA3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05B4C" w14:textId="77777777" w:rsidR="00BA301B" w:rsidRDefault="00BA301B">
      <w:pPr>
        <w:spacing w:line="240" w:lineRule="auto"/>
      </w:pPr>
      <w:r>
        <w:separator/>
      </w:r>
    </w:p>
  </w:footnote>
  <w:footnote w:type="continuationSeparator" w:id="0">
    <w:p w14:paraId="27AFDC34" w14:textId="77777777" w:rsidR="00BA301B" w:rsidRDefault="00BA30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927179" w:rsidRDefault="00927179">
    <w:pPr>
      <w:shd w:val="clear" w:color="auto" w:fill="FFFFFF"/>
      <w:ind w:right="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179"/>
    <w:rsid w:val="005C7772"/>
    <w:rsid w:val="00927179"/>
    <w:rsid w:val="00B45980"/>
    <w:rsid w:val="00BA3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96F5"/>
  <w15:docId w15:val="{DD347E64-14A9-4963-917E-BF2AF6D0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422</Words>
  <Characters>2323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Daryan  Colard</cp:lastModifiedBy>
  <cp:revision>2</cp:revision>
  <dcterms:created xsi:type="dcterms:W3CDTF">2023-06-19T17:58:00Z</dcterms:created>
  <dcterms:modified xsi:type="dcterms:W3CDTF">2023-06-19T18:18:00Z</dcterms:modified>
</cp:coreProperties>
</file>