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902" w:rsidRDefault="00E06902">
      <w:pPr>
        <w:rPr>
          <w:lang w:val="es-ES"/>
        </w:rPr>
      </w:pPr>
      <w:r>
        <w:rPr>
          <w:lang w:val="es-ES"/>
        </w:rPr>
        <w:t>¿Qué es una red local?</w:t>
      </w:r>
    </w:p>
    <w:p w:rsidR="00A339C3" w:rsidRDefault="00E06902">
      <w:pPr>
        <w:rPr>
          <w:lang w:val="es-ES"/>
        </w:rPr>
      </w:pPr>
      <w:r w:rsidRPr="00E06902">
        <w:rPr>
          <w:lang w:val="es-ES"/>
        </w:rPr>
        <w:t>Una red de área local (LAN) es un grupo de computadoras y dispositivos periféricos que comparten una línea de comunicaciones común o un enlace inalámbrico a un servidor dentro de un área geográfica específica. Una red de área local puede servir a tan solo dos o tres usuarios en una oficina en casa o miles de usuarios en la oficina central de una corporación. Los propietarios de viviendas y los administradores de tecnología de la información (TI) configuran una LAN para que los nodos de la red puedan comunicarse y compartir recursos como impresoras o almacenamiento en red.</w:t>
      </w:r>
    </w:p>
    <w:p w:rsidR="00C766EA" w:rsidRDefault="00C766EA" w:rsidP="00C766EA">
      <w:pPr>
        <w:rPr>
          <w:lang w:val="es-ES"/>
        </w:rPr>
      </w:pPr>
      <w:r>
        <w:rPr>
          <w:lang w:val="es-ES"/>
        </w:rPr>
        <w:t>diferencias entre conexión alámbrica y la inalámbrica</w:t>
      </w:r>
    </w:p>
    <w:p w:rsidR="00A339C3" w:rsidRDefault="00A339C3" w:rsidP="00A339C3">
      <w:pPr>
        <w:pStyle w:val="Prrafodelista"/>
        <w:numPr>
          <w:ilvl w:val="0"/>
          <w:numId w:val="3"/>
        </w:numPr>
        <w:rPr>
          <w:lang w:val="es-ES"/>
        </w:rPr>
      </w:pPr>
      <w:r w:rsidRPr="00A339C3">
        <w:rPr>
          <w:lang w:val="es-ES"/>
        </w:rPr>
        <w:t>Una red cableada conecta dos o más ordenadores mediante un cable. También es posible agregar a la red impresoras y otros dispositivos. Para la conexión es necesario un conmutador (switch), que a menudo viene integrado en el router. Sólo las personas autorizadas tienen acceso a los datos compartidos de la red. Dos tipos de redes alámbricas.</w:t>
      </w:r>
    </w:p>
    <w:p w:rsidR="00A339C3" w:rsidRDefault="00A339C3" w:rsidP="00A339C3">
      <w:pPr>
        <w:pStyle w:val="Prrafodelista"/>
        <w:numPr>
          <w:ilvl w:val="0"/>
          <w:numId w:val="3"/>
        </w:numPr>
        <w:rPr>
          <w:lang w:val="es-ES"/>
        </w:rPr>
      </w:pPr>
      <w:r w:rsidRPr="00A339C3">
        <w:rPr>
          <w:lang w:val="es-ES"/>
        </w:rPr>
        <w:t>Las redes inalámbricas ofrecen una peor calidad de servicio que las redes cableadas. Estamos hablando de velocidades que no superan habitualmente los 10Mbps, frente a los 100 que puede alcanzar una red normal y corriente. Por otra parte, hay que tener en cuenta también la tasa de error debido a las interferencias.</w:t>
      </w:r>
    </w:p>
    <w:p w:rsidR="00A339C3" w:rsidRDefault="00A339C3" w:rsidP="00A339C3">
      <w:pPr>
        <w:pStyle w:val="Prrafodelista"/>
        <w:numPr>
          <w:ilvl w:val="0"/>
          <w:numId w:val="3"/>
        </w:numPr>
        <w:rPr>
          <w:lang w:val="es-ES"/>
        </w:rPr>
      </w:pPr>
      <w:r w:rsidRPr="00A339C3">
        <w:rPr>
          <w:lang w:val="es-ES"/>
        </w:rPr>
        <w:t>Antes de cablear un edificio o unas oficinas se debe pensar mucho sobre la distribución física de las máquinas, mientras que con una red inalámbrica sólo nos tenemos que preocupar de que el edificio o las oficinas queden dentro del ámbito de cobertura de la red.</w:t>
      </w:r>
    </w:p>
    <w:p w:rsidR="00A339C3" w:rsidRDefault="00A339C3" w:rsidP="00A339C3">
      <w:pPr>
        <w:rPr>
          <w:lang w:val="es-ES"/>
        </w:rPr>
      </w:pPr>
      <w:r>
        <w:rPr>
          <w:lang w:val="es-ES"/>
        </w:rPr>
        <w:t xml:space="preserve">¿Qué topología usa la red </w:t>
      </w:r>
      <w:proofErr w:type="spellStart"/>
      <w:r>
        <w:rPr>
          <w:lang w:val="es-ES"/>
        </w:rPr>
        <w:t>lan</w:t>
      </w:r>
      <w:proofErr w:type="spellEnd"/>
      <w:r>
        <w:rPr>
          <w:lang w:val="es-ES"/>
        </w:rPr>
        <w:t>?</w:t>
      </w:r>
    </w:p>
    <w:p w:rsidR="00A339C3" w:rsidRDefault="00CF63FC" w:rsidP="00CF63FC">
      <w:pPr>
        <w:rPr>
          <w:lang w:val="es-ES"/>
        </w:rPr>
      </w:pPr>
      <w:r>
        <w:rPr>
          <w:noProof/>
        </w:rPr>
        <w:drawing>
          <wp:anchor distT="0" distB="0" distL="114300" distR="114300" simplePos="0" relativeHeight="251659264" behindDoc="0" locked="0" layoutInCell="1" allowOverlap="1" wp14:anchorId="2D75D370" wp14:editId="1C3D2F01">
            <wp:simplePos x="0" y="0"/>
            <wp:positionH relativeFrom="column">
              <wp:posOffset>2651686</wp:posOffset>
            </wp:positionH>
            <wp:positionV relativeFrom="paragraph">
              <wp:posOffset>803585</wp:posOffset>
            </wp:positionV>
            <wp:extent cx="3328035" cy="2275205"/>
            <wp:effectExtent l="0" t="0" r="0" b="0"/>
            <wp:wrapTopAndBottom/>
            <wp:docPr id="2" name="Imagen 2" descr="Red en árbo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 en árbol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8035" cy="227520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045B4361" wp14:editId="3C349883">
            <wp:simplePos x="0" y="0"/>
            <wp:positionH relativeFrom="margin">
              <wp:align>left</wp:align>
            </wp:positionH>
            <wp:positionV relativeFrom="paragraph">
              <wp:posOffset>940288</wp:posOffset>
            </wp:positionV>
            <wp:extent cx="1956435" cy="1903095"/>
            <wp:effectExtent l="0" t="0" r="5715" b="0"/>
            <wp:wrapTopAndBottom/>
            <wp:docPr id="1" name="Imagen 1" descr="Red en estrell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en estrella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6435" cy="1903095"/>
                    </a:xfrm>
                    <a:prstGeom prst="rect">
                      <a:avLst/>
                    </a:prstGeom>
                    <a:noFill/>
                    <a:ln>
                      <a:noFill/>
                    </a:ln>
                  </pic:spPr>
                </pic:pic>
              </a:graphicData>
            </a:graphic>
          </wp:anchor>
        </w:drawing>
      </w:r>
      <w:r w:rsidR="00A339C3" w:rsidRPr="00A339C3">
        <w:rPr>
          <w:lang w:val="es-ES"/>
        </w:rPr>
        <w:t>La topología de una red LAN determina la estructura que posee la red, pudiendo hacer referencia a la estructura física o lógica.</w:t>
      </w:r>
      <w:r w:rsidR="00A339C3" w:rsidRPr="00A339C3">
        <w:rPr>
          <w:rFonts w:ascii="Arial" w:hAnsi="Arial" w:cs="Arial"/>
          <w:color w:val="4A4A4A"/>
          <w:sz w:val="20"/>
          <w:szCs w:val="20"/>
          <w:shd w:val="clear" w:color="auto" w:fill="FFFFFF"/>
          <w:lang w:val="es-ES"/>
        </w:rPr>
        <w:t xml:space="preserve"> </w:t>
      </w:r>
      <w:r w:rsidR="00A339C3" w:rsidRPr="00A339C3">
        <w:rPr>
          <w:rFonts w:ascii="Arial" w:hAnsi="Arial" w:cs="Arial"/>
          <w:color w:val="4A4A4A"/>
          <w:sz w:val="20"/>
          <w:szCs w:val="20"/>
          <w:shd w:val="clear" w:color="auto" w:fill="FFFFFF"/>
          <w:lang w:val="es-ES"/>
        </w:rPr>
        <w:t xml:space="preserve">La topología física de las redes locales en la actualidad, se realiza casi en su totalidad en "estrella" y en árbol, debido a sus características propias que estudiaremos en un apartado posterior. </w:t>
      </w:r>
    </w:p>
    <w:p w:rsidR="00A339C3" w:rsidRDefault="00A339C3" w:rsidP="00A339C3">
      <w:pPr>
        <w:pStyle w:val="Prrafodelista"/>
        <w:rPr>
          <w:lang w:val="es-ES"/>
        </w:rPr>
      </w:pPr>
    </w:p>
    <w:p w:rsidR="00A339C3" w:rsidRDefault="00A339C3" w:rsidP="00A339C3">
      <w:pPr>
        <w:pStyle w:val="Prrafodelista"/>
        <w:rPr>
          <w:lang w:val="es-ES"/>
        </w:rPr>
      </w:pPr>
    </w:p>
    <w:p w:rsidR="00A339C3" w:rsidRDefault="00CF63FC" w:rsidP="00CF63FC">
      <w:pPr>
        <w:rPr>
          <w:lang w:val="es-ES"/>
        </w:rPr>
      </w:pPr>
      <w:r>
        <w:rPr>
          <w:lang w:val="es-ES"/>
        </w:rPr>
        <w:lastRenderedPageBreak/>
        <w:t>Pasos para configurar una red local</w:t>
      </w:r>
    </w:p>
    <w:p w:rsidR="00CF63FC" w:rsidRPr="00CF63FC" w:rsidRDefault="00CF63FC" w:rsidP="00CF63FC">
      <w:pPr>
        <w:rPr>
          <w:lang w:val="es-ES"/>
        </w:rPr>
      </w:pPr>
      <w:r w:rsidRPr="00CF63FC">
        <w:rPr>
          <w:lang w:val="es-ES"/>
        </w:rPr>
        <w:t>Antes de empezar a configurar una red local en Windows 7</w:t>
      </w:r>
    </w:p>
    <w:p w:rsidR="00CF63FC" w:rsidRPr="00CF63FC" w:rsidRDefault="00CF63FC" w:rsidP="00CF63FC">
      <w:pPr>
        <w:rPr>
          <w:lang w:val="es-ES"/>
        </w:rPr>
      </w:pPr>
      <w:r w:rsidRPr="00CF63FC">
        <w:rPr>
          <w:lang w:val="es-ES"/>
        </w:rPr>
        <w:t>Verifique si posee el siguiente hardware y siga estos pasos:</w:t>
      </w:r>
    </w:p>
    <w:p w:rsidR="00CF63FC" w:rsidRPr="00CF63FC" w:rsidRDefault="00CF63FC" w:rsidP="00CF63FC">
      <w:pPr>
        <w:rPr>
          <w:lang w:val="es-ES"/>
        </w:rPr>
      </w:pPr>
      <w:r w:rsidRPr="00CF63FC">
        <w:rPr>
          <w:lang w:val="es-ES"/>
        </w:rPr>
        <w:t xml:space="preserve">Una tarjeta de interfaz de red (NIC) o un puerto de red incorporado en la placa base para cada equipo. Los equipos HP y </w:t>
      </w:r>
      <w:proofErr w:type="spellStart"/>
      <w:r w:rsidRPr="00CF63FC">
        <w:rPr>
          <w:lang w:val="es-ES"/>
        </w:rPr>
        <w:t>Compaq</w:t>
      </w:r>
      <w:proofErr w:type="spellEnd"/>
      <w:r w:rsidRPr="00CF63FC">
        <w:rPr>
          <w:lang w:val="es-ES"/>
        </w:rPr>
        <w:t xml:space="preserve"> ya vienen con NIC instaladas, listos para crear redes. Verifique si el equipo tiene un puerto de r</w:t>
      </w:r>
      <w:r>
        <w:rPr>
          <w:lang w:val="es-ES"/>
        </w:rPr>
        <w:t>ed RJ-45 en la parte posterior.</w:t>
      </w:r>
    </w:p>
    <w:p w:rsidR="00CF63FC" w:rsidRPr="00CF63FC" w:rsidRDefault="00CF63FC" w:rsidP="00CF63FC">
      <w:pPr>
        <w:rPr>
          <w:lang w:val="es-ES"/>
        </w:rPr>
      </w:pPr>
      <w:r w:rsidRPr="00CF63FC">
        <w:rPr>
          <w:lang w:val="es-ES"/>
        </w:rPr>
        <w:t>Concentrador de red (o enrutador). Es posible que no sea necesario un concentrador de red por separado si en su hogar tiene tomas de pared RJ-45 o si su módem DSL o por cable tiene puertos RJ-45 (solamente en algunos modelos). Si necesita un concentrador de red, consulte a un especialista en redes en una tienda de informática local para encontrar un concentrador adecuado para sus necesidades.</w:t>
      </w:r>
      <w:r w:rsidRPr="00CF63FC">
        <w:rPr>
          <w:lang w:val="es-ES"/>
        </w:rPr>
        <w:t xml:space="preserve"> </w:t>
      </w:r>
      <w:r w:rsidRPr="00CF63FC">
        <w:rPr>
          <w:lang w:val="es-ES"/>
        </w:rPr>
        <w:t>Cables de red para cada equipo.</w:t>
      </w:r>
    </w:p>
    <w:p w:rsidR="00CF63FC" w:rsidRPr="00CF63FC" w:rsidRDefault="00CF63FC" w:rsidP="00CF63FC">
      <w:pPr>
        <w:rPr>
          <w:lang w:val="es-ES"/>
        </w:rPr>
      </w:pPr>
      <w:r w:rsidRPr="00CF63FC">
        <w:rPr>
          <w:lang w:val="es-ES"/>
        </w:rPr>
        <w:t>Desconéctese de Internet. Si tiene un módem DSL o un módem por cable, desconéctelo.</w:t>
      </w:r>
    </w:p>
    <w:p w:rsidR="00CF63FC" w:rsidRDefault="00CF63FC" w:rsidP="00CF63FC">
      <w:pPr>
        <w:rPr>
          <w:lang w:val="es-ES"/>
        </w:rPr>
      </w:pPr>
      <w:r w:rsidRPr="00CF63FC">
        <w:rPr>
          <w:lang w:val="es-ES"/>
        </w:rPr>
        <w:t>Desactive todo el software de firewall. El software de firewall puede interferir en la configuración de la red. Puede activar el software de firewall una vez finalizada la configuración de la red.</w:t>
      </w:r>
    </w:p>
    <w:p w:rsidR="00CF63FC" w:rsidRDefault="00CF63FC" w:rsidP="00142229">
      <w:pPr>
        <w:spacing w:after="0"/>
        <w:rPr>
          <w:lang w:val="es-ES"/>
        </w:rPr>
      </w:pPr>
    </w:p>
    <w:p w:rsidR="00CF63FC" w:rsidRPr="00142229" w:rsidRDefault="00CF63FC" w:rsidP="00142229">
      <w:pPr>
        <w:spacing w:after="0"/>
        <w:jc w:val="both"/>
        <w:rPr>
          <w:sz w:val="28"/>
          <w:lang w:val="es-ES"/>
        </w:rPr>
      </w:pPr>
      <w:r w:rsidRPr="00142229">
        <w:rPr>
          <w:sz w:val="28"/>
          <w:lang w:val="es-ES"/>
        </w:rPr>
        <w:t>Paso 1: Conecte el hardware y los cables de red para configurar una red local</w:t>
      </w:r>
    </w:p>
    <w:p w:rsidR="00CF63FC" w:rsidRPr="00CF63FC" w:rsidRDefault="00CF63FC" w:rsidP="00142229">
      <w:pPr>
        <w:spacing w:after="0"/>
        <w:jc w:val="both"/>
        <w:rPr>
          <w:sz w:val="26"/>
          <w:szCs w:val="26"/>
          <w:lang w:val="es-ES"/>
        </w:rPr>
      </w:pPr>
      <w:r w:rsidRPr="00CF63FC">
        <w:rPr>
          <w:sz w:val="26"/>
          <w:szCs w:val="26"/>
          <w:lang w:val="es-ES"/>
        </w:rPr>
        <w:t>Siga las instrucciones a continuación para instalar el hardware de la red y conectar los cables de red.</w:t>
      </w:r>
    </w:p>
    <w:p w:rsidR="00CF63FC" w:rsidRPr="00CF63FC" w:rsidRDefault="00CF63FC" w:rsidP="00142229">
      <w:pPr>
        <w:spacing w:after="0"/>
        <w:jc w:val="both"/>
        <w:rPr>
          <w:sz w:val="26"/>
          <w:szCs w:val="26"/>
          <w:lang w:val="es-ES"/>
        </w:rPr>
      </w:pPr>
      <w:r w:rsidRPr="00CF63FC">
        <w:rPr>
          <w:sz w:val="26"/>
          <w:szCs w:val="26"/>
          <w:lang w:val="es-ES"/>
        </w:rPr>
        <w:t>Instale y encienda el concentrador de red u otro dispositivo de red (siga las instrucciones del fabricante).</w:t>
      </w:r>
    </w:p>
    <w:p w:rsidR="00CF63FC" w:rsidRPr="00CF63FC" w:rsidRDefault="00CF63FC" w:rsidP="00142229">
      <w:pPr>
        <w:spacing w:after="0"/>
        <w:jc w:val="both"/>
        <w:rPr>
          <w:sz w:val="26"/>
          <w:szCs w:val="26"/>
          <w:lang w:val="es-ES"/>
        </w:rPr>
      </w:pPr>
      <w:r w:rsidRPr="00CF63FC">
        <w:rPr>
          <w:sz w:val="26"/>
          <w:szCs w:val="26"/>
          <w:lang w:val="es-ES"/>
        </w:rPr>
        <w:t>Conecte los equipos al dispositivo de red. Si utiliza un cable cruzado, conéctelo a los puertos de red RJ-45 de cada equipo.</w:t>
      </w:r>
    </w:p>
    <w:p w:rsidR="00CF63FC" w:rsidRPr="00CF63FC" w:rsidRDefault="00CF63FC" w:rsidP="00142229">
      <w:pPr>
        <w:spacing w:after="0"/>
        <w:jc w:val="both"/>
        <w:rPr>
          <w:sz w:val="26"/>
          <w:szCs w:val="26"/>
        </w:rPr>
      </w:pPr>
      <w:r w:rsidRPr="00CF63FC">
        <w:rPr>
          <w:noProof/>
          <w:sz w:val="26"/>
          <w:szCs w:val="26"/>
        </w:rPr>
        <w:drawing>
          <wp:inline distT="0" distB="0" distL="0" distR="0" wp14:anchorId="5859D681" wp14:editId="24474F02">
            <wp:extent cx="4603750" cy="2785745"/>
            <wp:effectExtent l="0" t="0" r="6350" b="0"/>
            <wp:docPr id="3" name="Imagen 3" descr="https://support.hp.com/doc-images/758/c01717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pport.hp.com/doc-images/758/c0171716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750" cy="2785745"/>
                    </a:xfrm>
                    <a:prstGeom prst="rect">
                      <a:avLst/>
                    </a:prstGeom>
                    <a:noFill/>
                    <a:ln>
                      <a:noFill/>
                    </a:ln>
                  </pic:spPr>
                </pic:pic>
              </a:graphicData>
            </a:graphic>
          </wp:inline>
        </w:drawing>
      </w:r>
    </w:p>
    <w:p w:rsidR="00CF63FC" w:rsidRPr="00CF63FC" w:rsidRDefault="00CF63FC" w:rsidP="00142229">
      <w:pPr>
        <w:spacing w:after="0"/>
        <w:jc w:val="both"/>
        <w:rPr>
          <w:sz w:val="26"/>
          <w:szCs w:val="26"/>
          <w:lang w:val="es-ES"/>
        </w:rPr>
      </w:pPr>
      <w:r w:rsidRPr="00CF63FC">
        <w:rPr>
          <w:sz w:val="26"/>
          <w:szCs w:val="26"/>
          <w:lang w:val="es-ES"/>
        </w:rPr>
        <w:t>Conecte los cables de alimentación de los equipos y enciéndalos.</w:t>
      </w:r>
    </w:p>
    <w:p w:rsidR="00CF63FC" w:rsidRPr="00142229" w:rsidRDefault="00CF63FC" w:rsidP="00142229">
      <w:pPr>
        <w:spacing w:after="0"/>
        <w:jc w:val="both"/>
        <w:rPr>
          <w:sz w:val="28"/>
          <w:lang w:val="es-ES"/>
        </w:rPr>
      </w:pPr>
      <w:r w:rsidRPr="00142229">
        <w:rPr>
          <w:sz w:val="28"/>
          <w:lang w:val="es-ES"/>
        </w:rPr>
        <w:lastRenderedPageBreak/>
        <w:t>Paso 2: Active la Detección de redes y uso compartido de archivos en Windows 7</w:t>
      </w:r>
    </w:p>
    <w:p w:rsidR="00CF63FC" w:rsidRPr="00CF63FC" w:rsidRDefault="00CF63FC" w:rsidP="00142229">
      <w:pPr>
        <w:spacing w:after="0"/>
        <w:jc w:val="both"/>
        <w:rPr>
          <w:sz w:val="26"/>
          <w:szCs w:val="26"/>
        </w:rPr>
      </w:pPr>
      <w:r w:rsidRPr="00CF63FC">
        <w:rPr>
          <w:sz w:val="26"/>
          <w:szCs w:val="26"/>
          <w:lang w:val="es-ES"/>
        </w:rPr>
        <w:t xml:space="preserve">Active la Detección de redes y uso compartido de archivos en cada equipo al que desee acceder en la red. </w:t>
      </w:r>
      <w:proofErr w:type="spellStart"/>
      <w:r w:rsidRPr="00CF63FC">
        <w:rPr>
          <w:sz w:val="26"/>
          <w:szCs w:val="26"/>
        </w:rPr>
        <w:t>Siga</w:t>
      </w:r>
      <w:proofErr w:type="spellEnd"/>
      <w:r w:rsidRPr="00CF63FC">
        <w:rPr>
          <w:sz w:val="26"/>
          <w:szCs w:val="26"/>
        </w:rPr>
        <w:t xml:space="preserve"> </w:t>
      </w:r>
      <w:proofErr w:type="spellStart"/>
      <w:r w:rsidRPr="00CF63FC">
        <w:rPr>
          <w:sz w:val="26"/>
          <w:szCs w:val="26"/>
        </w:rPr>
        <w:t>estos</w:t>
      </w:r>
      <w:proofErr w:type="spellEnd"/>
      <w:r w:rsidRPr="00CF63FC">
        <w:rPr>
          <w:sz w:val="26"/>
          <w:szCs w:val="26"/>
        </w:rPr>
        <w:t xml:space="preserve"> </w:t>
      </w:r>
      <w:proofErr w:type="spellStart"/>
      <w:r w:rsidRPr="00CF63FC">
        <w:rPr>
          <w:sz w:val="26"/>
          <w:szCs w:val="26"/>
        </w:rPr>
        <w:t>pasos</w:t>
      </w:r>
      <w:proofErr w:type="spellEnd"/>
      <w:r w:rsidRPr="00CF63FC">
        <w:rPr>
          <w:sz w:val="26"/>
          <w:szCs w:val="26"/>
        </w:rPr>
        <w:t xml:space="preserve"> para </w:t>
      </w:r>
      <w:proofErr w:type="spellStart"/>
      <w:r w:rsidRPr="00CF63FC">
        <w:rPr>
          <w:sz w:val="26"/>
          <w:szCs w:val="26"/>
        </w:rPr>
        <w:t>empezar</w:t>
      </w:r>
      <w:proofErr w:type="spellEnd"/>
      <w:r w:rsidRPr="00CF63FC">
        <w:rPr>
          <w:sz w:val="26"/>
          <w:szCs w:val="26"/>
        </w:rPr>
        <w:t xml:space="preserve"> a </w:t>
      </w:r>
      <w:proofErr w:type="spellStart"/>
      <w:r w:rsidRPr="00CF63FC">
        <w:rPr>
          <w:sz w:val="26"/>
          <w:szCs w:val="26"/>
        </w:rPr>
        <w:t>configurar</w:t>
      </w:r>
      <w:proofErr w:type="spellEnd"/>
      <w:r w:rsidRPr="00CF63FC">
        <w:rPr>
          <w:sz w:val="26"/>
          <w:szCs w:val="26"/>
        </w:rPr>
        <w:t xml:space="preserve"> la red:</w:t>
      </w:r>
    </w:p>
    <w:p w:rsidR="00CF63FC" w:rsidRPr="00CF63FC" w:rsidRDefault="00CF63FC" w:rsidP="00142229">
      <w:pPr>
        <w:spacing w:after="0"/>
        <w:jc w:val="both"/>
        <w:rPr>
          <w:sz w:val="26"/>
          <w:szCs w:val="26"/>
          <w:lang w:val="es-ES"/>
        </w:rPr>
      </w:pPr>
      <w:r w:rsidRPr="00CF63FC">
        <w:rPr>
          <w:sz w:val="26"/>
          <w:szCs w:val="26"/>
          <w:lang w:val="es-ES"/>
        </w:rPr>
        <w:t>Haga clic en Inicio </w:t>
      </w:r>
      <w:r w:rsidRPr="00CF63FC">
        <w:rPr>
          <w:noProof/>
          <w:sz w:val="26"/>
          <w:szCs w:val="26"/>
        </w:rPr>
        <w:drawing>
          <wp:inline distT="0" distB="0" distL="0" distR="0" wp14:anchorId="0987000A" wp14:editId="6F682520">
            <wp:extent cx="138430" cy="138430"/>
            <wp:effectExtent l="0" t="0" r="0" b="0"/>
            <wp:docPr id="4" name="Imagen 4" descr="https://support.hp.com/doc-images/358/c008502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pport.hp.com/doc-images/358/c0085023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CF63FC">
        <w:rPr>
          <w:sz w:val="26"/>
          <w:szCs w:val="26"/>
          <w:lang w:val="es-ES"/>
        </w:rPr>
        <w:t> y luego haga clic en Panel de control.</w:t>
      </w:r>
    </w:p>
    <w:p w:rsidR="00CF63FC" w:rsidRPr="00CF63FC" w:rsidRDefault="00CF63FC" w:rsidP="00142229">
      <w:pPr>
        <w:spacing w:after="0"/>
        <w:jc w:val="both"/>
        <w:rPr>
          <w:sz w:val="26"/>
          <w:szCs w:val="26"/>
          <w:lang w:val="es-ES"/>
        </w:rPr>
      </w:pPr>
      <w:r w:rsidRPr="00CF63FC">
        <w:rPr>
          <w:sz w:val="26"/>
          <w:szCs w:val="26"/>
          <w:lang w:val="es-ES"/>
        </w:rPr>
        <w:t>En Redes e Internet, haga clic en Elegir grupo en el hogar y opciones de uso compartido.</w:t>
      </w:r>
    </w:p>
    <w:p w:rsidR="00CF63FC" w:rsidRPr="00CF63FC" w:rsidRDefault="00CF63FC" w:rsidP="00142229">
      <w:pPr>
        <w:spacing w:after="0"/>
        <w:jc w:val="both"/>
        <w:rPr>
          <w:sz w:val="26"/>
          <w:szCs w:val="26"/>
        </w:rPr>
      </w:pPr>
      <w:r w:rsidRPr="00CF63FC">
        <w:rPr>
          <w:noProof/>
          <w:sz w:val="26"/>
          <w:szCs w:val="26"/>
        </w:rPr>
        <w:drawing>
          <wp:inline distT="0" distB="0" distL="0" distR="0" wp14:anchorId="1B1925B3" wp14:editId="611CC579">
            <wp:extent cx="3328035" cy="627380"/>
            <wp:effectExtent l="0" t="0" r="5715" b="1270"/>
            <wp:docPr id="5" name="Imagen 5" descr="Sección Redes e Internet en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ción Redes e Internet en el Panel de contr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035" cy="627380"/>
                    </a:xfrm>
                    <a:prstGeom prst="rect">
                      <a:avLst/>
                    </a:prstGeom>
                    <a:noFill/>
                    <a:ln>
                      <a:noFill/>
                    </a:ln>
                  </pic:spPr>
                </pic:pic>
              </a:graphicData>
            </a:graphic>
          </wp:inline>
        </w:drawing>
      </w:r>
    </w:p>
    <w:p w:rsidR="00CF63FC" w:rsidRPr="00142229" w:rsidRDefault="00CF63FC" w:rsidP="00142229">
      <w:pPr>
        <w:spacing w:after="0"/>
        <w:jc w:val="both"/>
        <w:rPr>
          <w:sz w:val="26"/>
          <w:szCs w:val="26"/>
          <w:lang w:val="es-ES"/>
        </w:rPr>
      </w:pPr>
      <w:r w:rsidRPr="00CF63FC">
        <w:rPr>
          <w:sz w:val="26"/>
          <w:szCs w:val="26"/>
          <w:lang w:val="es-ES"/>
        </w:rPr>
        <w:t>En la ventana de configuración de Grupo Hogar, haga clic en Cambiar configuración de uso compartido avanzado.</w:t>
      </w:r>
    </w:p>
    <w:p w:rsidR="00CF63FC" w:rsidRPr="00CF63FC" w:rsidRDefault="00CF63FC" w:rsidP="00142229">
      <w:pPr>
        <w:spacing w:after="0"/>
        <w:jc w:val="both"/>
        <w:rPr>
          <w:sz w:val="26"/>
          <w:szCs w:val="26"/>
        </w:rPr>
      </w:pPr>
      <w:r w:rsidRPr="00CF63FC">
        <w:rPr>
          <w:noProof/>
          <w:sz w:val="26"/>
          <w:szCs w:val="26"/>
        </w:rPr>
        <w:drawing>
          <wp:inline distT="0" distB="0" distL="0" distR="0" wp14:anchorId="2EC801FF" wp14:editId="5523C34F">
            <wp:extent cx="4954905" cy="3242945"/>
            <wp:effectExtent l="0" t="0" r="0" b="0"/>
            <wp:docPr id="6" name="Imagen 6" descr="Ventana de configuración de Grupo Ho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ntana de configuración de Grupo Hog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905" cy="3242945"/>
                    </a:xfrm>
                    <a:prstGeom prst="rect">
                      <a:avLst/>
                    </a:prstGeom>
                    <a:noFill/>
                    <a:ln>
                      <a:noFill/>
                    </a:ln>
                  </pic:spPr>
                </pic:pic>
              </a:graphicData>
            </a:graphic>
          </wp:inline>
        </w:drawing>
      </w:r>
    </w:p>
    <w:p w:rsidR="00CF63FC" w:rsidRPr="00CF63FC" w:rsidRDefault="00CF63FC" w:rsidP="00142229">
      <w:pPr>
        <w:spacing w:after="0"/>
        <w:jc w:val="both"/>
        <w:rPr>
          <w:sz w:val="26"/>
          <w:szCs w:val="26"/>
        </w:rPr>
      </w:pPr>
      <w:r w:rsidRPr="00CF63FC">
        <w:rPr>
          <w:sz w:val="26"/>
          <w:szCs w:val="26"/>
          <w:lang w:val="es-ES"/>
        </w:rPr>
        <w:t xml:space="preserve">Active la detección de redes y el uso compartido de archivos e impresoras. </w:t>
      </w:r>
      <w:r w:rsidRPr="00CF63FC">
        <w:rPr>
          <w:sz w:val="26"/>
          <w:szCs w:val="26"/>
        </w:rPr>
        <w:t xml:space="preserve">Revise las </w:t>
      </w:r>
      <w:proofErr w:type="spellStart"/>
      <w:r w:rsidRPr="00CF63FC">
        <w:rPr>
          <w:sz w:val="26"/>
          <w:szCs w:val="26"/>
        </w:rPr>
        <w:t>demás</w:t>
      </w:r>
      <w:proofErr w:type="spellEnd"/>
      <w:r w:rsidRPr="00CF63FC">
        <w:rPr>
          <w:sz w:val="26"/>
          <w:szCs w:val="26"/>
        </w:rPr>
        <w:t xml:space="preserve"> </w:t>
      </w:r>
      <w:proofErr w:type="spellStart"/>
      <w:r w:rsidRPr="00CF63FC">
        <w:rPr>
          <w:sz w:val="26"/>
          <w:szCs w:val="26"/>
        </w:rPr>
        <w:t>configuraciones</w:t>
      </w:r>
      <w:proofErr w:type="spellEnd"/>
      <w:r w:rsidRPr="00CF63FC">
        <w:rPr>
          <w:sz w:val="26"/>
          <w:szCs w:val="26"/>
        </w:rPr>
        <w:t xml:space="preserve">, y </w:t>
      </w:r>
      <w:proofErr w:type="spellStart"/>
      <w:r w:rsidRPr="00CF63FC">
        <w:rPr>
          <w:sz w:val="26"/>
          <w:szCs w:val="26"/>
        </w:rPr>
        <w:t>actívelas</w:t>
      </w:r>
      <w:proofErr w:type="spellEnd"/>
      <w:r w:rsidRPr="00CF63FC">
        <w:rPr>
          <w:sz w:val="26"/>
          <w:szCs w:val="26"/>
        </w:rPr>
        <w:t xml:space="preserve"> o </w:t>
      </w:r>
      <w:proofErr w:type="spellStart"/>
      <w:r w:rsidRPr="00CF63FC">
        <w:rPr>
          <w:sz w:val="26"/>
          <w:szCs w:val="26"/>
        </w:rPr>
        <w:t>desactívelas</w:t>
      </w:r>
      <w:proofErr w:type="spellEnd"/>
      <w:r w:rsidRPr="00CF63FC">
        <w:rPr>
          <w:sz w:val="26"/>
          <w:szCs w:val="26"/>
        </w:rPr>
        <w:t>.</w:t>
      </w:r>
    </w:p>
    <w:p w:rsidR="00CF63FC" w:rsidRPr="00CF63FC" w:rsidRDefault="00CF63FC" w:rsidP="00142229">
      <w:pPr>
        <w:spacing w:after="0"/>
        <w:jc w:val="both"/>
        <w:rPr>
          <w:sz w:val="26"/>
          <w:szCs w:val="26"/>
        </w:rPr>
      </w:pPr>
      <w:r w:rsidRPr="00CF63FC">
        <w:rPr>
          <w:noProof/>
          <w:sz w:val="26"/>
          <w:szCs w:val="26"/>
        </w:rPr>
        <w:lastRenderedPageBreak/>
        <w:drawing>
          <wp:inline distT="0" distB="0" distL="0" distR="0" wp14:anchorId="4A014F6E" wp14:editId="24537510">
            <wp:extent cx="4954905" cy="3232150"/>
            <wp:effectExtent l="0" t="0" r="0" b="8890"/>
            <wp:docPr id="7" name="Imagen 7" descr="Configuración de uso compartido avan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guración de uso compartido avanzad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4905" cy="3232150"/>
                    </a:xfrm>
                    <a:prstGeom prst="rect">
                      <a:avLst/>
                    </a:prstGeom>
                    <a:noFill/>
                    <a:ln>
                      <a:noFill/>
                    </a:ln>
                  </pic:spPr>
                </pic:pic>
              </a:graphicData>
            </a:graphic>
          </wp:inline>
        </w:drawing>
      </w:r>
    </w:p>
    <w:p w:rsidR="00CF63FC" w:rsidRPr="00CF63FC" w:rsidRDefault="00CF63FC" w:rsidP="00142229">
      <w:pPr>
        <w:spacing w:after="0"/>
        <w:jc w:val="both"/>
        <w:rPr>
          <w:sz w:val="26"/>
          <w:szCs w:val="26"/>
          <w:lang w:val="es-ES"/>
        </w:rPr>
      </w:pPr>
      <w:r w:rsidRPr="00CF63FC">
        <w:rPr>
          <w:sz w:val="26"/>
          <w:szCs w:val="26"/>
          <w:lang w:val="es-ES"/>
        </w:rPr>
        <w:t>Haga clic en Guardar cambios.</w:t>
      </w:r>
    </w:p>
    <w:p w:rsidR="00CF63FC" w:rsidRPr="00142229" w:rsidRDefault="00CF63FC" w:rsidP="00142229">
      <w:pPr>
        <w:spacing w:after="0"/>
        <w:jc w:val="both"/>
        <w:rPr>
          <w:sz w:val="28"/>
          <w:lang w:val="es-ES"/>
        </w:rPr>
      </w:pPr>
      <w:r w:rsidRPr="00142229">
        <w:rPr>
          <w:sz w:val="28"/>
          <w:lang w:val="es-ES"/>
        </w:rPr>
        <w:t>Paso 3: Comparta las unidades, carpetas y archivos en una red en Windows 7</w:t>
      </w:r>
    </w:p>
    <w:p w:rsidR="00CF63FC" w:rsidRPr="00CF63FC" w:rsidRDefault="00CF63FC" w:rsidP="00142229">
      <w:pPr>
        <w:spacing w:after="0"/>
        <w:jc w:val="both"/>
        <w:rPr>
          <w:sz w:val="26"/>
          <w:szCs w:val="26"/>
          <w:lang w:val="es-ES"/>
        </w:rPr>
      </w:pPr>
      <w:r w:rsidRPr="00CF63FC">
        <w:rPr>
          <w:sz w:val="26"/>
          <w:szCs w:val="26"/>
          <w:lang w:val="es-ES"/>
        </w:rPr>
        <w:t>Para compartir carpetas no públicas con otros equipos en una red local, siga estos pasos:</w:t>
      </w:r>
    </w:p>
    <w:p w:rsidR="00CF63FC" w:rsidRPr="00CF63FC" w:rsidRDefault="00CF63FC" w:rsidP="00142229">
      <w:pPr>
        <w:spacing w:after="0"/>
        <w:jc w:val="both"/>
        <w:rPr>
          <w:sz w:val="26"/>
          <w:szCs w:val="26"/>
          <w:lang w:val="es-ES"/>
        </w:rPr>
      </w:pPr>
      <w:r w:rsidRPr="00CF63FC">
        <w:rPr>
          <w:sz w:val="26"/>
          <w:szCs w:val="26"/>
          <w:lang w:val="es-ES"/>
        </w:rPr>
        <w:t>Haga clic en Inicio </w:t>
      </w:r>
      <w:r w:rsidRPr="00CF63FC">
        <w:rPr>
          <w:noProof/>
          <w:sz w:val="26"/>
          <w:szCs w:val="26"/>
        </w:rPr>
        <w:drawing>
          <wp:inline distT="0" distB="0" distL="0" distR="0" wp14:anchorId="2F5106DA" wp14:editId="5DE4B8F4">
            <wp:extent cx="138430" cy="138430"/>
            <wp:effectExtent l="0" t="0" r="0" b="0"/>
            <wp:docPr id="8" name="Imagen 8" descr="https://support.hp.com/doc-images/358/c008502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upport.hp.com/doc-images/358/c0085023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CF63FC">
        <w:rPr>
          <w:sz w:val="26"/>
          <w:szCs w:val="26"/>
          <w:lang w:val="es-ES"/>
        </w:rPr>
        <w:t> y en Equipo.</w:t>
      </w:r>
    </w:p>
    <w:p w:rsidR="00CF63FC" w:rsidRPr="00CF63FC" w:rsidRDefault="00CF63FC" w:rsidP="00142229">
      <w:pPr>
        <w:spacing w:after="0"/>
        <w:jc w:val="both"/>
        <w:rPr>
          <w:sz w:val="26"/>
          <w:szCs w:val="26"/>
          <w:lang w:val="es-ES"/>
        </w:rPr>
      </w:pPr>
      <w:r w:rsidRPr="00CF63FC">
        <w:rPr>
          <w:sz w:val="26"/>
          <w:szCs w:val="26"/>
          <w:lang w:val="es-ES"/>
        </w:rPr>
        <w:t>Desplácese a la carpeta que desea compartir.</w:t>
      </w:r>
    </w:p>
    <w:p w:rsidR="00CF63FC" w:rsidRPr="00CF63FC" w:rsidRDefault="00CF63FC" w:rsidP="00142229">
      <w:pPr>
        <w:spacing w:after="0"/>
        <w:jc w:val="both"/>
        <w:rPr>
          <w:sz w:val="26"/>
          <w:szCs w:val="26"/>
          <w:lang w:val="es-ES"/>
        </w:rPr>
      </w:pPr>
      <w:r w:rsidRPr="00CF63FC">
        <w:rPr>
          <w:sz w:val="26"/>
          <w:szCs w:val="26"/>
          <w:lang w:val="es-ES"/>
        </w:rPr>
        <w:t>Haga clic con el botón derecho del mouse en la carpeta, seleccione Compartir con, y luego haga clic en Grupo en el hogar (lectura), Grupo en el hogar (lectura y escritura) o Usuarios específicos.</w:t>
      </w:r>
    </w:p>
    <w:p w:rsidR="00CF63FC" w:rsidRPr="00CF63FC" w:rsidRDefault="00CF63FC" w:rsidP="00142229">
      <w:pPr>
        <w:spacing w:after="0"/>
        <w:jc w:val="both"/>
        <w:rPr>
          <w:sz w:val="26"/>
          <w:szCs w:val="26"/>
        </w:rPr>
      </w:pPr>
      <w:r w:rsidRPr="00CF63FC">
        <w:rPr>
          <w:noProof/>
          <w:sz w:val="26"/>
          <w:szCs w:val="26"/>
        </w:rPr>
        <w:lastRenderedPageBreak/>
        <w:drawing>
          <wp:inline distT="0" distB="0" distL="0" distR="0" wp14:anchorId="5280B582" wp14:editId="62B46FAE">
            <wp:extent cx="4380865" cy="3051810"/>
            <wp:effectExtent l="0" t="0" r="635" b="0"/>
            <wp:docPr id="9" name="Imagen 9" descr="Imagen de Opciones del menú Compartir 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de Opciones del menú Compartir 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0865" cy="3051810"/>
                    </a:xfrm>
                    <a:prstGeom prst="rect">
                      <a:avLst/>
                    </a:prstGeom>
                    <a:noFill/>
                    <a:ln>
                      <a:noFill/>
                    </a:ln>
                  </pic:spPr>
                </pic:pic>
              </a:graphicData>
            </a:graphic>
          </wp:inline>
        </w:drawing>
      </w:r>
    </w:p>
    <w:p w:rsidR="00CF63FC" w:rsidRPr="00CF63FC" w:rsidRDefault="00CF63FC" w:rsidP="00142229">
      <w:pPr>
        <w:spacing w:after="0"/>
        <w:jc w:val="both"/>
        <w:rPr>
          <w:sz w:val="26"/>
          <w:szCs w:val="26"/>
          <w:lang w:val="es-ES"/>
        </w:rPr>
      </w:pPr>
      <w:r w:rsidRPr="00CF63FC">
        <w:rPr>
          <w:sz w:val="26"/>
          <w:szCs w:val="26"/>
          <w:lang w:val="es-ES"/>
        </w:rPr>
        <w:t>Si selecciona Usuarios específicos, aparecerá la ventana Uso compartido de archivos.</w:t>
      </w:r>
    </w:p>
    <w:p w:rsidR="00CF63FC" w:rsidRPr="00CF63FC" w:rsidRDefault="00CF63FC" w:rsidP="00142229">
      <w:pPr>
        <w:spacing w:after="0"/>
        <w:jc w:val="both"/>
        <w:rPr>
          <w:sz w:val="26"/>
          <w:szCs w:val="26"/>
          <w:lang w:val="es-ES"/>
        </w:rPr>
      </w:pPr>
      <w:r w:rsidRPr="00CF63FC">
        <w:rPr>
          <w:sz w:val="26"/>
          <w:szCs w:val="26"/>
          <w:lang w:val="es-ES"/>
        </w:rPr>
        <w:t>Haga clic en la flecha abajo, seleccione la cuenta con la que desea compartir el archivo y haga clic en Agregar.</w:t>
      </w:r>
    </w:p>
    <w:p w:rsidR="00CF63FC" w:rsidRPr="00CF63FC" w:rsidRDefault="00CF63FC" w:rsidP="00142229">
      <w:pPr>
        <w:spacing w:after="0"/>
        <w:jc w:val="both"/>
        <w:rPr>
          <w:sz w:val="24"/>
          <w:szCs w:val="24"/>
          <w:lang w:val="es-ES"/>
        </w:rPr>
      </w:pPr>
      <w:r w:rsidRPr="00CF63FC">
        <w:rPr>
          <w:rFonts w:ascii="HPSimplifiedRegular" w:hAnsi="HPSimplifiedRegular"/>
          <w:caps/>
          <w:color w:val="006699"/>
          <w:sz w:val="24"/>
          <w:szCs w:val="24"/>
          <w:lang w:val="es-ES"/>
        </w:rPr>
        <w:t>NOTA:</w:t>
      </w:r>
      <w:r w:rsidRPr="00CF63FC">
        <w:rPr>
          <w:sz w:val="24"/>
          <w:szCs w:val="24"/>
          <w:lang w:val="es-ES"/>
        </w:rPr>
        <w:t> </w:t>
      </w:r>
    </w:p>
    <w:p w:rsidR="00CF63FC" w:rsidRPr="00CF63FC" w:rsidRDefault="00CF63FC" w:rsidP="00142229">
      <w:pPr>
        <w:spacing w:after="0"/>
        <w:jc w:val="both"/>
        <w:rPr>
          <w:sz w:val="26"/>
          <w:szCs w:val="26"/>
          <w:lang w:val="es-ES"/>
        </w:rPr>
      </w:pPr>
      <w:r w:rsidRPr="00CF63FC">
        <w:rPr>
          <w:sz w:val="26"/>
          <w:szCs w:val="26"/>
          <w:lang w:val="es-ES"/>
        </w:rPr>
        <w:t>Es posible que se abra una ventana de Control de cuentas de usuario. Debe aceptar esta ventana para realizar los cambios necesarios.</w:t>
      </w:r>
    </w:p>
    <w:p w:rsidR="00CF63FC" w:rsidRPr="00CF63FC" w:rsidRDefault="00CF63FC" w:rsidP="00142229">
      <w:pPr>
        <w:spacing w:after="0"/>
        <w:jc w:val="both"/>
        <w:rPr>
          <w:sz w:val="26"/>
          <w:szCs w:val="26"/>
        </w:rPr>
      </w:pPr>
      <w:r w:rsidRPr="00CF63FC">
        <w:rPr>
          <w:noProof/>
          <w:sz w:val="26"/>
          <w:szCs w:val="26"/>
        </w:rPr>
        <w:drawing>
          <wp:inline distT="0" distB="0" distL="0" distR="0" wp14:anchorId="2EC00DAD" wp14:editId="58A4218A">
            <wp:extent cx="4954905" cy="3615055"/>
            <wp:effectExtent l="0" t="0" r="0" b="4445"/>
            <wp:docPr id="10" name="Imagen 10" descr="Ventana Uso compartido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ntana Uso compartido de archiv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4905" cy="3615055"/>
                    </a:xfrm>
                    <a:prstGeom prst="rect">
                      <a:avLst/>
                    </a:prstGeom>
                    <a:noFill/>
                    <a:ln>
                      <a:noFill/>
                    </a:ln>
                  </pic:spPr>
                </pic:pic>
              </a:graphicData>
            </a:graphic>
          </wp:inline>
        </w:drawing>
      </w:r>
    </w:p>
    <w:p w:rsidR="00CF63FC" w:rsidRPr="00CF63FC" w:rsidRDefault="00CF63FC" w:rsidP="00142229">
      <w:pPr>
        <w:spacing w:after="0"/>
        <w:jc w:val="both"/>
        <w:rPr>
          <w:sz w:val="26"/>
          <w:szCs w:val="26"/>
          <w:lang w:val="es-ES"/>
        </w:rPr>
      </w:pPr>
      <w:r w:rsidRPr="00CF63FC">
        <w:rPr>
          <w:sz w:val="26"/>
          <w:szCs w:val="26"/>
          <w:lang w:val="es-ES"/>
        </w:rPr>
        <w:lastRenderedPageBreak/>
        <w:t>Haga clic en una flecha debajo de Nivel de permiso para establecer el nivel de permiso para cada cuenta o grupo.</w:t>
      </w:r>
    </w:p>
    <w:p w:rsidR="00CF63FC" w:rsidRPr="00CF63FC" w:rsidRDefault="00CF63FC" w:rsidP="00142229">
      <w:pPr>
        <w:spacing w:after="0"/>
        <w:jc w:val="both"/>
        <w:rPr>
          <w:sz w:val="26"/>
          <w:szCs w:val="26"/>
        </w:rPr>
      </w:pPr>
      <w:proofErr w:type="spellStart"/>
      <w:r w:rsidRPr="00CF63FC">
        <w:rPr>
          <w:sz w:val="26"/>
          <w:szCs w:val="26"/>
        </w:rPr>
        <w:t>Haga</w:t>
      </w:r>
      <w:proofErr w:type="spellEnd"/>
      <w:r w:rsidRPr="00CF63FC">
        <w:rPr>
          <w:sz w:val="26"/>
          <w:szCs w:val="26"/>
        </w:rPr>
        <w:t xml:space="preserve"> </w:t>
      </w:r>
      <w:proofErr w:type="spellStart"/>
      <w:r w:rsidRPr="00CF63FC">
        <w:rPr>
          <w:sz w:val="26"/>
          <w:szCs w:val="26"/>
        </w:rPr>
        <w:t>clic</w:t>
      </w:r>
      <w:proofErr w:type="spellEnd"/>
      <w:r w:rsidRPr="00CF63FC">
        <w:rPr>
          <w:sz w:val="26"/>
          <w:szCs w:val="26"/>
        </w:rPr>
        <w:t xml:space="preserve"> </w:t>
      </w:r>
      <w:proofErr w:type="spellStart"/>
      <w:r w:rsidRPr="00CF63FC">
        <w:rPr>
          <w:sz w:val="26"/>
          <w:szCs w:val="26"/>
        </w:rPr>
        <w:t>en</w:t>
      </w:r>
      <w:proofErr w:type="spellEnd"/>
      <w:r w:rsidRPr="00CF63FC">
        <w:rPr>
          <w:sz w:val="26"/>
          <w:szCs w:val="26"/>
        </w:rPr>
        <w:t> </w:t>
      </w:r>
      <w:proofErr w:type="spellStart"/>
      <w:r w:rsidRPr="00CF63FC">
        <w:rPr>
          <w:sz w:val="26"/>
          <w:szCs w:val="26"/>
        </w:rPr>
        <w:t>Compartir</w:t>
      </w:r>
      <w:proofErr w:type="spellEnd"/>
      <w:r w:rsidRPr="00CF63FC">
        <w:rPr>
          <w:sz w:val="26"/>
          <w:szCs w:val="26"/>
        </w:rPr>
        <w:t>.</w:t>
      </w:r>
    </w:p>
    <w:p w:rsidR="00CF63FC" w:rsidRPr="00142229" w:rsidRDefault="00CF63FC" w:rsidP="00142229">
      <w:pPr>
        <w:spacing w:after="0"/>
        <w:jc w:val="both"/>
        <w:rPr>
          <w:sz w:val="32"/>
          <w:lang w:val="es-ES"/>
        </w:rPr>
      </w:pPr>
      <w:r w:rsidRPr="00142229">
        <w:rPr>
          <w:sz w:val="32"/>
          <w:lang w:val="es-ES"/>
        </w:rPr>
        <w:t>Paso 4: Pruebe una red local en Windows 7</w:t>
      </w:r>
    </w:p>
    <w:p w:rsidR="00CF63FC" w:rsidRPr="00CF63FC" w:rsidRDefault="00CF63FC" w:rsidP="00142229">
      <w:pPr>
        <w:spacing w:after="0"/>
        <w:jc w:val="both"/>
        <w:rPr>
          <w:sz w:val="26"/>
          <w:szCs w:val="26"/>
          <w:lang w:val="es-ES"/>
        </w:rPr>
      </w:pPr>
      <w:r w:rsidRPr="00CF63FC">
        <w:rPr>
          <w:sz w:val="26"/>
          <w:szCs w:val="26"/>
          <w:lang w:val="es-ES"/>
        </w:rPr>
        <w:t>Abra la ventana de red de Windows 7 y desplácese por las carpetas compartidas en cada equipo de la red. Si el equipo es capaz de leer y acceder a archivos desde un equipo remoto, el equipo remoto está configurado correctamente. Desplácese a cada equipo disponible desde cada equipo de la red. Si hay problemas, vuelva a realizar estos pasos y verifique que las configuraciones estén correctas.</w:t>
      </w:r>
    </w:p>
    <w:p w:rsidR="00CF63FC" w:rsidRPr="00CF63FC" w:rsidRDefault="00CF63FC" w:rsidP="00142229">
      <w:pPr>
        <w:spacing w:after="0"/>
        <w:jc w:val="both"/>
        <w:rPr>
          <w:sz w:val="26"/>
          <w:szCs w:val="26"/>
          <w:lang w:val="es-ES"/>
        </w:rPr>
      </w:pPr>
      <w:r w:rsidRPr="00CF63FC">
        <w:rPr>
          <w:sz w:val="26"/>
          <w:szCs w:val="26"/>
          <w:lang w:val="es-ES"/>
        </w:rPr>
        <w:t>Cuando todos los equipos puedan conectarse entre sí a través de la red, vaya al próximo paso para activar el acceso a Internet y el firewall.</w:t>
      </w:r>
    </w:p>
    <w:p w:rsidR="00CF63FC" w:rsidRPr="00CF63FC" w:rsidRDefault="00CF63FC" w:rsidP="00142229">
      <w:pPr>
        <w:spacing w:after="0"/>
        <w:jc w:val="both"/>
        <w:rPr>
          <w:lang w:val="es-ES"/>
        </w:rPr>
      </w:pPr>
      <w:r w:rsidRPr="00CF63FC">
        <w:rPr>
          <w:lang w:val="es-ES"/>
        </w:rPr>
        <w:t>Paso 5: Permita el acceso a Internet y el firewall para una red local</w:t>
      </w:r>
    </w:p>
    <w:p w:rsidR="00CF63FC" w:rsidRPr="00CF63FC" w:rsidRDefault="00CF63FC" w:rsidP="00142229">
      <w:pPr>
        <w:spacing w:after="0"/>
        <w:jc w:val="both"/>
        <w:rPr>
          <w:sz w:val="26"/>
          <w:szCs w:val="26"/>
          <w:lang w:val="es-ES"/>
        </w:rPr>
      </w:pPr>
      <w:r w:rsidRPr="00CF63FC">
        <w:rPr>
          <w:sz w:val="26"/>
          <w:szCs w:val="26"/>
          <w:lang w:val="es-ES"/>
        </w:rPr>
        <w:t>Una vez que haya verificado que su red doméstica es capaz de transferir archivos, conéctese y permita que se conecten a Internet todos los equipos con acceso a la Web.</w:t>
      </w:r>
    </w:p>
    <w:p w:rsidR="00CF63FC" w:rsidRPr="00CF63FC" w:rsidRDefault="00CF63FC" w:rsidP="00142229">
      <w:pPr>
        <w:spacing w:after="0"/>
        <w:jc w:val="both"/>
        <w:rPr>
          <w:sz w:val="24"/>
          <w:szCs w:val="24"/>
          <w:lang w:val="es-ES"/>
        </w:rPr>
      </w:pPr>
      <w:r w:rsidRPr="00CF63FC">
        <w:rPr>
          <w:rFonts w:ascii="HPSimplifiedRegular" w:hAnsi="HPSimplifiedRegular"/>
          <w:caps/>
          <w:color w:val="D60014"/>
          <w:sz w:val="24"/>
          <w:szCs w:val="24"/>
          <w:lang w:val="es-ES"/>
        </w:rPr>
        <w:t>   ATENCIÓN:</w:t>
      </w:r>
      <w:r w:rsidRPr="00CF63FC">
        <w:rPr>
          <w:sz w:val="24"/>
          <w:szCs w:val="24"/>
          <w:lang w:val="es-ES"/>
        </w:rPr>
        <w:t> </w:t>
      </w:r>
    </w:p>
    <w:p w:rsidR="00CF63FC" w:rsidRPr="00CF63FC" w:rsidRDefault="00CF63FC" w:rsidP="00142229">
      <w:pPr>
        <w:spacing w:after="0"/>
        <w:jc w:val="both"/>
        <w:rPr>
          <w:sz w:val="26"/>
          <w:szCs w:val="26"/>
          <w:lang w:val="es-ES"/>
        </w:rPr>
      </w:pPr>
      <w:r w:rsidRPr="00CF63FC">
        <w:rPr>
          <w:sz w:val="26"/>
          <w:szCs w:val="26"/>
          <w:lang w:val="es-ES"/>
        </w:rPr>
        <w:t xml:space="preserve">Asegúrese de que todos los equipos con acceso a Internet estén bien protegidos de amenazas a la seguridad. Como mínimo, cada equipo debe tener su conexión a Internet protegida por un firewall y Windows debe estar actualizado con las últimas actualizaciones críticas de Microsoft Windows </w:t>
      </w:r>
      <w:proofErr w:type="spellStart"/>
      <w:r w:rsidRPr="00CF63FC">
        <w:rPr>
          <w:sz w:val="26"/>
          <w:szCs w:val="26"/>
          <w:lang w:val="es-ES"/>
        </w:rPr>
        <w:t>Update</w:t>
      </w:r>
      <w:proofErr w:type="spellEnd"/>
      <w:r w:rsidRPr="00CF63FC">
        <w:rPr>
          <w:sz w:val="26"/>
          <w:szCs w:val="26"/>
          <w:lang w:val="es-ES"/>
        </w:rPr>
        <w:t>. Si alguna actividad maliciosa se infiltra en un equipo, la actividad puede difundirse rápidamente en toda la red.</w:t>
      </w:r>
    </w:p>
    <w:p w:rsidR="00CF63FC" w:rsidRPr="00142229" w:rsidRDefault="00CF63FC" w:rsidP="00142229">
      <w:pPr>
        <w:spacing w:after="0"/>
        <w:jc w:val="both"/>
        <w:rPr>
          <w:sz w:val="24"/>
          <w:lang w:val="es-ES"/>
        </w:rPr>
      </w:pPr>
      <w:r w:rsidRPr="00142229">
        <w:rPr>
          <w:sz w:val="24"/>
          <w:lang w:val="es-ES"/>
        </w:rPr>
        <w:t>Acceda a los archivos y directorios en Windows 7</w:t>
      </w:r>
    </w:p>
    <w:p w:rsidR="00CF63FC" w:rsidRPr="00CF63FC" w:rsidRDefault="00CF63FC" w:rsidP="00142229">
      <w:pPr>
        <w:spacing w:after="0"/>
        <w:jc w:val="both"/>
        <w:rPr>
          <w:sz w:val="26"/>
          <w:szCs w:val="26"/>
          <w:lang w:val="es-ES"/>
        </w:rPr>
      </w:pPr>
      <w:r w:rsidRPr="00CF63FC">
        <w:rPr>
          <w:sz w:val="26"/>
          <w:szCs w:val="26"/>
          <w:lang w:val="es-ES"/>
        </w:rPr>
        <w:t>Siga estos pasos para acceder a archivos y directorios compartidos en una red local:</w:t>
      </w:r>
    </w:p>
    <w:p w:rsidR="00CF63FC" w:rsidRPr="00CF63FC" w:rsidRDefault="00CF63FC" w:rsidP="00142229">
      <w:pPr>
        <w:spacing w:after="0"/>
        <w:jc w:val="both"/>
        <w:rPr>
          <w:sz w:val="26"/>
          <w:szCs w:val="26"/>
          <w:lang w:val="es-ES"/>
        </w:rPr>
      </w:pPr>
      <w:r w:rsidRPr="00CF63FC">
        <w:rPr>
          <w:sz w:val="26"/>
          <w:szCs w:val="26"/>
          <w:lang w:val="es-ES"/>
        </w:rPr>
        <w:t>Asegúrese de que la opción </w:t>
      </w:r>
      <w:proofErr w:type="spellStart"/>
      <w:r w:rsidRPr="00142229">
        <w:t>Detección</w:t>
      </w:r>
      <w:proofErr w:type="spellEnd"/>
      <w:r w:rsidRPr="00142229">
        <w:t xml:space="preserve"> de </w:t>
      </w:r>
      <w:proofErr w:type="spellStart"/>
      <w:r w:rsidRPr="00142229">
        <w:t>redes</w:t>
      </w:r>
      <w:proofErr w:type="spellEnd"/>
      <w:r w:rsidRPr="00142229">
        <w:t xml:space="preserve"> y </w:t>
      </w:r>
      <w:proofErr w:type="spellStart"/>
      <w:r w:rsidRPr="00142229">
        <w:t>uso</w:t>
      </w:r>
      <w:proofErr w:type="spellEnd"/>
      <w:r w:rsidRPr="00142229">
        <w:t xml:space="preserve"> </w:t>
      </w:r>
      <w:proofErr w:type="spellStart"/>
      <w:r w:rsidRPr="00142229">
        <w:t>compartido</w:t>
      </w:r>
      <w:proofErr w:type="spellEnd"/>
      <w:r w:rsidRPr="00142229">
        <w:t xml:space="preserve"> de </w:t>
      </w:r>
      <w:proofErr w:type="spellStart"/>
      <w:r w:rsidRPr="00142229">
        <w:t>archivos</w:t>
      </w:r>
      <w:proofErr w:type="spellEnd"/>
      <w:r w:rsidRPr="00142229">
        <w:t> </w:t>
      </w:r>
      <w:r w:rsidRPr="00CF63FC">
        <w:rPr>
          <w:sz w:val="26"/>
          <w:szCs w:val="26"/>
          <w:lang w:val="es-ES"/>
        </w:rPr>
        <w:t>esté Activada.</w:t>
      </w:r>
    </w:p>
    <w:p w:rsidR="00CF63FC" w:rsidRPr="00CF63FC" w:rsidRDefault="00CF63FC" w:rsidP="00142229">
      <w:pPr>
        <w:spacing w:after="0"/>
        <w:jc w:val="both"/>
        <w:rPr>
          <w:sz w:val="26"/>
          <w:szCs w:val="26"/>
          <w:lang w:val="es-ES"/>
        </w:rPr>
      </w:pPr>
      <w:r w:rsidRPr="00CF63FC">
        <w:rPr>
          <w:sz w:val="26"/>
          <w:szCs w:val="26"/>
          <w:lang w:val="es-ES"/>
        </w:rPr>
        <w:t>Haga clic en Inicio </w:t>
      </w:r>
      <w:r w:rsidRPr="00CF63FC">
        <w:rPr>
          <w:noProof/>
          <w:sz w:val="26"/>
          <w:szCs w:val="26"/>
        </w:rPr>
        <w:drawing>
          <wp:inline distT="0" distB="0" distL="0" distR="0" wp14:anchorId="18D96A56" wp14:editId="043B09EA">
            <wp:extent cx="138430" cy="138430"/>
            <wp:effectExtent l="0" t="0" r="0" b="0"/>
            <wp:docPr id="11" name="Imagen 11" descr="https://support.hp.com/doc-images/358/c008502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upport.hp.com/doc-images/358/c0085023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CF63FC">
        <w:rPr>
          <w:sz w:val="26"/>
          <w:szCs w:val="26"/>
          <w:lang w:val="es-ES"/>
        </w:rPr>
        <w:t>, en Panel de Control, en Redes e Internet y, a continuación, en Centro de redes y recursos compartidos.</w:t>
      </w:r>
    </w:p>
    <w:p w:rsidR="00CF63FC" w:rsidRPr="00CF63FC" w:rsidRDefault="00CF63FC" w:rsidP="00142229">
      <w:pPr>
        <w:spacing w:after="0"/>
        <w:jc w:val="both"/>
        <w:rPr>
          <w:sz w:val="26"/>
          <w:szCs w:val="26"/>
          <w:lang w:val="es-ES"/>
        </w:rPr>
      </w:pPr>
      <w:r w:rsidRPr="00CF63FC">
        <w:rPr>
          <w:sz w:val="26"/>
          <w:szCs w:val="26"/>
          <w:lang w:val="es-ES"/>
        </w:rPr>
        <w:t>Haga doble clic en Red.</w:t>
      </w:r>
    </w:p>
    <w:p w:rsidR="00CF63FC" w:rsidRPr="00CF63FC" w:rsidRDefault="00CF63FC" w:rsidP="00142229">
      <w:pPr>
        <w:spacing w:after="0"/>
        <w:jc w:val="both"/>
        <w:rPr>
          <w:sz w:val="26"/>
          <w:szCs w:val="26"/>
          <w:lang w:val="es-ES"/>
        </w:rPr>
      </w:pPr>
      <w:proofErr w:type="gramStart"/>
      <w:r w:rsidRPr="00CF63FC">
        <w:rPr>
          <w:sz w:val="26"/>
          <w:szCs w:val="26"/>
          <w:lang w:val="es-ES"/>
        </w:rPr>
        <w:t>Figu</w:t>
      </w:r>
      <w:bookmarkStart w:id="0" w:name="_GoBack"/>
      <w:bookmarkEnd w:id="0"/>
      <w:r w:rsidRPr="00CF63FC">
        <w:rPr>
          <w:sz w:val="26"/>
          <w:szCs w:val="26"/>
          <w:lang w:val="es-ES"/>
        </w:rPr>
        <w:t>ra :</w:t>
      </w:r>
      <w:proofErr w:type="gramEnd"/>
      <w:r w:rsidRPr="00CF63FC">
        <w:rPr>
          <w:sz w:val="26"/>
          <w:szCs w:val="26"/>
          <w:lang w:val="es-ES"/>
        </w:rPr>
        <w:t xml:space="preserve"> Centro de redes y recursos compartidos</w:t>
      </w:r>
    </w:p>
    <w:p w:rsidR="00CF63FC" w:rsidRPr="00CF63FC" w:rsidRDefault="00CF63FC" w:rsidP="00142229">
      <w:pPr>
        <w:spacing w:after="0"/>
        <w:jc w:val="both"/>
        <w:rPr>
          <w:sz w:val="26"/>
          <w:szCs w:val="26"/>
        </w:rPr>
      </w:pPr>
      <w:r w:rsidRPr="00CF63FC">
        <w:rPr>
          <w:noProof/>
          <w:sz w:val="26"/>
          <w:szCs w:val="26"/>
        </w:rPr>
        <w:lastRenderedPageBreak/>
        <w:drawing>
          <wp:inline distT="0" distB="0" distL="0" distR="0" wp14:anchorId="67D11977" wp14:editId="16CD9ECD">
            <wp:extent cx="4954905" cy="3242945"/>
            <wp:effectExtent l="0" t="0" r="0" b="0"/>
            <wp:docPr id="12" name="Imagen 12" descr="Centro de redes y recursos compart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ntro de redes y recursos compartid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4905" cy="3242945"/>
                    </a:xfrm>
                    <a:prstGeom prst="rect">
                      <a:avLst/>
                    </a:prstGeom>
                    <a:noFill/>
                    <a:ln>
                      <a:noFill/>
                    </a:ln>
                  </pic:spPr>
                </pic:pic>
              </a:graphicData>
            </a:graphic>
          </wp:inline>
        </w:drawing>
      </w:r>
    </w:p>
    <w:p w:rsidR="00CF63FC" w:rsidRPr="00CF63FC" w:rsidRDefault="00CF63FC" w:rsidP="00142229">
      <w:pPr>
        <w:spacing w:after="0"/>
        <w:jc w:val="both"/>
        <w:rPr>
          <w:sz w:val="26"/>
          <w:szCs w:val="26"/>
          <w:lang w:val="es-ES"/>
        </w:rPr>
      </w:pPr>
      <w:r w:rsidRPr="00CF63FC">
        <w:rPr>
          <w:sz w:val="26"/>
          <w:szCs w:val="26"/>
          <w:lang w:val="es-ES"/>
        </w:rPr>
        <w:t>Se abre la ventana Red y se muestran los equipos con carpetas compartidas que se detectaron en las redes locales.</w:t>
      </w:r>
    </w:p>
    <w:p w:rsidR="00CF63FC" w:rsidRPr="00CF63FC" w:rsidRDefault="00CF63FC" w:rsidP="00142229">
      <w:pPr>
        <w:spacing w:after="0"/>
        <w:jc w:val="both"/>
        <w:rPr>
          <w:sz w:val="26"/>
          <w:szCs w:val="26"/>
        </w:rPr>
      </w:pPr>
      <w:r w:rsidRPr="00CF63FC">
        <w:rPr>
          <w:noProof/>
          <w:sz w:val="26"/>
          <w:szCs w:val="26"/>
        </w:rPr>
        <w:drawing>
          <wp:inline distT="0" distB="0" distL="0" distR="0" wp14:anchorId="5BCADB39" wp14:editId="5F75D8B1">
            <wp:extent cx="4954905" cy="3274695"/>
            <wp:effectExtent l="0" t="0" r="0" b="1905"/>
            <wp:docPr id="13" name="Imagen 13" descr="Ventana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entana 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4905" cy="3274695"/>
                    </a:xfrm>
                    <a:prstGeom prst="rect">
                      <a:avLst/>
                    </a:prstGeom>
                    <a:noFill/>
                    <a:ln>
                      <a:noFill/>
                    </a:ln>
                  </pic:spPr>
                </pic:pic>
              </a:graphicData>
            </a:graphic>
          </wp:inline>
        </w:drawing>
      </w:r>
    </w:p>
    <w:p w:rsidR="00CF63FC" w:rsidRPr="00CF63FC" w:rsidRDefault="00CF63FC" w:rsidP="00142229">
      <w:pPr>
        <w:spacing w:after="0"/>
        <w:jc w:val="both"/>
        <w:rPr>
          <w:sz w:val="26"/>
          <w:szCs w:val="26"/>
          <w:lang w:val="es-ES"/>
        </w:rPr>
      </w:pPr>
      <w:r w:rsidRPr="00CF63FC">
        <w:rPr>
          <w:sz w:val="26"/>
          <w:szCs w:val="26"/>
          <w:lang w:val="es-ES"/>
        </w:rPr>
        <w:t>Haga doble clic en el equipo al que desea acceder.</w:t>
      </w:r>
    </w:p>
    <w:p w:rsidR="00CF63FC" w:rsidRPr="00CF63FC" w:rsidRDefault="00CF63FC" w:rsidP="00142229">
      <w:pPr>
        <w:spacing w:after="0"/>
        <w:jc w:val="both"/>
        <w:rPr>
          <w:sz w:val="24"/>
          <w:szCs w:val="24"/>
          <w:lang w:val="es-ES"/>
        </w:rPr>
      </w:pPr>
      <w:r w:rsidRPr="00CF63FC">
        <w:rPr>
          <w:rFonts w:ascii="HPSimplifiedRegular" w:hAnsi="HPSimplifiedRegular"/>
          <w:caps/>
          <w:color w:val="006699"/>
          <w:sz w:val="24"/>
          <w:szCs w:val="24"/>
          <w:lang w:val="es-ES"/>
        </w:rPr>
        <w:t>NOTA:</w:t>
      </w:r>
      <w:r w:rsidRPr="00CF63FC">
        <w:rPr>
          <w:sz w:val="24"/>
          <w:szCs w:val="24"/>
          <w:lang w:val="es-ES"/>
        </w:rPr>
        <w:t> </w:t>
      </w:r>
    </w:p>
    <w:p w:rsidR="00CF63FC" w:rsidRPr="00CF63FC" w:rsidRDefault="00CF63FC" w:rsidP="00142229">
      <w:pPr>
        <w:spacing w:after="0"/>
        <w:jc w:val="both"/>
        <w:rPr>
          <w:sz w:val="26"/>
          <w:szCs w:val="26"/>
          <w:lang w:val="es-ES"/>
        </w:rPr>
      </w:pPr>
      <w:r w:rsidRPr="00CF63FC">
        <w:rPr>
          <w:sz w:val="26"/>
          <w:szCs w:val="26"/>
          <w:lang w:val="es-ES"/>
        </w:rPr>
        <w:t>Al acceder a archivos o directorios compartidos, puede aparecer una ventana con el siguiente mensaje de error:</w:t>
      </w:r>
    </w:p>
    <w:p w:rsidR="00CF63FC" w:rsidRPr="00142229" w:rsidRDefault="00CF63FC" w:rsidP="00142229">
      <w:pPr>
        <w:spacing w:after="0"/>
        <w:jc w:val="both"/>
        <w:rPr>
          <w:sz w:val="24"/>
          <w:szCs w:val="24"/>
          <w:lang w:val="es-ES"/>
        </w:rPr>
      </w:pPr>
      <w:r w:rsidRPr="00CF63FC">
        <w:rPr>
          <w:sz w:val="24"/>
          <w:szCs w:val="24"/>
          <w:lang w:val="es-ES"/>
        </w:rPr>
        <w:lastRenderedPageBreak/>
        <w:t> </w:t>
      </w:r>
      <w:r w:rsidRPr="00CF63FC">
        <w:rPr>
          <w:noProof/>
          <w:sz w:val="26"/>
          <w:szCs w:val="26"/>
        </w:rPr>
        <w:drawing>
          <wp:inline distT="0" distB="0" distL="0" distR="0" wp14:anchorId="1048F041" wp14:editId="00DF22D6">
            <wp:extent cx="4954905" cy="1562735"/>
            <wp:effectExtent l="0" t="0" r="0" b="0"/>
            <wp:docPr id="14" name="Imagen 14" descr="Windows no puede acceder al equ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ndows no puede acceder al equi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4905" cy="1562735"/>
                    </a:xfrm>
                    <a:prstGeom prst="rect">
                      <a:avLst/>
                    </a:prstGeom>
                    <a:noFill/>
                    <a:ln>
                      <a:noFill/>
                    </a:ln>
                  </pic:spPr>
                </pic:pic>
              </a:graphicData>
            </a:graphic>
          </wp:inline>
        </w:drawing>
      </w:r>
      <w:r w:rsidRPr="00CF63FC">
        <w:rPr>
          <w:sz w:val="26"/>
          <w:szCs w:val="26"/>
          <w:lang w:val="es-ES"/>
        </w:rPr>
        <w:t> </w:t>
      </w:r>
    </w:p>
    <w:p w:rsidR="00CF63FC" w:rsidRPr="00CF63FC" w:rsidRDefault="00CF63FC" w:rsidP="00142229">
      <w:pPr>
        <w:spacing w:after="0"/>
        <w:jc w:val="both"/>
        <w:rPr>
          <w:sz w:val="26"/>
          <w:szCs w:val="26"/>
          <w:lang w:val="es-ES"/>
        </w:rPr>
      </w:pPr>
      <w:r w:rsidRPr="00CF63FC">
        <w:rPr>
          <w:sz w:val="26"/>
          <w:szCs w:val="26"/>
          <w:lang w:val="es-ES"/>
        </w:rPr>
        <w:t>Este error se puede deber a los siguientes factores:</w:t>
      </w:r>
    </w:p>
    <w:p w:rsidR="00CF63FC" w:rsidRPr="00CF63FC" w:rsidRDefault="00CF63FC" w:rsidP="00142229">
      <w:pPr>
        <w:spacing w:after="0"/>
        <w:jc w:val="both"/>
        <w:rPr>
          <w:sz w:val="26"/>
          <w:szCs w:val="26"/>
          <w:lang w:val="es-ES"/>
        </w:rPr>
      </w:pPr>
      <w:r w:rsidRPr="00CF63FC">
        <w:rPr>
          <w:sz w:val="26"/>
          <w:szCs w:val="26"/>
          <w:lang w:val="es-ES"/>
        </w:rPr>
        <w:t>La Protección por contraseña está Activada y la Cuenta de invitado está Activada.</w:t>
      </w:r>
    </w:p>
    <w:p w:rsidR="00CF63FC" w:rsidRPr="00CF63FC" w:rsidRDefault="00CF63FC" w:rsidP="00142229">
      <w:pPr>
        <w:spacing w:after="0"/>
        <w:jc w:val="both"/>
        <w:rPr>
          <w:sz w:val="26"/>
          <w:szCs w:val="26"/>
          <w:lang w:val="es-ES"/>
        </w:rPr>
      </w:pPr>
      <w:r w:rsidRPr="00CF63FC">
        <w:rPr>
          <w:sz w:val="26"/>
          <w:szCs w:val="26"/>
          <w:lang w:val="es-ES"/>
        </w:rPr>
        <w:t>La cuenta no tiene permiso para acceder al recurso compartido. Esto ocurre habitualmente cuando se establecen permisos específicos en sistemas con varias carpetas compartidas.</w:t>
      </w:r>
    </w:p>
    <w:p w:rsidR="00CF63FC" w:rsidRPr="00CF63FC" w:rsidRDefault="00CF63FC" w:rsidP="00142229">
      <w:pPr>
        <w:spacing w:after="0"/>
        <w:jc w:val="both"/>
        <w:rPr>
          <w:sz w:val="24"/>
          <w:szCs w:val="24"/>
          <w:lang w:val="es-ES"/>
        </w:rPr>
      </w:pPr>
      <w:r w:rsidRPr="00CF63FC">
        <w:rPr>
          <w:rFonts w:ascii="HPSimplifiedRegular" w:hAnsi="HPSimplifiedRegular"/>
          <w:caps/>
          <w:color w:val="006699"/>
          <w:sz w:val="24"/>
          <w:szCs w:val="24"/>
          <w:lang w:val="es-ES"/>
        </w:rPr>
        <w:t>NOTA:</w:t>
      </w:r>
      <w:r w:rsidRPr="00CF63FC">
        <w:rPr>
          <w:sz w:val="24"/>
          <w:szCs w:val="24"/>
          <w:lang w:val="es-ES"/>
        </w:rPr>
        <w:t> </w:t>
      </w:r>
    </w:p>
    <w:p w:rsidR="00CF63FC" w:rsidRPr="00CF63FC" w:rsidRDefault="00CF63FC" w:rsidP="00142229">
      <w:pPr>
        <w:spacing w:after="0"/>
        <w:jc w:val="both"/>
        <w:rPr>
          <w:sz w:val="26"/>
          <w:szCs w:val="26"/>
          <w:lang w:val="es-ES"/>
        </w:rPr>
      </w:pPr>
      <w:r w:rsidRPr="00CF63FC">
        <w:rPr>
          <w:sz w:val="26"/>
          <w:szCs w:val="26"/>
          <w:lang w:val="es-ES"/>
        </w:rPr>
        <w:t>El uso compartido de archivos de Windows 7 muestra todas las carpetas compartidas, incluso aquellas a las que no tiene permiso de acceso.</w:t>
      </w:r>
    </w:p>
    <w:p w:rsidR="00CF63FC" w:rsidRPr="00CF63FC" w:rsidRDefault="00CF63FC" w:rsidP="00142229">
      <w:pPr>
        <w:spacing w:after="0"/>
        <w:jc w:val="both"/>
        <w:rPr>
          <w:sz w:val="26"/>
          <w:szCs w:val="26"/>
          <w:lang w:val="es-ES"/>
        </w:rPr>
      </w:pPr>
      <w:r w:rsidRPr="00CF63FC">
        <w:rPr>
          <w:sz w:val="26"/>
          <w:szCs w:val="26"/>
          <w:lang w:val="es-ES"/>
        </w:rPr>
        <w:t>Para resolver el error, verifique lo siguiente:</w:t>
      </w:r>
    </w:p>
    <w:p w:rsidR="00CF63FC" w:rsidRPr="00CF63FC" w:rsidRDefault="00CF63FC" w:rsidP="00142229">
      <w:pPr>
        <w:spacing w:after="0"/>
        <w:jc w:val="both"/>
        <w:rPr>
          <w:sz w:val="26"/>
          <w:szCs w:val="26"/>
          <w:lang w:val="es-ES"/>
        </w:rPr>
      </w:pPr>
      <w:r w:rsidRPr="00CF63FC">
        <w:rPr>
          <w:sz w:val="26"/>
          <w:szCs w:val="26"/>
          <w:lang w:val="es-ES"/>
        </w:rPr>
        <w:t>La cuenta debe tener los permisos apropiados para acceder al equipo.</w:t>
      </w:r>
    </w:p>
    <w:p w:rsidR="00CF63FC" w:rsidRPr="00CF63FC" w:rsidRDefault="00CF63FC" w:rsidP="00142229">
      <w:pPr>
        <w:spacing w:after="0"/>
        <w:jc w:val="both"/>
        <w:rPr>
          <w:sz w:val="26"/>
          <w:szCs w:val="26"/>
          <w:lang w:val="es-ES"/>
        </w:rPr>
      </w:pPr>
      <w:r w:rsidRPr="00CF63FC">
        <w:rPr>
          <w:sz w:val="26"/>
          <w:szCs w:val="26"/>
          <w:lang w:val="es-ES"/>
        </w:rPr>
        <w:t>El nombre del equipo y el nombre de la cuenta deben estar escritos correctamente.</w:t>
      </w:r>
    </w:p>
    <w:p w:rsidR="00CF63FC" w:rsidRPr="00CF63FC" w:rsidRDefault="00CF63FC" w:rsidP="00142229">
      <w:pPr>
        <w:spacing w:after="0"/>
        <w:jc w:val="both"/>
        <w:rPr>
          <w:sz w:val="26"/>
          <w:szCs w:val="26"/>
          <w:lang w:val="es-ES"/>
        </w:rPr>
      </w:pPr>
      <w:r w:rsidRPr="00CF63FC">
        <w:rPr>
          <w:sz w:val="26"/>
          <w:szCs w:val="26"/>
          <w:lang w:val="es-ES"/>
        </w:rPr>
        <w:t>Asegúrese de que el software de firewall de todos los equipos conectados esté configurado para permitir el acceso.</w:t>
      </w:r>
    </w:p>
    <w:p w:rsidR="00CF63FC" w:rsidRPr="00CF63FC" w:rsidRDefault="00CF63FC" w:rsidP="00CF63FC">
      <w:pPr>
        <w:rPr>
          <w:lang w:val="es-ES"/>
        </w:rPr>
      </w:pPr>
    </w:p>
    <w:p w:rsidR="00A339C3" w:rsidRDefault="00A339C3" w:rsidP="00A339C3">
      <w:pPr>
        <w:pStyle w:val="Prrafodelista"/>
        <w:rPr>
          <w:lang w:val="es-ES"/>
        </w:rPr>
      </w:pPr>
    </w:p>
    <w:p w:rsidR="00A339C3" w:rsidRPr="00A339C3" w:rsidRDefault="00A339C3" w:rsidP="00A339C3">
      <w:pPr>
        <w:pStyle w:val="Prrafodelista"/>
        <w:rPr>
          <w:lang w:val="es-ES"/>
        </w:rPr>
      </w:pPr>
    </w:p>
    <w:tbl>
      <w:tblPr>
        <w:tblStyle w:val="Tabladecuadrcula4-nfasis6"/>
        <w:tblW w:w="0" w:type="auto"/>
        <w:tblLook w:val="04A0" w:firstRow="1" w:lastRow="0" w:firstColumn="1" w:lastColumn="0" w:noHBand="0" w:noVBand="1"/>
      </w:tblPr>
      <w:tblGrid>
        <w:gridCol w:w="4414"/>
        <w:gridCol w:w="4414"/>
      </w:tblGrid>
      <w:tr w:rsidR="000B0680" w:rsidTr="00454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0B0680" w:rsidRDefault="000B0680" w:rsidP="000B0680">
            <w:pPr>
              <w:jc w:val="center"/>
              <w:rPr>
                <w:lang w:val="es-ES"/>
              </w:rPr>
            </w:pPr>
            <w:r w:rsidRPr="004547F0">
              <w:rPr>
                <w:sz w:val="28"/>
                <w:lang w:val="es-ES"/>
              </w:rPr>
              <w:t>Red cableada</w:t>
            </w:r>
          </w:p>
        </w:tc>
      </w:tr>
      <w:tr w:rsidR="000B0680" w:rsidTr="00454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B0680" w:rsidRDefault="000B0680" w:rsidP="000B0680">
            <w:pPr>
              <w:jc w:val="center"/>
              <w:rPr>
                <w:lang w:val="es-ES"/>
              </w:rPr>
            </w:pPr>
            <w:r>
              <w:rPr>
                <w:lang w:val="es-ES"/>
              </w:rPr>
              <w:t>Ventajas</w:t>
            </w:r>
          </w:p>
        </w:tc>
        <w:tc>
          <w:tcPr>
            <w:tcW w:w="4414" w:type="dxa"/>
          </w:tcPr>
          <w:p w:rsidR="000B0680" w:rsidRDefault="000B0680" w:rsidP="000B068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Desventajas</w:t>
            </w:r>
          </w:p>
        </w:tc>
      </w:tr>
      <w:tr w:rsidR="000B0680" w:rsidRPr="00A339C3" w:rsidTr="004547F0">
        <w:tc>
          <w:tcPr>
            <w:cnfStyle w:val="001000000000" w:firstRow="0" w:lastRow="0" w:firstColumn="1" w:lastColumn="0" w:oddVBand="0" w:evenVBand="0" w:oddHBand="0" w:evenHBand="0" w:firstRowFirstColumn="0" w:firstRowLastColumn="0" w:lastRowFirstColumn="0" w:lastRowLastColumn="0"/>
            <w:tcW w:w="4414" w:type="dxa"/>
          </w:tcPr>
          <w:p w:rsidR="000B0680" w:rsidRDefault="000B0680" w:rsidP="000B0680">
            <w:pPr>
              <w:pStyle w:val="Prrafodelista"/>
              <w:numPr>
                <w:ilvl w:val="0"/>
                <w:numId w:val="2"/>
              </w:numPr>
              <w:rPr>
                <w:lang w:val="es-ES"/>
              </w:rPr>
            </w:pPr>
            <w:r>
              <w:rPr>
                <w:lang w:val="es-ES"/>
              </w:rPr>
              <w:t>Proporciona a los usuarios una buena seguridad</w:t>
            </w:r>
          </w:p>
          <w:p w:rsidR="000B0680" w:rsidRDefault="000B0680" w:rsidP="000B0680">
            <w:pPr>
              <w:pStyle w:val="Prrafodelista"/>
              <w:numPr>
                <w:ilvl w:val="0"/>
                <w:numId w:val="2"/>
              </w:numPr>
              <w:rPr>
                <w:lang w:val="es-ES"/>
              </w:rPr>
            </w:pPr>
            <w:r>
              <w:rPr>
                <w:lang w:val="es-ES"/>
              </w:rPr>
              <w:t>Tiene la capacidad de mover muchos datos de manera rápida y efectiva</w:t>
            </w:r>
          </w:p>
          <w:p w:rsidR="000B0680" w:rsidRPr="000B0680" w:rsidRDefault="000B0680" w:rsidP="000B0680">
            <w:pPr>
              <w:pStyle w:val="Prrafodelista"/>
              <w:numPr>
                <w:ilvl w:val="0"/>
                <w:numId w:val="2"/>
              </w:numPr>
              <w:rPr>
                <w:lang w:val="es-ES"/>
              </w:rPr>
            </w:pPr>
            <w:r>
              <w:rPr>
                <w:lang w:val="es-ES"/>
              </w:rPr>
              <w:t>Es muy resistente a los ambientes pesados</w:t>
            </w:r>
          </w:p>
        </w:tc>
        <w:tc>
          <w:tcPr>
            <w:tcW w:w="4414" w:type="dxa"/>
          </w:tcPr>
          <w:p w:rsidR="000B0680" w:rsidRDefault="000B0680" w:rsidP="000B068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ES"/>
              </w:rPr>
            </w:pPr>
            <w:r>
              <w:rPr>
                <w:lang w:val="es-ES"/>
              </w:rPr>
              <w:t>Se debe planear la distribución física de las maquinas</w:t>
            </w:r>
          </w:p>
          <w:p w:rsidR="000B0680" w:rsidRPr="000B0680" w:rsidRDefault="000B0680" w:rsidP="000B068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ES"/>
              </w:rPr>
            </w:pPr>
            <w:r>
              <w:rPr>
                <w:lang w:val="es-ES"/>
              </w:rPr>
              <w:t>Si un cable se desconecta puede quedar inutilizada</w:t>
            </w:r>
          </w:p>
        </w:tc>
      </w:tr>
    </w:tbl>
    <w:p w:rsidR="00C766EA" w:rsidRDefault="00C766EA" w:rsidP="00C766EA">
      <w:pPr>
        <w:rPr>
          <w:lang w:val="es-ES"/>
        </w:rPr>
      </w:pPr>
    </w:p>
    <w:tbl>
      <w:tblPr>
        <w:tblStyle w:val="Tabladecuadrcula4-nfasis1"/>
        <w:tblW w:w="0" w:type="auto"/>
        <w:tblLook w:val="04A0" w:firstRow="1" w:lastRow="0" w:firstColumn="1" w:lastColumn="0" w:noHBand="0" w:noVBand="1"/>
      </w:tblPr>
      <w:tblGrid>
        <w:gridCol w:w="4414"/>
        <w:gridCol w:w="4414"/>
      </w:tblGrid>
      <w:tr w:rsidR="000B0680" w:rsidTr="00454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0B0680" w:rsidRDefault="000B0680" w:rsidP="000B0680">
            <w:pPr>
              <w:jc w:val="center"/>
              <w:rPr>
                <w:lang w:val="es-ES"/>
              </w:rPr>
            </w:pPr>
            <w:r w:rsidRPr="004547F0">
              <w:rPr>
                <w:sz w:val="28"/>
                <w:lang w:val="es-ES"/>
              </w:rPr>
              <w:t>Red inalámbrica</w:t>
            </w:r>
          </w:p>
        </w:tc>
      </w:tr>
      <w:tr w:rsidR="000B0680" w:rsidTr="00454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B0680" w:rsidRDefault="000B0680" w:rsidP="000B0680">
            <w:pPr>
              <w:jc w:val="center"/>
              <w:rPr>
                <w:lang w:val="es-ES"/>
              </w:rPr>
            </w:pPr>
            <w:r>
              <w:rPr>
                <w:lang w:val="es-ES"/>
              </w:rPr>
              <w:t>Ventajas</w:t>
            </w:r>
          </w:p>
        </w:tc>
        <w:tc>
          <w:tcPr>
            <w:tcW w:w="4414" w:type="dxa"/>
          </w:tcPr>
          <w:p w:rsidR="000B0680" w:rsidRDefault="000B0680" w:rsidP="000B068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Desventajas</w:t>
            </w:r>
          </w:p>
        </w:tc>
      </w:tr>
      <w:tr w:rsidR="000B0680" w:rsidRPr="00A339C3" w:rsidTr="004547F0">
        <w:tc>
          <w:tcPr>
            <w:cnfStyle w:val="001000000000" w:firstRow="0" w:lastRow="0" w:firstColumn="1" w:lastColumn="0" w:oddVBand="0" w:evenVBand="0" w:oddHBand="0" w:evenHBand="0" w:firstRowFirstColumn="0" w:firstRowLastColumn="0" w:lastRowFirstColumn="0" w:lastRowLastColumn="0"/>
            <w:tcW w:w="4414" w:type="dxa"/>
          </w:tcPr>
          <w:p w:rsidR="000B0680" w:rsidRDefault="000B0680" w:rsidP="000B0680">
            <w:pPr>
              <w:pStyle w:val="Prrafodelista"/>
              <w:numPr>
                <w:ilvl w:val="0"/>
                <w:numId w:val="2"/>
              </w:numPr>
              <w:rPr>
                <w:lang w:val="es-ES"/>
              </w:rPr>
            </w:pPr>
            <w:r>
              <w:rPr>
                <w:lang w:val="es-ES"/>
              </w:rPr>
              <w:t xml:space="preserve">No se estará atado a un cable para poder estar comunicado </w:t>
            </w:r>
          </w:p>
          <w:p w:rsidR="000B0680" w:rsidRPr="000B0680" w:rsidRDefault="000B0680" w:rsidP="000B0680">
            <w:pPr>
              <w:pStyle w:val="Prrafodelista"/>
              <w:numPr>
                <w:ilvl w:val="0"/>
                <w:numId w:val="2"/>
              </w:numPr>
              <w:rPr>
                <w:lang w:val="es-ES"/>
              </w:rPr>
            </w:pPr>
            <w:r>
              <w:rPr>
                <w:lang w:val="es-ES"/>
              </w:rPr>
              <w:t>No necesita un medio físico para funcionar</w:t>
            </w:r>
          </w:p>
        </w:tc>
        <w:tc>
          <w:tcPr>
            <w:tcW w:w="4414" w:type="dxa"/>
          </w:tcPr>
          <w:p w:rsidR="000B0680" w:rsidRDefault="000B0680" w:rsidP="000B068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ES"/>
              </w:rPr>
            </w:pPr>
            <w:r>
              <w:rPr>
                <w:lang w:val="es-ES"/>
              </w:rPr>
              <w:t>Tiene cierta cobertura de la red</w:t>
            </w:r>
          </w:p>
          <w:p w:rsidR="000B0680" w:rsidRDefault="000B0680" w:rsidP="000B068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ES"/>
              </w:rPr>
            </w:pPr>
            <w:r>
              <w:rPr>
                <w:lang w:val="es-ES"/>
              </w:rPr>
              <w:t>Tienen velocidades que no superan habitualmente los 10Mbps</w:t>
            </w:r>
          </w:p>
          <w:p w:rsidR="000B0680" w:rsidRPr="000B0680" w:rsidRDefault="000B0680" w:rsidP="000B068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Su costo es </w:t>
            </w:r>
            <w:proofErr w:type="spellStart"/>
            <w:r>
              <w:rPr>
                <w:lang w:val="es-ES"/>
              </w:rPr>
              <w:t>mas</w:t>
            </w:r>
            <w:proofErr w:type="spellEnd"/>
            <w:r>
              <w:rPr>
                <w:lang w:val="es-ES"/>
              </w:rPr>
              <w:t xml:space="preserve"> elevado</w:t>
            </w:r>
          </w:p>
        </w:tc>
      </w:tr>
    </w:tbl>
    <w:p w:rsidR="000B0680" w:rsidRDefault="000B0680" w:rsidP="00C766EA">
      <w:pPr>
        <w:rPr>
          <w:lang w:val="es-ES"/>
        </w:rPr>
      </w:pPr>
    </w:p>
    <w:tbl>
      <w:tblPr>
        <w:tblStyle w:val="Tabladecuadrcula5oscura-nfasis2"/>
        <w:tblW w:w="0" w:type="auto"/>
        <w:tblLook w:val="04A0" w:firstRow="1" w:lastRow="0" w:firstColumn="1" w:lastColumn="0" w:noHBand="0" w:noVBand="1"/>
      </w:tblPr>
      <w:tblGrid>
        <w:gridCol w:w="4414"/>
        <w:gridCol w:w="4414"/>
      </w:tblGrid>
      <w:tr w:rsidR="000B0680" w:rsidTr="00454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B0680" w:rsidRDefault="000B0680" w:rsidP="004547F0">
            <w:pPr>
              <w:jc w:val="center"/>
              <w:rPr>
                <w:lang w:val="es-ES"/>
              </w:rPr>
            </w:pPr>
            <w:r w:rsidRPr="004547F0">
              <w:rPr>
                <w:sz w:val="28"/>
                <w:lang w:val="es-ES"/>
              </w:rPr>
              <w:lastRenderedPageBreak/>
              <w:t>RED</w:t>
            </w:r>
          </w:p>
        </w:tc>
        <w:tc>
          <w:tcPr>
            <w:tcW w:w="4414" w:type="dxa"/>
          </w:tcPr>
          <w:p w:rsidR="000B0680" w:rsidRPr="004547F0" w:rsidRDefault="000B0680" w:rsidP="004547F0">
            <w:pPr>
              <w:jc w:val="center"/>
              <w:cnfStyle w:val="100000000000" w:firstRow="1" w:lastRow="0" w:firstColumn="0" w:lastColumn="0" w:oddVBand="0" w:evenVBand="0" w:oddHBand="0" w:evenHBand="0" w:firstRowFirstColumn="0" w:firstRowLastColumn="0" w:lastRowFirstColumn="0" w:lastRowLastColumn="0"/>
              <w:rPr>
                <w:sz w:val="28"/>
                <w:lang w:val="es-ES"/>
              </w:rPr>
            </w:pPr>
            <w:r w:rsidRPr="004547F0">
              <w:rPr>
                <w:sz w:val="28"/>
                <w:lang w:val="es-ES"/>
              </w:rPr>
              <w:t>CARACTERISTICAS</w:t>
            </w:r>
          </w:p>
        </w:tc>
      </w:tr>
      <w:tr w:rsidR="000B0680" w:rsidRPr="00A339C3" w:rsidTr="00454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B0680" w:rsidRDefault="000B0680" w:rsidP="004547F0">
            <w:pPr>
              <w:jc w:val="center"/>
              <w:rPr>
                <w:lang w:val="es-ES"/>
              </w:rPr>
            </w:pPr>
            <w:r w:rsidRPr="004547F0">
              <w:rPr>
                <w:sz w:val="32"/>
                <w:lang w:val="es-ES"/>
              </w:rPr>
              <w:t>RED ALAMBRICA</w:t>
            </w:r>
          </w:p>
        </w:tc>
        <w:tc>
          <w:tcPr>
            <w:tcW w:w="4414" w:type="dxa"/>
          </w:tcPr>
          <w:p w:rsidR="000B0680" w:rsidRDefault="000B0680" w:rsidP="000B068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ES"/>
              </w:rPr>
            </w:pPr>
            <w:r>
              <w:rPr>
                <w:lang w:val="es-ES"/>
              </w:rPr>
              <w:t>Se conecta mediante un cable UTP</w:t>
            </w:r>
          </w:p>
          <w:p w:rsidR="000B0680" w:rsidRDefault="000B0680" w:rsidP="000B068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ES"/>
              </w:rPr>
            </w:pPr>
            <w:r>
              <w:rPr>
                <w:lang w:val="es-ES"/>
              </w:rPr>
              <w:t>Utiliza conectores Rj-45</w:t>
            </w:r>
          </w:p>
          <w:p w:rsidR="000B0680" w:rsidRDefault="000B0680" w:rsidP="000B068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ES"/>
              </w:rPr>
            </w:pPr>
            <w:r>
              <w:rPr>
                <w:lang w:val="es-ES"/>
              </w:rPr>
              <w:t>Se debe conocer la infraestructura de una red</w:t>
            </w:r>
          </w:p>
          <w:p w:rsidR="000B0680" w:rsidRDefault="000B0680" w:rsidP="000B068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ES"/>
              </w:rPr>
            </w:pPr>
            <w:r>
              <w:rPr>
                <w:lang w:val="es-ES"/>
              </w:rPr>
              <w:t>Se debe diseñar el mapa de red</w:t>
            </w:r>
          </w:p>
          <w:p w:rsidR="000B0680" w:rsidRPr="000B0680" w:rsidRDefault="000B0680" w:rsidP="000B068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ES"/>
              </w:rPr>
            </w:pPr>
            <w:r>
              <w:rPr>
                <w:lang w:val="es-ES"/>
              </w:rPr>
              <w:t>Tener gran seguridad para prever intrusos</w:t>
            </w:r>
          </w:p>
        </w:tc>
      </w:tr>
      <w:tr w:rsidR="000B0680" w:rsidRPr="00A339C3" w:rsidTr="004547F0">
        <w:tc>
          <w:tcPr>
            <w:cnfStyle w:val="001000000000" w:firstRow="0" w:lastRow="0" w:firstColumn="1" w:lastColumn="0" w:oddVBand="0" w:evenVBand="0" w:oddHBand="0" w:evenHBand="0" w:firstRowFirstColumn="0" w:firstRowLastColumn="0" w:lastRowFirstColumn="0" w:lastRowLastColumn="0"/>
            <w:tcW w:w="4414" w:type="dxa"/>
          </w:tcPr>
          <w:p w:rsidR="000B0680" w:rsidRDefault="000B0680" w:rsidP="004547F0">
            <w:pPr>
              <w:jc w:val="center"/>
              <w:rPr>
                <w:lang w:val="es-ES"/>
              </w:rPr>
            </w:pPr>
            <w:r w:rsidRPr="004547F0">
              <w:rPr>
                <w:sz w:val="32"/>
                <w:lang w:val="es-ES"/>
              </w:rPr>
              <w:t>RED INALAMBRICA</w:t>
            </w:r>
          </w:p>
        </w:tc>
        <w:tc>
          <w:tcPr>
            <w:tcW w:w="4414" w:type="dxa"/>
          </w:tcPr>
          <w:p w:rsidR="000B0680" w:rsidRDefault="000B0680" w:rsidP="000B068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ES"/>
              </w:rPr>
            </w:pPr>
            <w:r>
              <w:rPr>
                <w:lang w:val="es-ES"/>
              </w:rPr>
              <w:t>Se puede tener una cierta distancia entre el punto receptor</w:t>
            </w:r>
          </w:p>
          <w:p w:rsidR="000B0680" w:rsidRDefault="000B0680" w:rsidP="000B068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ES"/>
              </w:rPr>
            </w:pPr>
            <w:r>
              <w:rPr>
                <w:lang w:val="es-ES"/>
              </w:rPr>
              <w:t>No se necesita planear demasiado</w:t>
            </w:r>
          </w:p>
          <w:p w:rsidR="000B0680" w:rsidRDefault="000B0680" w:rsidP="000B068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ES"/>
              </w:rPr>
            </w:pPr>
            <w:r>
              <w:rPr>
                <w:lang w:val="es-ES"/>
              </w:rPr>
              <w:t>Se lleva a cabo por un emisor y un receptor</w:t>
            </w:r>
          </w:p>
          <w:p w:rsidR="000B0680" w:rsidRPr="000B0680" w:rsidRDefault="000B0680" w:rsidP="000B068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No se necesita cable para obtener conexión </w:t>
            </w:r>
          </w:p>
        </w:tc>
      </w:tr>
    </w:tbl>
    <w:p w:rsidR="000B0680" w:rsidRPr="00C766EA" w:rsidRDefault="000B0680" w:rsidP="00C766EA">
      <w:pPr>
        <w:rPr>
          <w:lang w:val="es-ES"/>
        </w:rPr>
      </w:pPr>
    </w:p>
    <w:sectPr w:rsidR="000B0680" w:rsidRPr="00C766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PSimplified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7A7"/>
    <w:multiLevelType w:val="hybridMultilevel"/>
    <w:tmpl w:val="22FC616A"/>
    <w:lvl w:ilvl="0" w:tplc="4BD803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3B4F"/>
    <w:multiLevelType w:val="multilevel"/>
    <w:tmpl w:val="072E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B7018"/>
    <w:multiLevelType w:val="multilevel"/>
    <w:tmpl w:val="3072D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D721E"/>
    <w:multiLevelType w:val="hybridMultilevel"/>
    <w:tmpl w:val="81F4E86A"/>
    <w:lvl w:ilvl="0" w:tplc="037E65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57CF6"/>
    <w:multiLevelType w:val="hybridMultilevel"/>
    <w:tmpl w:val="940AC5CE"/>
    <w:lvl w:ilvl="0" w:tplc="037E65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B12D4"/>
    <w:multiLevelType w:val="hybridMultilevel"/>
    <w:tmpl w:val="FD6CA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2501E"/>
    <w:multiLevelType w:val="multilevel"/>
    <w:tmpl w:val="8790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E50F43"/>
    <w:multiLevelType w:val="multilevel"/>
    <w:tmpl w:val="52DE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E5AC9"/>
    <w:multiLevelType w:val="multilevel"/>
    <w:tmpl w:val="0F1C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3"/>
  </w:num>
  <w:num w:numId="5">
    <w:abstractNumId w:val="1"/>
  </w:num>
  <w:num w:numId="6">
    <w:abstractNumId w:val="8"/>
  </w:num>
  <w:num w:numId="7">
    <w:abstractNumId w:val="7"/>
  </w:num>
  <w:num w:numId="8">
    <w:abstractNumId w:val="6"/>
  </w:num>
  <w:num w:numId="9">
    <w:abstractNumId w:val="2"/>
  </w:num>
  <w:num w:numId="10">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02"/>
    <w:rsid w:val="000B0680"/>
    <w:rsid w:val="00142229"/>
    <w:rsid w:val="004547F0"/>
    <w:rsid w:val="005252B9"/>
    <w:rsid w:val="00A339C3"/>
    <w:rsid w:val="00B2513F"/>
    <w:rsid w:val="00C766EA"/>
    <w:rsid w:val="00CF63FC"/>
    <w:rsid w:val="00E0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5B08"/>
  <w15:chartTrackingRefBased/>
  <w15:docId w15:val="{C8E356DE-371A-4918-9474-1B76612F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66EA"/>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C766EA"/>
    <w:pPr>
      <w:ind w:left="720"/>
      <w:contextualSpacing/>
    </w:pPr>
  </w:style>
  <w:style w:type="table" w:styleId="Tablaconcuadrcula">
    <w:name w:val="Table Grid"/>
    <w:basedOn w:val="Tablanormal"/>
    <w:uiPriority w:val="39"/>
    <w:rsid w:val="000B0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
    <w:name w:val="Grid Table 5 Dark"/>
    <w:basedOn w:val="Tablanormal"/>
    <w:uiPriority w:val="50"/>
    <w:rsid w:val="004547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3">
    <w:name w:val="Grid Table 5 Dark Accent 3"/>
    <w:basedOn w:val="Tablanormal"/>
    <w:uiPriority w:val="50"/>
    <w:rsid w:val="004547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1">
    <w:name w:val="Grid Table 4 Accent 1"/>
    <w:basedOn w:val="Tablanormal"/>
    <w:uiPriority w:val="49"/>
    <w:rsid w:val="004547F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5">
    <w:name w:val="Grid Table 3 Accent 5"/>
    <w:basedOn w:val="Tablanormal"/>
    <w:uiPriority w:val="48"/>
    <w:rsid w:val="004547F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4-nfasis6">
    <w:name w:val="Grid Table 4 Accent 6"/>
    <w:basedOn w:val="Tablanormal"/>
    <w:uiPriority w:val="49"/>
    <w:rsid w:val="004547F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2">
    <w:name w:val="Grid Table 5 Dark Accent 2"/>
    <w:basedOn w:val="Tablanormal"/>
    <w:uiPriority w:val="50"/>
    <w:rsid w:val="004547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497513">
      <w:bodyDiv w:val="1"/>
      <w:marLeft w:val="0"/>
      <w:marRight w:val="0"/>
      <w:marTop w:val="0"/>
      <w:marBottom w:val="0"/>
      <w:divBdr>
        <w:top w:val="none" w:sz="0" w:space="0" w:color="auto"/>
        <w:left w:val="none" w:sz="0" w:space="0" w:color="auto"/>
        <w:bottom w:val="none" w:sz="0" w:space="0" w:color="auto"/>
        <w:right w:val="none" w:sz="0" w:space="0" w:color="auto"/>
      </w:divBdr>
    </w:div>
    <w:div w:id="2125073110">
      <w:bodyDiv w:val="1"/>
      <w:marLeft w:val="0"/>
      <w:marRight w:val="0"/>
      <w:marTop w:val="0"/>
      <w:marBottom w:val="0"/>
      <w:divBdr>
        <w:top w:val="none" w:sz="0" w:space="0" w:color="auto"/>
        <w:left w:val="none" w:sz="0" w:space="0" w:color="auto"/>
        <w:bottom w:val="none" w:sz="0" w:space="0" w:color="auto"/>
        <w:right w:val="none" w:sz="0" w:space="0" w:color="auto"/>
      </w:divBdr>
      <w:divsChild>
        <w:div w:id="1594976720">
          <w:marLeft w:val="0"/>
          <w:marRight w:val="0"/>
          <w:marTop w:val="0"/>
          <w:marBottom w:val="0"/>
          <w:divBdr>
            <w:top w:val="none" w:sz="0" w:space="0" w:color="auto"/>
            <w:left w:val="none" w:sz="0" w:space="0" w:color="auto"/>
            <w:bottom w:val="none" w:sz="0" w:space="0" w:color="auto"/>
            <w:right w:val="none" w:sz="0" w:space="0" w:color="auto"/>
          </w:divBdr>
          <w:divsChild>
            <w:div w:id="545138570">
              <w:marLeft w:val="0"/>
              <w:marRight w:val="0"/>
              <w:marTop w:val="0"/>
              <w:marBottom w:val="0"/>
              <w:divBdr>
                <w:top w:val="none" w:sz="0" w:space="0" w:color="auto"/>
                <w:left w:val="none" w:sz="0" w:space="0" w:color="auto"/>
                <w:bottom w:val="none" w:sz="0" w:space="0" w:color="auto"/>
                <w:right w:val="none" w:sz="0" w:space="0" w:color="auto"/>
              </w:divBdr>
              <w:divsChild>
                <w:div w:id="1995714306">
                  <w:marLeft w:val="0"/>
                  <w:marRight w:val="0"/>
                  <w:marTop w:val="0"/>
                  <w:marBottom w:val="0"/>
                  <w:divBdr>
                    <w:top w:val="none" w:sz="0" w:space="0" w:color="auto"/>
                    <w:left w:val="none" w:sz="0" w:space="0" w:color="auto"/>
                    <w:bottom w:val="none" w:sz="0" w:space="0" w:color="auto"/>
                    <w:right w:val="none" w:sz="0" w:space="0" w:color="auto"/>
                  </w:divBdr>
                  <w:divsChild>
                    <w:div w:id="190462686">
                      <w:marLeft w:val="0"/>
                      <w:marRight w:val="0"/>
                      <w:marTop w:val="0"/>
                      <w:marBottom w:val="0"/>
                      <w:divBdr>
                        <w:top w:val="none" w:sz="0" w:space="0" w:color="auto"/>
                        <w:left w:val="none" w:sz="0" w:space="0" w:color="auto"/>
                        <w:bottom w:val="none" w:sz="0" w:space="0" w:color="auto"/>
                        <w:right w:val="none" w:sz="0" w:space="0" w:color="auto"/>
                      </w:divBdr>
                      <w:divsChild>
                        <w:div w:id="383482455">
                          <w:marLeft w:val="0"/>
                          <w:marRight w:val="0"/>
                          <w:marTop w:val="300"/>
                          <w:marBottom w:val="300"/>
                          <w:divBdr>
                            <w:top w:val="none" w:sz="0" w:space="0" w:color="auto"/>
                            <w:left w:val="none" w:sz="0" w:space="0" w:color="auto"/>
                            <w:bottom w:val="none" w:sz="0" w:space="0" w:color="auto"/>
                            <w:right w:val="none" w:sz="0" w:space="0" w:color="auto"/>
                          </w:divBdr>
                        </w:div>
                        <w:div w:id="1509976572">
                          <w:marLeft w:val="0"/>
                          <w:marRight w:val="0"/>
                          <w:marTop w:val="300"/>
                          <w:marBottom w:val="300"/>
                          <w:divBdr>
                            <w:top w:val="none" w:sz="0" w:space="0" w:color="auto"/>
                            <w:left w:val="none" w:sz="0" w:space="0" w:color="auto"/>
                            <w:bottom w:val="none" w:sz="0" w:space="0" w:color="auto"/>
                            <w:right w:val="none" w:sz="0" w:space="0" w:color="auto"/>
                          </w:divBdr>
                          <w:divsChild>
                            <w:div w:id="359742155">
                              <w:marLeft w:val="0"/>
                              <w:marRight w:val="0"/>
                              <w:marTop w:val="0"/>
                              <w:marBottom w:val="0"/>
                              <w:divBdr>
                                <w:top w:val="none" w:sz="0" w:space="0" w:color="auto"/>
                                <w:left w:val="none" w:sz="0" w:space="0" w:color="auto"/>
                                <w:bottom w:val="none" w:sz="0" w:space="0" w:color="auto"/>
                                <w:right w:val="none" w:sz="0" w:space="0" w:color="auto"/>
                              </w:divBdr>
                            </w:div>
                            <w:div w:id="311833952">
                              <w:marLeft w:val="0"/>
                              <w:marRight w:val="0"/>
                              <w:marTop w:val="0"/>
                              <w:marBottom w:val="0"/>
                              <w:divBdr>
                                <w:top w:val="none" w:sz="0" w:space="0" w:color="auto"/>
                                <w:left w:val="none" w:sz="0" w:space="0" w:color="auto"/>
                                <w:bottom w:val="none" w:sz="0" w:space="0" w:color="auto"/>
                                <w:right w:val="none" w:sz="0" w:space="0" w:color="auto"/>
                              </w:divBdr>
                            </w:div>
                            <w:div w:id="241531285">
                              <w:marLeft w:val="0"/>
                              <w:marRight w:val="0"/>
                              <w:marTop w:val="0"/>
                              <w:marBottom w:val="0"/>
                              <w:divBdr>
                                <w:top w:val="none" w:sz="0" w:space="0" w:color="auto"/>
                                <w:left w:val="none" w:sz="0" w:space="0" w:color="auto"/>
                                <w:bottom w:val="none" w:sz="0" w:space="0" w:color="auto"/>
                                <w:right w:val="none" w:sz="0" w:space="0" w:color="auto"/>
                              </w:divBdr>
                              <w:divsChild>
                                <w:div w:id="790704812">
                                  <w:marLeft w:val="0"/>
                                  <w:marRight w:val="0"/>
                                  <w:marTop w:val="0"/>
                                  <w:marBottom w:val="0"/>
                                  <w:divBdr>
                                    <w:top w:val="none" w:sz="0" w:space="0" w:color="auto"/>
                                    <w:left w:val="none" w:sz="0" w:space="0" w:color="auto"/>
                                    <w:bottom w:val="none" w:sz="0" w:space="0" w:color="auto"/>
                                    <w:right w:val="none" w:sz="0" w:space="0" w:color="auto"/>
                                  </w:divBdr>
                                </w:div>
                              </w:divsChild>
                            </w:div>
                            <w:div w:id="20712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60643">
                  <w:marLeft w:val="0"/>
                  <w:marRight w:val="0"/>
                  <w:marTop w:val="0"/>
                  <w:marBottom w:val="0"/>
                  <w:divBdr>
                    <w:top w:val="none" w:sz="0" w:space="0" w:color="auto"/>
                    <w:left w:val="none" w:sz="0" w:space="0" w:color="auto"/>
                    <w:bottom w:val="none" w:sz="0" w:space="0" w:color="auto"/>
                    <w:right w:val="none" w:sz="0" w:space="0" w:color="auto"/>
                  </w:divBdr>
                  <w:divsChild>
                    <w:div w:id="350492815">
                      <w:marLeft w:val="0"/>
                      <w:marRight w:val="0"/>
                      <w:marTop w:val="0"/>
                      <w:marBottom w:val="0"/>
                      <w:divBdr>
                        <w:top w:val="none" w:sz="0" w:space="0" w:color="auto"/>
                        <w:left w:val="none" w:sz="0" w:space="0" w:color="auto"/>
                        <w:bottom w:val="none" w:sz="0" w:space="0" w:color="auto"/>
                        <w:right w:val="none" w:sz="0" w:space="0" w:color="auto"/>
                      </w:divBdr>
                      <w:divsChild>
                        <w:div w:id="1718897958">
                          <w:marLeft w:val="0"/>
                          <w:marRight w:val="0"/>
                          <w:marTop w:val="300"/>
                          <w:marBottom w:val="300"/>
                          <w:divBdr>
                            <w:top w:val="none" w:sz="0" w:space="0" w:color="auto"/>
                            <w:left w:val="none" w:sz="0" w:space="0" w:color="auto"/>
                            <w:bottom w:val="none" w:sz="0" w:space="0" w:color="auto"/>
                            <w:right w:val="none" w:sz="0" w:space="0" w:color="auto"/>
                          </w:divBdr>
                        </w:div>
                        <w:div w:id="341324801">
                          <w:marLeft w:val="0"/>
                          <w:marRight w:val="0"/>
                          <w:marTop w:val="300"/>
                          <w:marBottom w:val="300"/>
                          <w:divBdr>
                            <w:top w:val="none" w:sz="0" w:space="0" w:color="auto"/>
                            <w:left w:val="none" w:sz="0" w:space="0" w:color="auto"/>
                            <w:bottom w:val="none" w:sz="0" w:space="0" w:color="auto"/>
                            <w:right w:val="none" w:sz="0" w:space="0" w:color="auto"/>
                          </w:divBdr>
                          <w:divsChild>
                            <w:div w:id="671445415">
                              <w:marLeft w:val="0"/>
                              <w:marRight w:val="0"/>
                              <w:marTop w:val="0"/>
                              <w:marBottom w:val="0"/>
                              <w:divBdr>
                                <w:top w:val="none" w:sz="0" w:space="0" w:color="auto"/>
                                <w:left w:val="none" w:sz="0" w:space="0" w:color="auto"/>
                                <w:bottom w:val="none" w:sz="0" w:space="0" w:color="auto"/>
                                <w:right w:val="none" w:sz="0" w:space="0" w:color="auto"/>
                              </w:divBdr>
                            </w:div>
                            <w:div w:id="978069172">
                              <w:marLeft w:val="0"/>
                              <w:marRight w:val="0"/>
                              <w:marTop w:val="0"/>
                              <w:marBottom w:val="0"/>
                              <w:divBdr>
                                <w:top w:val="none" w:sz="0" w:space="0" w:color="auto"/>
                                <w:left w:val="none" w:sz="0" w:space="0" w:color="auto"/>
                                <w:bottom w:val="none" w:sz="0" w:space="0" w:color="auto"/>
                                <w:right w:val="none" w:sz="0" w:space="0" w:color="auto"/>
                              </w:divBdr>
                            </w:div>
                            <w:div w:id="734478288">
                              <w:marLeft w:val="0"/>
                              <w:marRight w:val="0"/>
                              <w:marTop w:val="0"/>
                              <w:marBottom w:val="0"/>
                              <w:divBdr>
                                <w:top w:val="none" w:sz="0" w:space="0" w:color="auto"/>
                                <w:left w:val="none" w:sz="0" w:space="0" w:color="auto"/>
                                <w:bottom w:val="none" w:sz="0" w:space="0" w:color="auto"/>
                                <w:right w:val="none" w:sz="0" w:space="0" w:color="auto"/>
                              </w:divBdr>
                              <w:divsChild>
                                <w:div w:id="1826122093">
                                  <w:marLeft w:val="0"/>
                                  <w:marRight w:val="0"/>
                                  <w:marTop w:val="0"/>
                                  <w:marBottom w:val="0"/>
                                  <w:divBdr>
                                    <w:top w:val="none" w:sz="0" w:space="0" w:color="auto"/>
                                    <w:left w:val="none" w:sz="0" w:space="0" w:color="auto"/>
                                    <w:bottom w:val="none" w:sz="0" w:space="0" w:color="auto"/>
                                    <w:right w:val="none" w:sz="0" w:space="0" w:color="auto"/>
                                  </w:divBdr>
                                </w:div>
                              </w:divsChild>
                            </w:div>
                            <w:div w:id="558983031">
                              <w:marLeft w:val="0"/>
                              <w:marRight w:val="0"/>
                              <w:marTop w:val="0"/>
                              <w:marBottom w:val="0"/>
                              <w:divBdr>
                                <w:top w:val="none" w:sz="0" w:space="0" w:color="auto"/>
                                <w:left w:val="none" w:sz="0" w:space="0" w:color="auto"/>
                                <w:bottom w:val="none" w:sz="0" w:space="0" w:color="auto"/>
                                <w:right w:val="none" w:sz="0" w:space="0" w:color="auto"/>
                              </w:divBdr>
                            </w:div>
                            <w:div w:id="1743988151">
                              <w:marLeft w:val="0"/>
                              <w:marRight w:val="0"/>
                              <w:marTop w:val="0"/>
                              <w:marBottom w:val="0"/>
                              <w:divBdr>
                                <w:top w:val="none" w:sz="0" w:space="0" w:color="auto"/>
                                <w:left w:val="none" w:sz="0" w:space="0" w:color="auto"/>
                                <w:bottom w:val="none" w:sz="0" w:space="0" w:color="auto"/>
                                <w:right w:val="none" w:sz="0" w:space="0" w:color="auto"/>
                              </w:divBdr>
                              <w:divsChild>
                                <w:div w:id="1948273505">
                                  <w:marLeft w:val="0"/>
                                  <w:marRight w:val="0"/>
                                  <w:marTop w:val="0"/>
                                  <w:marBottom w:val="0"/>
                                  <w:divBdr>
                                    <w:top w:val="none" w:sz="0" w:space="0" w:color="auto"/>
                                    <w:left w:val="none" w:sz="0" w:space="0" w:color="auto"/>
                                    <w:bottom w:val="none" w:sz="0" w:space="0" w:color="auto"/>
                                    <w:right w:val="none" w:sz="0" w:space="0" w:color="auto"/>
                                  </w:divBdr>
                                </w:div>
                              </w:divsChild>
                            </w:div>
                            <w:div w:id="1763795480">
                              <w:marLeft w:val="0"/>
                              <w:marRight w:val="0"/>
                              <w:marTop w:val="0"/>
                              <w:marBottom w:val="0"/>
                              <w:divBdr>
                                <w:top w:val="none" w:sz="0" w:space="0" w:color="auto"/>
                                <w:left w:val="none" w:sz="0" w:space="0" w:color="auto"/>
                                <w:bottom w:val="none" w:sz="0" w:space="0" w:color="auto"/>
                                <w:right w:val="none" w:sz="0" w:space="0" w:color="auto"/>
                              </w:divBdr>
                            </w:div>
                            <w:div w:id="1530876247">
                              <w:marLeft w:val="0"/>
                              <w:marRight w:val="0"/>
                              <w:marTop w:val="0"/>
                              <w:marBottom w:val="0"/>
                              <w:divBdr>
                                <w:top w:val="none" w:sz="0" w:space="0" w:color="auto"/>
                                <w:left w:val="none" w:sz="0" w:space="0" w:color="auto"/>
                                <w:bottom w:val="none" w:sz="0" w:space="0" w:color="auto"/>
                                <w:right w:val="none" w:sz="0" w:space="0" w:color="auto"/>
                              </w:divBdr>
                              <w:divsChild>
                                <w:div w:id="1498031276">
                                  <w:marLeft w:val="0"/>
                                  <w:marRight w:val="0"/>
                                  <w:marTop w:val="0"/>
                                  <w:marBottom w:val="0"/>
                                  <w:divBdr>
                                    <w:top w:val="none" w:sz="0" w:space="0" w:color="auto"/>
                                    <w:left w:val="none" w:sz="0" w:space="0" w:color="auto"/>
                                    <w:bottom w:val="none" w:sz="0" w:space="0" w:color="auto"/>
                                    <w:right w:val="none" w:sz="0" w:space="0" w:color="auto"/>
                                  </w:divBdr>
                                </w:div>
                              </w:divsChild>
                            </w:div>
                            <w:div w:id="2085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1292">
                  <w:marLeft w:val="0"/>
                  <w:marRight w:val="0"/>
                  <w:marTop w:val="0"/>
                  <w:marBottom w:val="0"/>
                  <w:divBdr>
                    <w:top w:val="none" w:sz="0" w:space="0" w:color="auto"/>
                    <w:left w:val="none" w:sz="0" w:space="0" w:color="auto"/>
                    <w:bottom w:val="none" w:sz="0" w:space="0" w:color="auto"/>
                    <w:right w:val="none" w:sz="0" w:space="0" w:color="auto"/>
                  </w:divBdr>
                  <w:divsChild>
                    <w:div w:id="235743279">
                      <w:marLeft w:val="0"/>
                      <w:marRight w:val="0"/>
                      <w:marTop w:val="0"/>
                      <w:marBottom w:val="0"/>
                      <w:divBdr>
                        <w:top w:val="none" w:sz="0" w:space="0" w:color="auto"/>
                        <w:left w:val="none" w:sz="0" w:space="0" w:color="auto"/>
                        <w:bottom w:val="none" w:sz="0" w:space="0" w:color="auto"/>
                        <w:right w:val="none" w:sz="0" w:space="0" w:color="auto"/>
                      </w:divBdr>
                      <w:divsChild>
                        <w:div w:id="1895193712">
                          <w:marLeft w:val="0"/>
                          <w:marRight w:val="0"/>
                          <w:marTop w:val="300"/>
                          <w:marBottom w:val="300"/>
                          <w:divBdr>
                            <w:top w:val="none" w:sz="0" w:space="0" w:color="auto"/>
                            <w:left w:val="none" w:sz="0" w:space="0" w:color="auto"/>
                            <w:bottom w:val="none" w:sz="0" w:space="0" w:color="auto"/>
                            <w:right w:val="none" w:sz="0" w:space="0" w:color="auto"/>
                          </w:divBdr>
                        </w:div>
                        <w:div w:id="676887251">
                          <w:marLeft w:val="0"/>
                          <w:marRight w:val="0"/>
                          <w:marTop w:val="300"/>
                          <w:marBottom w:val="300"/>
                          <w:divBdr>
                            <w:top w:val="none" w:sz="0" w:space="0" w:color="auto"/>
                            <w:left w:val="none" w:sz="0" w:space="0" w:color="auto"/>
                            <w:bottom w:val="none" w:sz="0" w:space="0" w:color="auto"/>
                            <w:right w:val="none" w:sz="0" w:space="0" w:color="auto"/>
                          </w:divBdr>
                          <w:divsChild>
                            <w:div w:id="946620271">
                              <w:marLeft w:val="0"/>
                              <w:marRight w:val="0"/>
                              <w:marTop w:val="0"/>
                              <w:marBottom w:val="0"/>
                              <w:divBdr>
                                <w:top w:val="none" w:sz="0" w:space="0" w:color="auto"/>
                                <w:left w:val="none" w:sz="0" w:space="0" w:color="auto"/>
                                <w:bottom w:val="none" w:sz="0" w:space="0" w:color="auto"/>
                                <w:right w:val="none" w:sz="0" w:space="0" w:color="auto"/>
                              </w:divBdr>
                            </w:div>
                            <w:div w:id="2098092003">
                              <w:marLeft w:val="0"/>
                              <w:marRight w:val="0"/>
                              <w:marTop w:val="0"/>
                              <w:marBottom w:val="0"/>
                              <w:divBdr>
                                <w:top w:val="none" w:sz="0" w:space="0" w:color="auto"/>
                                <w:left w:val="none" w:sz="0" w:space="0" w:color="auto"/>
                                <w:bottom w:val="none" w:sz="0" w:space="0" w:color="auto"/>
                                <w:right w:val="none" w:sz="0" w:space="0" w:color="auto"/>
                              </w:divBdr>
                            </w:div>
                            <w:div w:id="1402632223">
                              <w:marLeft w:val="0"/>
                              <w:marRight w:val="0"/>
                              <w:marTop w:val="0"/>
                              <w:marBottom w:val="0"/>
                              <w:divBdr>
                                <w:top w:val="none" w:sz="0" w:space="0" w:color="auto"/>
                                <w:left w:val="none" w:sz="0" w:space="0" w:color="auto"/>
                                <w:bottom w:val="none" w:sz="0" w:space="0" w:color="auto"/>
                                <w:right w:val="none" w:sz="0" w:space="0" w:color="auto"/>
                              </w:divBdr>
                            </w:div>
                            <w:div w:id="1804493841">
                              <w:marLeft w:val="0"/>
                              <w:marRight w:val="0"/>
                              <w:marTop w:val="0"/>
                              <w:marBottom w:val="0"/>
                              <w:divBdr>
                                <w:top w:val="none" w:sz="0" w:space="0" w:color="auto"/>
                                <w:left w:val="none" w:sz="0" w:space="0" w:color="auto"/>
                                <w:bottom w:val="none" w:sz="0" w:space="0" w:color="auto"/>
                                <w:right w:val="none" w:sz="0" w:space="0" w:color="auto"/>
                              </w:divBdr>
                              <w:divsChild>
                                <w:div w:id="1633244706">
                                  <w:marLeft w:val="0"/>
                                  <w:marRight w:val="0"/>
                                  <w:marTop w:val="0"/>
                                  <w:marBottom w:val="0"/>
                                  <w:divBdr>
                                    <w:top w:val="none" w:sz="0" w:space="0" w:color="auto"/>
                                    <w:left w:val="none" w:sz="0" w:space="0" w:color="auto"/>
                                    <w:bottom w:val="none" w:sz="0" w:space="0" w:color="auto"/>
                                    <w:right w:val="none" w:sz="0" w:space="0" w:color="auto"/>
                                  </w:divBdr>
                                </w:div>
                              </w:divsChild>
                            </w:div>
                            <w:div w:id="83233097">
                              <w:marLeft w:val="0"/>
                              <w:marRight w:val="0"/>
                              <w:marTop w:val="0"/>
                              <w:marBottom w:val="0"/>
                              <w:divBdr>
                                <w:top w:val="none" w:sz="0" w:space="0" w:color="auto"/>
                                <w:left w:val="none" w:sz="0" w:space="0" w:color="auto"/>
                                <w:bottom w:val="none" w:sz="0" w:space="0" w:color="auto"/>
                                <w:right w:val="none" w:sz="0" w:space="0" w:color="auto"/>
                              </w:divBdr>
                            </w:div>
                            <w:div w:id="794326549">
                              <w:marLeft w:val="0"/>
                              <w:marRight w:val="0"/>
                              <w:marTop w:val="0"/>
                              <w:marBottom w:val="0"/>
                              <w:divBdr>
                                <w:top w:val="none" w:sz="0" w:space="0" w:color="auto"/>
                                <w:left w:val="none" w:sz="0" w:space="0" w:color="auto"/>
                                <w:bottom w:val="none" w:sz="0" w:space="0" w:color="auto"/>
                                <w:right w:val="none" w:sz="0" w:space="0" w:color="auto"/>
                              </w:divBdr>
                            </w:div>
                            <w:div w:id="1148519307">
                              <w:marLeft w:val="0"/>
                              <w:marRight w:val="0"/>
                              <w:marTop w:val="0"/>
                              <w:marBottom w:val="0"/>
                              <w:divBdr>
                                <w:top w:val="none" w:sz="0" w:space="0" w:color="auto"/>
                                <w:left w:val="none" w:sz="0" w:space="0" w:color="auto"/>
                                <w:bottom w:val="none" w:sz="0" w:space="0" w:color="auto"/>
                                <w:right w:val="none" w:sz="0" w:space="0" w:color="auto"/>
                              </w:divBdr>
                              <w:divsChild>
                                <w:div w:id="86004677">
                                  <w:blockQuote w:val="1"/>
                                  <w:marLeft w:val="0"/>
                                  <w:marRight w:val="0"/>
                                  <w:marTop w:val="225"/>
                                  <w:marBottom w:val="0"/>
                                  <w:divBdr>
                                    <w:top w:val="none" w:sz="0" w:space="0" w:color="auto"/>
                                    <w:left w:val="none" w:sz="0" w:space="0" w:color="auto"/>
                                    <w:bottom w:val="none" w:sz="0" w:space="0" w:color="auto"/>
                                    <w:right w:val="none" w:sz="0" w:space="0" w:color="auto"/>
                                  </w:divBdr>
                                  <w:divsChild>
                                    <w:div w:id="8985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7612">
                              <w:marLeft w:val="0"/>
                              <w:marRight w:val="0"/>
                              <w:marTop w:val="0"/>
                              <w:marBottom w:val="0"/>
                              <w:divBdr>
                                <w:top w:val="none" w:sz="0" w:space="0" w:color="auto"/>
                                <w:left w:val="none" w:sz="0" w:space="0" w:color="auto"/>
                                <w:bottom w:val="none" w:sz="0" w:space="0" w:color="auto"/>
                                <w:right w:val="none" w:sz="0" w:space="0" w:color="auto"/>
                              </w:divBdr>
                              <w:divsChild>
                                <w:div w:id="1831873362">
                                  <w:marLeft w:val="0"/>
                                  <w:marRight w:val="0"/>
                                  <w:marTop w:val="0"/>
                                  <w:marBottom w:val="0"/>
                                  <w:divBdr>
                                    <w:top w:val="none" w:sz="0" w:space="0" w:color="auto"/>
                                    <w:left w:val="none" w:sz="0" w:space="0" w:color="auto"/>
                                    <w:bottom w:val="none" w:sz="0" w:space="0" w:color="auto"/>
                                    <w:right w:val="none" w:sz="0" w:space="0" w:color="auto"/>
                                  </w:divBdr>
                                </w:div>
                              </w:divsChild>
                            </w:div>
                            <w:div w:id="334580721">
                              <w:marLeft w:val="0"/>
                              <w:marRight w:val="0"/>
                              <w:marTop w:val="0"/>
                              <w:marBottom w:val="0"/>
                              <w:divBdr>
                                <w:top w:val="none" w:sz="0" w:space="0" w:color="auto"/>
                                <w:left w:val="none" w:sz="0" w:space="0" w:color="auto"/>
                                <w:bottom w:val="none" w:sz="0" w:space="0" w:color="auto"/>
                                <w:right w:val="none" w:sz="0" w:space="0" w:color="auto"/>
                              </w:divBdr>
                            </w:div>
                            <w:div w:id="17915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88212">
                  <w:marLeft w:val="0"/>
                  <w:marRight w:val="0"/>
                  <w:marTop w:val="0"/>
                  <w:marBottom w:val="0"/>
                  <w:divBdr>
                    <w:top w:val="none" w:sz="0" w:space="0" w:color="auto"/>
                    <w:left w:val="none" w:sz="0" w:space="0" w:color="auto"/>
                    <w:bottom w:val="none" w:sz="0" w:space="0" w:color="auto"/>
                    <w:right w:val="none" w:sz="0" w:space="0" w:color="auto"/>
                  </w:divBdr>
                  <w:divsChild>
                    <w:div w:id="1265268621">
                      <w:marLeft w:val="0"/>
                      <w:marRight w:val="0"/>
                      <w:marTop w:val="0"/>
                      <w:marBottom w:val="0"/>
                      <w:divBdr>
                        <w:top w:val="none" w:sz="0" w:space="0" w:color="auto"/>
                        <w:left w:val="none" w:sz="0" w:space="0" w:color="auto"/>
                        <w:bottom w:val="none" w:sz="0" w:space="0" w:color="auto"/>
                        <w:right w:val="none" w:sz="0" w:space="0" w:color="auto"/>
                      </w:divBdr>
                      <w:divsChild>
                        <w:div w:id="1024551488">
                          <w:marLeft w:val="0"/>
                          <w:marRight w:val="0"/>
                          <w:marTop w:val="300"/>
                          <w:marBottom w:val="300"/>
                          <w:divBdr>
                            <w:top w:val="none" w:sz="0" w:space="0" w:color="auto"/>
                            <w:left w:val="none" w:sz="0" w:space="0" w:color="auto"/>
                            <w:bottom w:val="none" w:sz="0" w:space="0" w:color="auto"/>
                            <w:right w:val="none" w:sz="0" w:space="0" w:color="auto"/>
                          </w:divBdr>
                        </w:div>
                        <w:div w:id="1370032615">
                          <w:marLeft w:val="0"/>
                          <w:marRight w:val="0"/>
                          <w:marTop w:val="300"/>
                          <w:marBottom w:val="300"/>
                          <w:divBdr>
                            <w:top w:val="none" w:sz="0" w:space="0" w:color="auto"/>
                            <w:left w:val="none" w:sz="0" w:space="0" w:color="auto"/>
                            <w:bottom w:val="none" w:sz="0" w:space="0" w:color="auto"/>
                            <w:right w:val="none" w:sz="0" w:space="0" w:color="auto"/>
                          </w:divBdr>
                        </w:div>
                        <w:div w:id="89921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5397057">
                  <w:marLeft w:val="0"/>
                  <w:marRight w:val="0"/>
                  <w:marTop w:val="0"/>
                  <w:marBottom w:val="0"/>
                  <w:divBdr>
                    <w:top w:val="none" w:sz="0" w:space="0" w:color="auto"/>
                    <w:left w:val="none" w:sz="0" w:space="0" w:color="auto"/>
                    <w:bottom w:val="none" w:sz="0" w:space="0" w:color="auto"/>
                    <w:right w:val="none" w:sz="0" w:space="0" w:color="auto"/>
                  </w:divBdr>
                  <w:divsChild>
                    <w:div w:id="997923308">
                      <w:marLeft w:val="0"/>
                      <w:marRight w:val="0"/>
                      <w:marTop w:val="0"/>
                      <w:marBottom w:val="0"/>
                      <w:divBdr>
                        <w:top w:val="none" w:sz="0" w:space="0" w:color="auto"/>
                        <w:left w:val="none" w:sz="0" w:space="0" w:color="auto"/>
                        <w:bottom w:val="none" w:sz="0" w:space="0" w:color="auto"/>
                        <w:right w:val="none" w:sz="0" w:space="0" w:color="auto"/>
                      </w:divBdr>
                      <w:divsChild>
                        <w:div w:id="54160055">
                          <w:marLeft w:val="0"/>
                          <w:marRight w:val="0"/>
                          <w:marTop w:val="300"/>
                          <w:marBottom w:val="300"/>
                          <w:divBdr>
                            <w:top w:val="none" w:sz="0" w:space="0" w:color="auto"/>
                            <w:left w:val="none" w:sz="0" w:space="0" w:color="auto"/>
                            <w:bottom w:val="none" w:sz="0" w:space="0" w:color="auto"/>
                            <w:right w:val="none" w:sz="0" w:space="0" w:color="auto"/>
                          </w:divBdr>
                        </w:div>
                        <w:div w:id="766002726">
                          <w:marLeft w:val="0"/>
                          <w:marRight w:val="0"/>
                          <w:marTop w:val="300"/>
                          <w:marBottom w:val="300"/>
                          <w:divBdr>
                            <w:top w:val="none" w:sz="0" w:space="0" w:color="auto"/>
                            <w:left w:val="none" w:sz="0" w:space="0" w:color="auto"/>
                            <w:bottom w:val="none" w:sz="0" w:space="0" w:color="auto"/>
                            <w:right w:val="none" w:sz="0" w:space="0" w:color="auto"/>
                          </w:divBdr>
                          <w:divsChild>
                            <w:div w:id="5645379">
                              <w:blockQuote w:val="1"/>
                              <w:marLeft w:val="0"/>
                              <w:marRight w:val="0"/>
                              <w:marTop w:val="225"/>
                              <w:marBottom w:val="0"/>
                              <w:divBdr>
                                <w:top w:val="none" w:sz="0" w:space="0" w:color="auto"/>
                                <w:left w:val="none" w:sz="0" w:space="0" w:color="auto"/>
                                <w:bottom w:val="none" w:sz="0" w:space="0" w:color="auto"/>
                                <w:right w:val="none" w:sz="0" w:space="0" w:color="auto"/>
                              </w:divBdr>
                              <w:divsChild>
                                <w:div w:id="2459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76046">
          <w:marLeft w:val="0"/>
          <w:marRight w:val="0"/>
          <w:marTop w:val="0"/>
          <w:marBottom w:val="0"/>
          <w:divBdr>
            <w:top w:val="none" w:sz="0" w:space="0" w:color="auto"/>
            <w:left w:val="none" w:sz="0" w:space="0" w:color="auto"/>
            <w:bottom w:val="none" w:sz="0" w:space="0" w:color="auto"/>
            <w:right w:val="none" w:sz="0" w:space="0" w:color="auto"/>
          </w:divBdr>
          <w:divsChild>
            <w:div w:id="683215543">
              <w:marLeft w:val="0"/>
              <w:marRight w:val="0"/>
              <w:marTop w:val="0"/>
              <w:marBottom w:val="0"/>
              <w:divBdr>
                <w:top w:val="none" w:sz="0" w:space="0" w:color="auto"/>
                <w:left w:val="none" w:sz="0" w:space="0" w:color="auto"/>
                <w:bottom w:val="none" w:sz="0" w:space="0" w:color="auto"/>
                <w:right w:val="none" w:sz="0" w:space="0" w:color="auto"/>
              </w:divBdr>
              <w:divsChild>
                <w:div w:id="49109897">
                  <w:marLeft w:val="0"/>
                  <w:marRight w:val="0"/>
                  <w:marTop w:val="300"/>
                  <w:marBottom w:val="300"/>
                  <w:divBdr>
                    <w:top w:val="none" w:sz="0" w:space="0" w:color="auto"/>
                    <w:left w:val="none" w:sz="0" w:space="0" w:color="auto"/>
                    <w:bottom w:val="none" w:sz="0" w:space="0" w:color="auto"/>
                    <w:right w:val="none" w:sz="0" w:space="0" w:color="auto"/>
                  </w:divBdr>
                </w:div>
                <w:div w:id="1271277045">
                  <w:marLeft w:val="0"/>
                  <w:marRight w:val="0"/>
                  <w:marTop w:val="300"/>
                  <w:marBottom w:val="300"/>
                  <w:divBdr>
                    <w:top w:val="none" w:sz="0" w:space="0" w:color="auto"/>
                    <w:left w:val="none" w:sz="0" w:space="0" w:color="auto"/>
                    <w:bottom w:val="none" w:sz="0" w:space="0" w:color="auto"/>
                    <w:right w:val="none" w:sz="0" w:space="0" w:color="auto"/>
                  </w:divBdr>
                  <w:divsChild>
                    <w:div w:id="1626958278">
                      <w:marLeft w:val="0"/>
                      <w:marRight w:val="0"/>
                      <w:marTop w:val="0"/>
                      <w:marBottom w:val="0"/>
                      <w:divBdr>
                        <w:top w:val="none" w:sz="0" w:space="0" w:color="auto"/>
                        <w:left w:val="none" w:sz="0" w:space="0" w:color="auto"/>
                        <w:bottom w:val="none" w:sz="0" w:space="0" w:color="auto"/>
                        <w:right w:val="none" w:sz="0" w:space="0" w:color="auto"/>
                      </w:divBdr>
                    </w:div>
                    <w:div w:id="2075277971">
                      <w:marLeft w:val="0"/>
                      <w:marRight w:val="0"/>
                      <w:marTop w:val="0"/>
                      <w:marBottom w:val="0"/>
                      <w:divBdr>
                        <w:top w:val="none" w:sz="0" w:space="0" w:color="auto"/>
                        <w:left w:val="none" w:sz="0" w:space="0" w:color="auto"/>
                        <w:bottom w:val="none" w:sz="0" w:space="0" w:color="auto"/>
                        <w:right w:val="none" w:sz="0" w:space="0" w:color="auto"/>
                      </w:divBdr>
                    </w:div>
                    <w:div w:id="803229909">
                      <w:marLeft w:val="0"/>
                      <w:marRight w:val="0"/>
                      <w:marTop w:val="0"/>
                      <w:marBottom w:val="0"/>
                      <w:divBdr>
                        <w:top w:val="none" w:sz="0" w:space="0" w:color="auto"/>
                        <w:left w:val="none" w:sz="0" w:space="0" w:color="auto"/>
                        <w:bottom w:val="none" w:sz="0" w:space="0" w:color="auto"/>
                        <w:right w:val="none" w:sz="0" w:space="0" w:color="auto"/>
                      </w:divBdr>
                    </w:div>
                    <w:div w:id="153227486">
                      <w:marLeft w:val="0"/>
                      <w:marRight w:val="0"/>
                      <w:marTop w:val="0"/>
                      <w:marBottom w:val="0"/>
                      <w:divBdr>
                        <w:top w:val="none" w:sz="0" w:space="0" w:color="auto"/>
                        <w:left w:val="none" w:sz="0" w:space="0" w:color="auto"/>
                        <w:bottom w:val="none" w:sz="0" w:space="0" w:color="auto"/>
                        <w:right w:val="none" w:sz="0" w:space="0" w:color="auto"/>
                      </w:divBdr>
                      <w:divsChild>
                        <w:div w:id="502622469">
                          <w:marLeft w:val="0"/>
                          <w:marRight w:val="0"/>
                          <w:marTop w:val="0"/>
                          <w:marBottom w:val="0"/>
                          <w:divBdr>
                            <w:top w:val="none" w:sz="0" w:space="0" w:color="auto"/>
                            <w:left w:val="none" w:sz="0" w:space="0" w:color="auto"/>
                            <w:bottom w:val="none" w:sz="0" w:space="0" w:color="auto"/>
                            <w:right w:val="none" w:sz="0" w:space="0" w:color="auto"/>
                          </w:divBdr>
                        </w:div>
                      </w:divsChild>
                    </w:div>
                    <w:div w:id="447159888">
                      <w:marLeft w:val="0"/>
                      <w:marRight w:val="0"/>
                      <w:marTop w:val="0"/>
                      <w:marBottom w:val="0"/>
                      <w:divBdr>
                        <w:top w:val="none" w:sz="0" w:space="0" w:color="auto"/>
                        <w:left w:val="none" w:sz="0" w:space="0" w:color="auto"/>
                        <w:bottom w:val="none" w:sz="0" w:space="0" w:color="auto"/>
                        <w:right w:val="none" w:sz="0" w:space="0" w:color="auto"/>
                      </w:divBdr>
                    </w:div>
                    <w:div w:id="413010482">
                      <w:marLeft w:val="0"/>
                      <w:marRight w:val="0"/>
                      <w:marTop w:val="0"/>
                      <w:marBottom w:val="0"/>
                      <w:divBdr>
                        <w:top w:val="none" w:sz="0" w:space="0" w:color="auto"/>
                        <w:left w:val="none" w:sz="0" w:space="0" w:color="auto"/>
                        <w:bottom w:val="none" w:sz="0" w:space="0" w:color="auto"/>
                        <w:right w:val="none" w:sz="0" w:space="0" w:color="auto"/>
                      </w:divBdr>
                      <w:divsChild>
                        <w:div w:id="1825579998">
                          <w:marLeft w:val="0"/>
                          <w:marRight w:val="0"/>
                          <w:marTop w:val="0"/>
                          <w:marBottom w:val="0"/>
                          <w:divBdr>
                            <w:top w:val="none" w:sz="0" w:space="0" w:color="auto"/>
                            <w:left w:val="none" w:sz="0" w:space="0" w:color="auto"/>
                            <w:bottom w:val="none" w:sz="0" w:space="0" w:color="auto"/>
                            <w:right w:val="none" w:sz="0" w:space="0" w:color="auto"/>
                          </w:divBdr>
                        </w:div>
                      </w:divsChild>
                    </w:div>
                    <w:div w:id="807278716">
                      <w:marLeft w:val="0"/>
                      <w:marRight w:val="0"/>
                      <w:marTop w:val="0"/>
                      <w:marBottom w:val="0"/>
                      <w:divBdr>
                        <w:top w:val="none" w:sz="0" w:space="0" w:color="auto"/>
                        <w:left w:val="none" w:sz="0" w:space="0" w:color="auto"/>
                        <w:bottom w:val="none" w:sz="0" w:space="0" w:color="auto"/>
                        <w:right w:val="none" w:sz="0" w:space="0" w:color="auto"/>
                      </w:divBdr>
                    </w:div>
                  </w:divsChild>
                </w:div>
                <w:div w:id="2080862974">
                  <w:marLeft w:val="0"/>
                  <w:marRight w:val="0"/>
                  <w:marTop w:val="300"/>
                  <w:marBottom w:val="300"/>
                  <w:divBdr>
                    <w:top w:val="none" w:sz="0" w:space="0" w:color="auto"/>
                    <w:left w:val="none" w:sz="0" w:space="0" w:color="auto"/>
                    <w:bottom w:val="none" w:sz="0" w:space="0" w:color="auto"/>
                    <w:right w:val="none" w:sz="0" w:space="0" w:color="auto"/>
                  </w:divBdr>
                  <w:divsChild>
                    <w:div w:id="2005861606">
                      <w:blockQuote w:val="1"/>
                      <w:marLeft w:val="0"/>
                      <w:marRight w:val="0"/>
                      <w:marTop w:val="225"/>
                      <w:marBottom w:val="0"/>
                      <w:divBdr>
                        <w:top w:val="none" w:sz="0" w:space="0" w:color="auto"/>
                        <w:left w:val="none" w:sz="0" w:space="0" w:color="auto"/>
                        <w:bottom w:val="none" w:sz="0" w:space="0" w:color="auto"/>
                        <w:right w:val="none" w:sz="0" w:space="0" w:color="auto"/>
                      </w:divBdr>
                      <w:divsChild>
                        <w:div w:id="1038894857">
                          <w:marLeft w:val="0"/>
                          <w:marRight w:val="0"/>
                          <w:marTop w:val="300"/>
                          <w:marBottom w:val="300"/>
                          <w:divBdr>
                            <w:top w:val="none" w:sz="0" w:space="0" w:color="auto"/>
                            <w:left w:val="none" w:sz="0" w:space="0" w:color="auto"/>
                            <w:bottom w:val="none" w:sz="0" w:space="0" w:color="auto"/>
                            <w:right w:val="none" w:sz="0" w:space="0" w:color="auto"/>
                          </w:divBdr>
                        </w:div>
                        <w:div w:id="462387003">
                          <w:marLeft w:val="0"/>
                          <w:marRight w:val="0"/>
                          <w:marTop w:val="300"/>
                          <w:marBottom w:val="300"/>
                          <w:divBdr>
                            <w:top w:val="none" w:sz="0" w:space="0" w:color="auto"/>
                            <w:left w:val="none" w:sz="0" w:space="0" w:color="auto"/>
                            <w:bottom w:val="none" w:sz="0" w:space="0" w:color="auto"/>
                            <w:right w:val="none" w:sz="0" w:space="0" w:color="auto"/>
                          </w:divBdr>
                          <w:divsChild>
                            <w:div w:id="1155491341">
                              <w:marLeft w:val="0"/>
                              <w:marRight w:val="0"/>
                              <w:marTop w:val="0"/>
                              <w:marBottom w:val="0"/>
                              <w:divBdr>
                                <w:top w:val="none" w:sz="0" w:space="0" w:color="auto"/>
                                <w:left w:val="none" w:sz="0" w:space="0" w:color="auto"/>
                                <w:bottom w:val="none" w:sz="0" w:space="0" w:color="auto"/>
                                <w:right w:val="none" w:sz="0" w:space="0" w:color="auto"/>
                              </w:divBdr>
                            </w:div>
                          </w:divsChild>
                        </w:div>
                        <w:div w:id="1334185431">
                          <w:marLeft w:val="0"/>
                          <w:marRight w:val="0"/>
                          <w:marTop w:val="300"/>
                          <w:marBottom w:val="300"/>
                          <w:divBdr>
                            <w:top w:val="none" w:sz="0" w:space="0" w:color="auto"/>
                            <w:left w:val="none" w:sz="0" w:space="0" w:color="auto"/>
                            <w:bottom w:val="none" w:sz="0" w:space="0" w:color="auto"/>
                            <w:right w:val="none" w:sz="0" w:space="0" w:color="auto"/>
                          </w:divBdr>
                        </w:div>
                        <w:div w:id="77101244">
                          <w:marLeft w:val="0"/>
                          <w:marRight w:val="0"/>
                          <w:marTop w:val="300"/>
                          <w:marBottom w:val="300"/>
                          <w:divBdr>
                            <w:top w:val="none" w:sz="0" w:space="0" w:color="auto"/>
                            <w:left w:val="none" w:sz="0" w:space="0" w:color="auto"/>
                            <w:bottom w:val="none" w:sz="0" w:space="0" w:color="auto"/>
                            <w:right w:val="none" w:sz="0" w:space="0" w:color="auto"/>
                          </w:divBdr>
                          <w:divsChild>
                            <w:div w:id="1585795649">
                              <w:marLeft w:val="0"/>
                              <w:marRight w:val="0"/>
                              <w:marTop w:val="0"/>
                              <w:marBottom w:val="0"/>
                              <w:divBdr>
                                <w:top w:val="none" w:sz="0" w:space="0" w:color="auto"/>
                                <w:left w:val="none" w:sz="0" w:space="0" w:color="auto"/>
                                <w:bottom w:val="none" w:sz="0" w:space="0" w:color="auto"/>
                                <w:right w:val="none" w:sz="0" w:space="0" w:color="auto"/>
                              </w:divBdr>
                            </w:div>
                            <w:div w:id="962999539">
                              <w:marLeft w:val="0"/>
                              <w:marRight w:val="0"/>
                              <w:marTop w:val="0"/>
                              <w:marBottom w:val="0"/>
                              <w:divBdr>
                                <w:top w:val="none" w:sz="0" w:space="0" w:color="auto"/>
                                <w:left w:val="none" w:sz="0" w:space="0" w:color="auto"/>
                                <w:bottom w:val="none" w:sz="0" w:space="0" w:color="auto"/>
                                <w:right w:val="none" w:sz="0" w:space="0" w:color="auto"/>
                              </w:divBdr>
                            </w:div>
                            <w:div w:id="1332415541">
                              <w:marLeft w:val="0"/>
                              <w:marRight w:val="0"/>
                              <w:marTop w:val="0"/>
                              <w:marBottom w:val="0"/>
                              <w:divBdr>
                                <w:top w:val="none" w:sz="0" w:space="0" w:color="auto"/>
                                <w:left w:val="none" w:sz="0" w:space="0" w:color="auto"/>
                                <w:bottom w:val="none" w:sz="0" w:space="0" w:color="auto"/>
                                <w:right w:val="none" w:sz="0" w:space="0" w:color="auto"/>
                              </w:divBdr>
                              <w:divsChild>
                                <w:div w:id="1206681090">
                                  <w:blockQuote w:val="1"/>
                                  <w:marLeft w:val="0"/>
                                  <w:marRight w:val="0"/>
                                  <w:marTop w:val="225"/>
                                  <w:marBottom w:val="0"/>
                                  <w:divBdr>
                                    <w:top w:val="none" w:sz="0" w:space="0" w:color="auto"/>
                                    <w:left w:val="none" w:sz="0" w:space="0" w:color="auto"/>
                                    <w:bottom w:val="none" w:sz="0" w:space="0" w:color="auto"/>
                                    <w:right w:val="none" w:sz="0" w:space="0" w:color="auto"/>
                                  </w:divBdr>
                                  <w:divsChild>
                                    <w:div w:id="15691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062">
                              <w:marLeft w:val="0"/>
                              <w:marRight w:val="0"/>
                              <w:marTop w:val="0"/>
                              <w:marBottom w:val="0"/>
                              <w:divBdr>
                                <w:top w:val="none" w:sz="0" w:space="0" w:color="auto"/>
                                <w:left w:val="none" w:sz="0" w:space="0" w:color="auto"/>
                                <w:bottom w:val="none" w:sz="0" w:space="0" w:color="auto"/>
                                <w:right w:val="none" w:sz="0" w:space="0" w:color="auto"/>
                              </w:divBdr>
                            </w:div>
                            <w:div w:id="2011907260">
                              <w:marLeft w:val="0"/>
                              <w:marRight w:val="0"/>
                              <w:marTop w:val="0"/>
                              <w:marBottom w:val="0"/>
                              <w:divBdr>
                                <w:top w:val="none" w:sz="0" w:space="0" w:color="auto"/>
                                <w:left w:val="none" w:sz="0" w:space="0" w:color="auto"/>
                                <w:bottom w:val="none" w:sz="0" w:space="0" w:color="auto"/>
                                <w:right w:val="none" w:sz="0" w:space="0" w:color="auto"/>
                              </w:divBdr>
                              <w:divsChild>
                                <w:div w:id="1560480240">
                                  <w:marLeft w:val="0"/>
                                  <w:marRight w:val="0"/>
                                  <w:marTop w:val="0"/>
                                  <w:marBottom w:val="0"/>
                                  <w:divBdr>
                                    <w:top w:val="none" w:sz="0" w:space="0" w:color="auto"/>
                                    <w:left w:val="none" w:sz="0" w:space="0" w:color="auto"/>
                                    <w:bottom w:val="none" w:sz="0" w:space="0" w:color="auto"/>
                                    <w:right w:val="none" w:sz="0" w:space="0" w:color="auto"/>
                                  </w:divBdr>
                                </w:div>
                                <w:div w:id="1309818306">
                                  <w:marLeft w:val="0"/>
                                  <w:marRight w:val="0"/>
                                  <w:marTop w:val="0"/>
                                  <w:marBottom w:val="0"/>
                                  <w:divBdr>
                                    <w:top w:val="none" w:sz="0" w:space="0" w:color="auto"/>
                                    <w:left w:val="none" w:sz="0" w:space="0" w:color="auto"/>
                                    <w:bottom w:val="none" w:sz="0" w:space="0" w:color="auto"/>
                                    <w:right w:val="none" w:sz="0" w:space="0" w:color="auto"/>
                                  </w:divBdr>
                                </w:div>
                                <w:div w:id="17550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01F49-8A30-42DC-8C68-6A801F579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1317</Words>
  <Characters>7512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kiritotaku</dc:creator>
  <cp:keywords/>
  <dc:description/>
  <cp:lastModifiedBy>kiritotaku</cp:lastModifiedBy>
  <cp:revision>2</cp:revision>
  <dcterms:created xsi:type="dcterms:W3CDTF">2021-09-13T01:21:00Z</dcterms:created>
  <dcterms:modified xsi:type="dcterms:W3CDTF">2021-09-13T03:16:00Z</dcterms:modified>
</cp:coreProperties>
</file>