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55935">
      <w:r>
        <w:drawing>
          <wp:inline distT="0" distB="0" distL="114300" distR="114300">
            <wp:extent cx="5273040" cy="382460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A3F4">
      <w:pPr>
        <w:rPr>
          <w:rFonts w:hint="default"/>
          <w:lang w:val="en-US"/>
        </w:rPr>
      </w:pPr>
      <w:r>
        <w:rPr>
          <w:rFonts w:hint="default"/>
          <w:lang w:val="en-US"/>
        </w:rPr>
        <w:t>Câu 2</w:t>
      </w:r>
    </w:p>
    <w:p w14:paraId="588408A9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440436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câu 4</w:t>
      </w:r>
    </w:p>
    <w:p w14:paraId="6C317BDA">
      <w:r>
        <w:drawing>
          <wp:inline distT="0" distB="0" distL="114300" distR="114300">
            <wp:extent cx="5060950" cy="39560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17F5">
      <w:pPr>
        <w:rPr>
          <w:rFonts w:hint="default"/>
          <w:lang w:val="en-US"/>
        </w:rPr>
      </w:pPr>
      <w:r>
        <w:rPr>
          <w:rFonts w:hint="default"/>
          <w:lang w:val="en-US"/>
        </w:rPr>
        <w:t>Câu 5</w:t>
      </w:r>
    </w:p>
    <w:p w14:paraId="40E05CC4">
      <w:bookmarkStart w:id="0" w:name="_GoBack"/>
      <w:r>
        <w:drawing>
          <wp:inline distT="0" distB="0" distL="114300" distR="114300">
            <wp:extent cx="44577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749FE2F">
      <w:pPr>
        <w:rPr>
          <w:rFonts w:hint="default"/>
          <w:lang w:val="en-US"/>
        </w:rPr>
      </w:pPr>
      <w:r>
        <w:rPr>
          <w:rFonts w:hint="default"/>
          <w:lang w:val="en-US"/>
        </w:rPr>
        <w:t>Câu 1</w:t>
      </w:r>
    </w:p>
    <w:p w14:paraId="563C156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A23B7"/>
    <w:rsid w:val="697A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2025-11-13T00:53:00Z</dcterms:created>
  <dc:creator>Thương Nguyễn</dc:creator>
  <cp:lastModifiedBy>Thương Nguyễn</cp:lastModifiedBy>
  <dcterms:modified xsi:type="dcterms:W3CDTF">2025-11-13T01:02:06Z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C7184A9B16E94CEFBA0702270A8658D3_11</vt:lpwstr>
  </property>
</Properties>
</file>