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91538" w14:textId="09977BC2" w:rsidR="00AC428F" w:rsidRPr="00AC428F" w:rsidRDefault="00AC428F">
      <w:pPr>
        <w:rPr>
          <w:rFonts w:ascii="Times New Roman" w:hAnsi="Times New Roman" w:cs="Times New Roman"/>
          <w:b/>
          <w:bCs/>
        </w:rPr>
      </w:pPr>
      <w:r w:rsidRPr="00AC428F">
        <w:rPr>
          <w:rFonts w:ascii="Times New Roman" w:hAnsi="Times New Roman" w:cs="Times New Roman"/>
          <w:b/>
          <w:bCs/>
        </w:rPr>
        <w:t>Conclusiones del Ejercicio</w:t>
      </w:r>
    </w:p>
    <w:p w14:paraId="586DC51A" w14:textId="77777777" w:rsidR="00AC428F" w:rsidRPr="00AC428F" w:rsidRDefault="00AC428F" w:rsidP="00AC428F">
      <w:pPr>
        <w:rPr>
          <w:rFonts w:ascii="Times New Roman" w:hAnsi="Times New Roman" w:cs="Times New Roman"/>
          <w:b/>
          <w:bCs/>
        </w:rPr>
      </w:pPr>
      <w:r w:rsidRPr="00AC428F">
        <w:rPr>
          <w:rFonts w:ascii="Times New Roman" w:hAnsi="Times New Roman" w:cs="Times New Roman"/>
          <w:b/>
          <w:bCs/>
        </w:rPr>
        <w:t>5. Conclusiones técnicas del ejercicio realizado:</w:t>
      </w:r>
    </w:p>
    <w:p w14:paraId="062F4BF1" w14:textId="77777777" w:rsidR="00AC428F" w:rsidRPr="00AC428F" w:rsidRDefault="00AC428F" w:rsidP="00AC428F">
      <w:pPr>
        <w:jc w:val="both"/>
        <w:rPr>
          <w:rFonts w:ascii="Times New Roman" w:hAnsi="Times New Roman" w:cs="Times New Roman"/>
        </w:rPr>
      </w:pPr>
      <w:r w:rsidRPr="00AC428F">
        <w:rPr>
          <w:rFonts w:ascii="Times New Roman" w:hAnsi="Times New Roman" w:cs="Times New Roman"/>
        </w:rPr>
        <w:t xml:space="preserve">Este ejercicio me permitió consolidar y aplicar de forma integral varias habilidades técnicas clave. Comenzando con la carga automatizada de datos a PostgreSQL desde archivos CSV usando Python, logré reforzar mi comprensión sobre cómo estructurar esquemas relacionales y cómo mapear tipos de datos correctamente entre pandas y SQL. Uno de los mayores retos fue limpiar datos con múltiples inconsistencias en campos críticos, para lo cual implementé una estrategia basada en columnas auxiliares y lógica condicional en SQL, lo que me permitió recuperar información valiosa y estructurar una base confiable para el análisis. Además, construir la interfaz con </w:t>
      </w:r>
      <w:proofErr w:type="spellStart"/>
      <w:r w:rsidRPr="00AC428F">
        <w:rPr>
          <w:rFonts w:ascii="Times New Roman" w:hAnsi="Times New Roman" w:cs="Times New Roman"/>
        </w:rPr>
        <w:t>Dash</w:t>
      </w:r>
      <w:proofErr w:type="spellEnd"/>
      <w:r w:rsidRPr="00AC428F">
        <w:rPr>
          <w:rFonts w:ascii="Times New Roman" w:hAnsi="Times New Roman" w:cs="Times New Roman"/>
        </w:rPr>
        <w:t xml:space="preserve"> fue una experiencia enriquecedora, ya que me obligó a pensar en la usabilidad del producto final, en cómo organizar los </w:t>
      </w:r>
      <w:proofErr w:type="spellStart"/>
      <w:r w:rsidRPr="00AC428F">
        <w:rPr>
          <w:rFonts w:ascii="Times New Roman" w:hAnsi="Times New Roman" w:cs="Times New Roman"/>
        </w:rPr>
        <w:t>callbacks</w:t>
      </w:r>
      <w:proofErr w:type="spellEnd"/>
      <w:r w:rsidRPr="00AC428F">
        <w:rPr>
          <w:rFonts w:ascii="Times New Roman" w:hAnsi="Times New Roman" w:cs="Times New Roman"/>
        </w:rPr>
        <w:t xml:space="preserve"> de forma eficiente, y cómo transformar la data en visualizaciones que realmente aporten valor. Finalmente, el uso de modelos de regresión lineal para proyectar el ABA me permitió integrar técnicas básicas de machine </w:t>
      </w:r>
      <w:proofErr w:type="spellStart"/>
      <w:r w:rsidRPr="00AC428F">
        <w:rPr>
          <w:rFonts w:ascii="Times New Roman" w:hAnsi="Times New Roman" w:cs="Times New Roman"/>
        </w:rPr>
        <w:t>learning</w:t>
      </w:r>
      <w:proofErr w:type="spellEnd"/>
      <w:r w:rsidRPr="00AC428F">
        <w:rPr>
          <w:rFonts w:ascii="Times New Roman" w:hAnsi="Times New Roman" w:cs="Times New Roman"/>
        </w:rPr>
        <w:t xml:space="preserve"> en un contexto real, entendiendo su utilidad y también sus limitaciones. En general, este ejercicio me ayudó a fortalecer la lógica para construir sistemas analíticos completos y funcionales desde cero.</w:t>
      </w:r>
    </w:p>
    <w:p w14:paraId="5F8119B1" w14:textId="77777777" w:rsidR="00AC428F" w:rsidRPr="00AC428F" w:rsidRDefault="00AC428F" w:rsidP="00AC428F">
      <w:pPr>
        <w:rPr>
          <w:rFonts w:ascii="Times New Roman" w:hAnsi="Times New Roman" w:cs="Times New Roman"/>
          <w:b/>
          <w:bCs/>
        </w:rPr>
      </w:pPr>
      <w:r w:rsidRPr="00AC428F">
        <w:rPr>
          <w:rFonts w:ascii="Times New Roman" w:hAnsi="Times New Roman" w:cs="Times New Roman"/>
          <w:b/>
          <w:bCs/>
        </w:rPr>
        <w:t>6. Conclusiones y conocimiento de negocio obtenido del ejercicio:</w:t>
      </w:r>
    </w:p>
    <w:p w14:paraId="6C054225" w14:textId="3B716E0B" w:rsidR="00AC428F" w:rsidRPr="00AC428F" w:rsidRDefault="00AC428F" w:rsidP="00AC428F">
      <w:pPr>
        <w:jc w:val="both"/>
        <w:rPr>
          <w:rFonts w:ascii="Times New Roman" w:hAnsi="Times New Roman" w:cs="Times New Roman"/>
        </w:rPr>
      </w:pPr>
      <w:r w:rsidRPr="00AC428F">
        <w:rPr>
          <w:rFonts w:ascii="Times New Roman" w:hAnsi="Times New Roman" w:cs="Times New Roman"/>
        </w:rPr>
        <w:t>Más allá del componente técnico, este ejercicio me permitió acercarme al negocio desde una perspectiva más analítica y estratégica. Comprendí mejor cómo los gerentes de inversión necesitan herramientas que les simplifiquen la lectura de información compleja y les permitan tomar decisiones rápidas y fundamentadas. Visualizar el portafolio de los clientes por tipo de activo, perfil de riesgo y banca, así como observar la evolución del ABA, me ayudó a entender qué indicadores son realmente útiles para anticipar tendencias, detectar oportunidades comerciales o alertar sobre posibles riesgos. También aprendí que la calidad de los datos y su correcta interpretación son claves para que una herramienta sea útil y confiable. En el camino, gané conciencia sobre la importancia de diseñar soluciones pensando en el usuario final, y de construir visualizaciones que, más allá de ser llamativas, comuniquen claramente información relevante.</w:t>
      </w:r>
    </w:p>
    <w:sectPr w:rsidR="00AC428F" w:rsidRPr="00AC428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8F"/>
    <w:rsid w:val="004D0B47"/>
    <w:rsid w:val="00AC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A7AE"/>
  <w15:chartTrackingRefBased/>
  <w15:docId w15:val="{E7770D41-CF1C-46C8-B1A0-1ECFF907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2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354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</dc:creator>
  <cp:keywords/>
  <dc:description/>
  <cp:lastModifiedBy>juan camilo</cp:lastModifiedBy>
  <cp:revision>1</cp:revision>
  <dcterms:created xsi:type="dcterms:W3CDTF">2025-04-15T00:05:00Z</dcterms:created>
  <dcterms:modified xsi:type="dcterms:W3CDTF">2025-04-15T00:10:00Z</dcterms:modified>
</cp:coreProperties>
</file>