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2D5521" w14:textId="77777777" w:rsidR="002D5F68" w:rsidRPr="00DF6197" w:rsidRDefault="003840C8" w:rsidP="00DF6197">
      <w:pPr>
        <w:jc w:val="center"/>
        <w:rPr>
          <w:b/>
          <w:u w:val="single"/>
          <w:lang w:val="es-ES"/>
        </w:rPr>
      </w:pPr>
      <w:r w:rsidRPr="00DF6197">
        <w:rPr>
          <w:b/>
          <w:u w:val="single"/>
          <w:lang w:val="es-ES"/>
        </w:rPr>
        <w:t>Informe PI 01</w:t>
      </w:r>
    </w:p>
    <w:p w14:paraId="1A27B419" w14:textId="77777777" w:rsidR="00DF6197" w:rsidRDefault="00DF6197" w:rsidP="00DF6197">
      <w:pPr>
        <w:rPr>
          <w:lang w:val="es-ES"/>
        </w:rPr>
      </w:pPr>
    </w:p>
    <w:p w14:paraId="0034E626" w14:textId="77777777" w:rsidR="00DF6197" w:rsidRDefault="00DF6197" w:rsidP="00DF6197">
      <w:pPr>
        <w:rPr>
          <w:lang w:val="es-ES"/>
        </w:rPr>
      </w:pPr>
      <w:r>
        <w:rPr>
          <w:lang w:val="es-ES"/>
        </w:rPr>
        <w:t>Este proyecto se basa en el análisis de datos del valor monetario del precio del Dólar Blue y el Dólar Oficial.</w:t>
      </w:r>
    </w:p>
    <w:p w14:paraId="086DE2BA" w14:textId="77777777" w:rsidR="00DF6197" w:rsidRPr="00DF6197" w:rsidRDefault="00DF6197" w:rsidP="00DF6197">
      <w:pPr>
        <w:rPr>
          <w:lang w:val="es-ES"/>
        </w:rPr>
      </w:pPr>
      <w:r>
        <w:rPr>
          <w:lang w:val="es-ES"/>
        </w:rPr>
        <w:t xml:space="preserve">La data se extrajo de la página del BCRA (mediante </w:t>
      </w:r>
      <w:proofErr w:type="gramStart"/>
      <w:r>
        <w:rPr>
          <w:lang w:val="es-ES"/>
        </w:rPr>
        <w:t xml:space="preserve">la </w:t>
      </w:r>
      <w:r w:rsidRPr="00DF6197">
        <w:rPr>
          <w:lang w:val="es-ES"/>
        </w:rPr>
        <w:t xml:space="preserve"> API</w:t>
      </w:r>
      <w:proofErr w:type="gramEnd"/>
      <w:r>
        <w:rPr>
          <w:lang w:val="es-ES"/>
        </w:rPr>
        <w:t xml:space="preserve"> del </w:t>
      </w:r>
      <w:r w:rsidRPr="00DF6197">
        <w:rPr>
          <w:lang w:val="es-ES"/>
        </w:rPr>
        <w:t xml:space="preserve"> BCRA</w:t>
      </w:r>
      <w:r>
        <w:rPr>
          <w:lang w:val="es-ES"/>
        </w:rPr>
        <w:t>)</w:t>
      </w:r>
    </w:p>
    <w:p w14:paraId="7A9F9F68" w14:textId="77777777" w:rsidR="00DF6197" w:rsidRPr="00DF6197" w:rsidRDefault="00DF6197" w:rsidP="00DF6197">
      <w:pPr>
        <w:pStyle w:val="Prrafodelista"/>
        <w:numPr>
          <w:ilvl w:val="0"/>
          <w:numId w:val="1"/>
        </w:numPr>
        <w:rPr>
          <w:lang w:val="es-ES"/>
        </w:rPr>
      </w:pPr>
      <w:r w:rsidRPr="00DF6197">
        <w:rPr>
          <w:lang w:val="es-ES"/>
        </w:rPr>
        <w:t xml:space="preserve">Enlace de la página: </w:t>
      </w:r>
      <w:hyperlink r:id="rId6" w:tooltip="https://estadisticasbcra.com/" w:history="1">
        <w:r w:rsidRPr="00DF6197">
          <w:rPr>
            <w:rStyle w:val="Hipervnculo"/>
            <w:rFonts w:ascii="Segoe UI" w:hAnsi="Segoe UI" w:cs="Segoe UI"/>
            <w:sz w:val="21"/>
            <w:szCs w:val="21"/>
            <w:lang w:val="es-ES"/>
          </w:rPr>
          <w:t>https://estadisticasbcra.com/</w:t>
        </w:r>
      </w:hyperlink>
    </w:p>
    <w:p w14:paraId="58B35CF2" w14:textId="77777777" w:rsidR="00DF6197" w:rsidRPr="00DF6197" w:rsidRDefault="00DF6197" w:rsidP="00DF6197">
      <w:pPr>
        <w:pStyle w:val="Prrafodelista"/>
        <w:numPr>
          <w:ilvl w:val="0"/>
          <w:numId w:val="1"/>
        </w:numPr>
        <w:rPr>
          <w:lang w:val="es-ES"/>
        </w:rPr>
      </w:pPr>
      <w:r w:rsidRPr="00DF6197">
        <w:rPr>
          <w:lang w:val="es-ES"/>
        </w:rPr>
        <w:t xml:space="preserve">Documentación: </w:t>
      </w:r>
      <w:hyperlink r:id="rId7" w:tooltip="https://estadisticasbcra.com/api/documentacion" w:history="1">
        <w:r w:rsidRPr="00DF6197">
          <w:rPr>
            <w:rStyle w:val="Hipervnculo"/>
            <w:rFonts w:ascii="Segoe UI" w:hAnsi="Segoe UI" w:cs="Segoe UI"/>
            <w:sz w:val="21"/>
            <w:szCs w:val="21"/>
            <w:lang w:val="es-ES"/>
          </w:rPr>
          <w:t>https://estadisticasbcra.com/api/documentacion</w:t>
        </w:r>
      </w:hyperlink>
    </w:p>
    <w:p w14:paraId="74018A80" w14:textId="77777777" w:rsidR="00DF6197" w:rsidRPr="00DF6197" w:rsidRDefault="00DF6197" w:rsidP="00DF6197">
      <w:pPr>
        <w:rPr>
          <w:lang w:val="es-ES"/>
        </w:rPr>
      </w:pPr>
    </w:p>
    <w:p w14:paraId="7A2B417D" w14:textId="77777777" w:rsidR="00DF6197" w:rsidRPr="00DF6197" w:rsidRDefault="00DF6197" w:rsidP="00DF6197">
      <w:pPr>
        <w:rPr>
          <w:lang w:val="es-ES"/>
        </w:rPr>
      </w:pPr>
      <w:r w:rsidRPr="00DF6197">
        <w:rPr>
          <w:lang w:val="es-ES"/>
        </w:rPr>
        <w:t>Informe sobre dólar en Arg</w:t>
      </w:r>
      <w:r w:rsidR="0007564E">
        <w:rPr>
          <w:lang w:val="es-ES"/>
        </w:rPr>
        <w:t xml:space="preserve">entina para un grupo financiero, se realizó con el lenguaje de programación </w:t>
      </w:r>
      <w:proofErr w:type="gramStart"/>
      <w:r w:rsidR="0007564E">
        <w:rPr>
          <w:lang w:val="es-ES"/>
        </w:rPr>
        <w:t>Python</w:t>
      </w:r>
      <w:r w:rsidRPr="00DF6197">
        <w:rPr>
          <w:lang w:val="es-ES"/>
        </w:rPr>
        <w:t xml:space="preserve"> </w:t>
      </w:r>
      <w:r w:rsidR="0007564E">
        <w:rPr>
          <w:lang w:val="es-ES"/>
        </w:rPr>
        <w:t>,</w:t>
      </w:r>
      <w:proofErr w:type="gramEnd"/>
      <w:r w:rsidR="0007564E">
        <w:rPr>
          <w:lang w:val="es-ES"/>
        </w:rPr>
        <w:t xml:space="preserve"> en los cuales se requirió de:</w:t>
      </w:r>
      <w:r w:rsidR="0007564E" w:rsidRPr="00DF6197">
        <w:rPr>
          <w:lang w:val="es-ES"/>
        </w:rPr>
        <w:t xml:space="preserve"> </w:t>
      </w:r>
    </w:p>
    <w:p w14:paraId="687C5550" w14:textId="77777777" w:rsidR="00DF6197" w:rsidRDefault="0007564E" w:rsidP="0007564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Importar librerías:</w:t>
      </w:r>
    </w:p>
    <w:p w14:paraId="04E1D67A" w14:textId="77777777" w:rsidR="0007564E" w:rsidRPr="0007564E" w:rsidRDefault="0007564E" w:rsidP="0007564E">
      <w:pPr>
        <w:pStyle w:val="Prrafode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64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5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64E">
        <w:rPr>
          <w:rFonts w:ascii="Consolas" w:eastAsia="Times New Roman" w:hAnsi="Consolas" w:cs="Times New Roman"/>
          <w:color w:val="4EC9B0"/>
          <w:sz w:val="21"/>
          <w:szCs w:val="21"/>
        </w:rPr>
        <w:t>requests</w:t>
      </w:r>
    </w:p>
    <w:p w14:paraId="66EDB5D3" w14:textId="77777777" w:rsidR="0007564E" w:rsidRPr="0007564E" w:rsidRDefault="0007564E" w:rsidP="0007564E">
      <w:pPr>
        <w:pStyle w:val="Prrafode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64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5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64E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075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64E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75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7564E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proofErr w:type="spellEnd"/>
    </w:p>
    <w:p w14:paraId="48653FA3" w14:textId="77777777" w:rsidR="0007564E" w:rsidRPr="0007564E" w:rsidRDefault="0007564E" w:rsidP="0007564E">
      <w:pPr>
        <w:pStyle w:val="Prrafode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64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5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7564E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0756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564E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proofErr w:type="gramEnd"/>
      <w:r w:rsidRPr="00075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64E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75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7564E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</w:p>
    <w:p w14:paraId="6F471DD7" w14:textId="77777777" w:rsidR="0007564E" w:rsidRPr="0007564E" w:rsidRDefault="0007564E" w:rsidP="0007564E">
      <w:pPr>
        <w:pStyle w:val="Prrafode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64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5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7564E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proofErr w:type="spellEnd"/>
      <w:r w:rsidRPr="00075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64E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75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64E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14:paraId="1650A1D7" w14:textId="77777777" w:rsidR="0007564E" w:rsidRPr="0007564E" w:rsidRDefault="0007564E" w:rsidP="0007564E">
      <w:pPr>
        <w:pStyle w:val="Prrafode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64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5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7564E">
        <w:rPr>
          <w:rFonts w:ascii="Consolas" w:eastAsia="Times New Roman" w:hAnsi="Consolas" w:cs="Times New Roman"/>
          <w:color w:val="4EC9B0"/>
          <w:sz w:val="21"/>
          <w:szCs w:val="21"/>
        </w:rPr>
        <w:t>seaborn</w:t>
      </w:r>
      <w:proofErr w:type="spellEnd"/>
      <w:r w:rsidRPr="00075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64E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75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7564E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proofErr w:type="spellEnd"/>
    </w:p>
    <w:p w14:paraId="2E5D7BC4" w14:textId="77777777" w:rsidR="0007564E" w:rsidRPr="0007564E" w:rsidRDefault="0007564E" w:rsidP="0007564E">
      <w:pPr>
        <w:pStyle w:val="Prrafode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64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5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7564E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proofErr w:type="spellEnd"/>
      <w:r w:rsidRPr="00075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64E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75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7564E">
        <w:rPr>
          <w:rFonts w:ascii="Consolas" w:eastAsia="Times New Roman" w:hAnsi="Consolas" w:cs="Times New Roman"/>
          <w:color w:val="4EC9B0"/>
          <w:sz w:val="21"/>
          <w:szCs w:val="21"/>
        </w:rPr>
        <w:t>dt</w:t>
      </w:r>
      <w:proofErr w:type="spellEnd"/>
    </w:p>
    <w:p w14:paraId="5361CCB1" w14:textId="77777777" w:rsidR="0007564E" w:rsidRPr="0007564E" w:rsidRDefault="0007564E" w:rsidP="0007564E">
      <w:pPr>
        <w:pStyle w:val="Prrafode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64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5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64E">
        <w:rPr>
          <w:rFonts w:ascii="Consolas" w:eastAsia="Times New Roman" w:hAnsi="Consolas" w:cs="Times New Roman"/>
          <w:color w:val="4EC9B0"/>
          <w:sz w:val="21"/>
          <w:szCs w:val="21"/>
        </w:rPr>
        <w:t>cufflinks</w:t>
      </w:r>
      <w:r w:rsidRPr="00075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64E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75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7564E">
        <w:rPr>
          <w:rFonts w:ascii="Consolas" w:eastAsia="Times New Roman" w:hAnsi="Consolas" w:cs="Times New Roman"/>
          <w:color w:val="4EC9B0"/>
          <w:sz w:val="21"/>
          <w:szCs w:val="21"/>
        </w:rPr>
        <w:t>cf</w:t>
      </w:r>
      <w:proofErr w:type="spellEnd"/>
    </w:p>
    <w:p w14:paraId="69F68EDF" w14:textId="77777777" w:rsidR="0007564E" w:rsidRPr="0007564E" w:rsidRDefault="0007564E" w:rsidP="0007564E">
      <w:pPr>
        <w:pStyle w:val="Prrafode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64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5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7564E">
        <w:rPr>
          <w:rFonts w:ascii="Consolas" w:eastAsia="Times New Roman" w:hAnsi="Consolas" w:cs="Times New Roman"/>
          <w:color w:val="4EC9B0"/>
          <w:sz w:val="21"/>
          <w:szCs w:val="21"/>
        </w:rPr>
        <w:t>IPython</w:t>
      </w:r>
      <w:r w:rsidRPr="000756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564E">
        <w:rPr>
          <w:rFonts w:ascii="Consolas" w:eastAsia="Times New Roman" w:hAnsi="Consolas" w:cs="Times New Roman"/>
          <w:color w:val="4EC9B0"/>
          <w:sz w:val="21"/>
          <w:szCs w:val="21"/>
        </w:rPr>
        <w:t>display</w:t>
      </w:r>
      <w:proofErr w:type="spellEnd"/>
      <w:r w:rsidRPr="00075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64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5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64E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075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7564E">
        <w:rPr>
          <w:rFonts w:ascii="Consolas" w:eastAsia="Times New Roman" w:hAnsi="Consolas" w:cs="Times New Roman"/>
          <w:color w:val="4EC9B0"/>
          <w:sz w:val="21"/>
          <w:szCs w:val="21"/>
        </w:rPr>
        <w:t>HTML</w:t>
      </w:r>
    </w:p>
    <w:p w14:paraId="32D3E26B" w14:textId="77777777" w:rsidR="0007564E" w:rsidRPr="0007564E" w:rsidRDefault="0007564E" w:rsidP="0007564E">
      <w:pPr>
        <w:pStyle w:val="Prrafode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64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5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7564E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0756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564E">
        <w:rPr>
          <w:rFonts w:ascii="Consolas" w:eastAsia="Times New Roman" w:hAnsi="Consolas" w:cs="Times New Roman"/>
          <w:color w:val="4EC9B0"/>
          <w:sz w:val="21"/>
          <w:szCs w:val="21"/>
        </w:rPr>
        <w:t>linear</w:t>
      </w:r>
      <w:proofErr w:type="gramEnd"/>
      <w:r w:rsidRPr="0007564E">
        <w:rPr>
          <w:rFonts w:ascii="Consolas" w:eastAsia="Times New Roman" w:hAnsi="Consolas" w:cs="Times New Roman"/>
          <w:color w:val="4EC9B0"/>
          <w:sz w:val="21"/>
          <w:szCs w:val="21"/>
        </w:rPr>
        <w:t>_model</w:t>
      </w:r>
      <w:proofErr w:type="spellEnd"/>
      <w:r w:rsidRPr="00075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64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5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7564E">
        <w:rPr>
          <w:rFonts w:ascii="Consolas" w:eastAsia="Times New Roman" w:hAnsi="Consolas" w:cs="Times New Roman"/>
          <w:color w:val="4EC9B0"/>
          <w:sz w:val="21"/>
          <w:szCs w:val="21"/>
        </w:rPr>
        <w:t>LinearRegression</w:t>
      </w:r>
      <w:proofErr w:type="spellEnd"/>
    </w:p>
    <w:p w14:paraId="05A201CF" w14:textId="77777777" w:rsidR="0007564E" w:rsidRPr="0007564E" w:rsidRDefault="0007564E" w:rsidP="0007564E"/>
    <w:p w14:paraId="332C1AFF" w14:textId="77777777" w:rsidR="00DF6197" w:rsidRDefault="0007564E" w:rsidP="0007564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Automatizar código </w:t>
      </w:r>
    </w:p>
    <w:p w14:paraId="3E147656" w14:textId="77777777" w:rsidR="0007564E" w:rsidRPr="0007564E" w:rsidRDefault="0007564E" w:rsidP="0007564E">
      <w:pPr>
        <w:pStyle w:val="Prrafodelista"/>
        <w:rPr>
          <w:lang w:val="es-ES"/>
        </w:rPr>
      </w:pPr>
    </w:p>
    <w:p w14:paraId="320CA8F2" w14:textId="77777777" w:rsidR="0007564E" w:rsidRDefault="0007564E" w:rsidP="0007564E">
      <w:pPr>
        <w:pStyle w:val="Prrafodelista"/>
        <w:rPr>
          <w:lang w:val="es-ES"/>
        </w:rPr>
      </w:pPr>
      <w:r>
        <w:rPr>
          <w:lang w:val="es-ES"/>
        </w:rPr>
        <w:t xml:space="preserve">Con esta función se obtiene la data del BCRA, con brindarle el </w:t>
      </w:r>
      <w:proofErr w:type="spellStart"/>
      <w:r w:rsidRPr="00DF6197">
        <w:rPr>
          <w:lang w:val="es-ES"/>
        </w:rPr>
        <w:t>Endpoints</w:t>
      </w:r>
      <w:proofErr w:type="spellEnd"/>
      <w:r>
        <w:rPr>
          <w:lang w:val="es-ES"/>
        </w:rPr>
        <w:t xml:space="preserve"> y rango de fecha.</w:t>
      </w:r>
    </w:p>
    <w:p w14:paraId="2ABA0E61" w14:textId="77777777" w:rsidR="0007564E" w:rsidRDefault="0007564E" w:rsidP="0007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7564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075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7564E">
        <w:rPr>
          <w:rFonts w:ascii="Consolas" w:eastAsia="Times New Roman" w:hAnsi="Consolas" w:cs="Times New Roman"/>
          <w:color w:val="DCDCAA"/>
          <w:sz w:val="21"/>
          <w:szCs w:val="21"/>
        </w:rPr>
        <w:t>dataBCRA</w:t>
      </w:r>
      <w:proofErr w:type="spellEnd"/>
      <w:r w:rsidRPr="00075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7564E">
        <w:rPr>
          <w:rFonts w:ascii="Consolas" w:eastAsia="Times New Roman" w:hAnsi="Consolas" w:cs="Times New Roman"/>
          <w:color w:val="9CDCFE"/>
          <w:sz w:val="21"/>
          <w:szCs w:val="21"/>
        </w:rPr>
        <w:t>endpoint</w:t>
      </w:r>
      <w:r w:rsidRPr="00075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7564E">
        <w:rPr>
          <w:rFonts w:ascii="Consolas" w:eastAsia="Times New Roman" w:hAnsi="Consolas" w:cs="Times New Roman"/>
          <w:color w:val="9CDCFE"/>
          <w:sz w:val="21"/>
          <w:szCs w:val="21"/>
        </w:rPr>
        <w:t>dias</w:t>
      </w:r>
      <w:proofErr w:type="spellEnd"/>
      <w:r w:rsidRPr="0007564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EC65723" w14:textId="77777777" w:rsidR="0007564E" w:rsidRPr="0007564E" w:rsidRDefault="0007564E" w:rsidP="0007564E">
      <w:pPr>
        <w:shd w:val="clear" w:color="auto" w:fill="1E1E1E"/>
        <w:spacing w:after="0" w:line="285" w:lineRule="atLeast"/>
      </w:pPr>
    </w:p>
    <w:p w14:paraId="5A09A085" w14:textId="77777777" w:rsidR="0007564E" w:rsidRDefault="0007564E" w:rsidP="00DF6197"/>
    <w:p w14:paraId="3E60011B" w14:textId="77777777" w:rsidR="00DF6197" w:rsidRDefault="0007564E" w:rsidP="0007564E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 w:rsidRPr="0007564E">
        <w:rPr>
          <w:lang w:val="es-ES"/>
        </w:rPr>
        <w:t>Token</w:t>
      </w:r>
      <w:proofErr w:type="spellEnd"/>
      <w:r w:rsidRPr="0007564E">
        <w:rPr>
          <w:lang w:val="es-ES"/>
        </w:rPr>
        <w:t xml:space="preserve"> </w:t>
      </w:r>
      <w:proofErr w:type="gramStart"/>
      <w:r w:rsidRPr="0007564E">
        <w:rPr>
          <w:lang w:val="es-ES"/>
        </w:rPr>
        <w:t>BCRA :</w:t>
      </w:r>
      <w:proofErr w:type="gramEnd"/>
      <w:r w:rsidRPr="0007564E">
        <w:rPr>
          <w:lang w:val="es-ES"/>
        </w:rPr>
        <w:t xml:space="preserve"> el </w:t>
      </w:r>
      <w:proofErr w:type="spellStart"/>
      <w:r w:rsidRPr="0007564E">
        <w:rPr>
          <w:lang w:val="es-ES"/>
        </w:rPr>
        <w:t>token</w:t>
      </w:r>
      <w:proofErr w:type="spellEnd"/>
      <w:r w:rsidRPr="0007564E">
        <w:rPr>
          <w:lang w:val="es-ES"/>
        </w:rPr>
        <w:t xml:space="preserve"> </w:t>
      </w:r>
      <w:proofErr w:type="spellStart"/>
      <w:r w:rsidRPr="0007564E">
        <w:rPr>
          <w:lang w:val="es-ES"/>
        </w:rPr>
        <w:t>brondado</w:t>
      </w:r>
      <w:proofErr w:type="spellEnd"/>
      <w:r w:rsidRPr="0007564E">
        <w:rPr>
          <w:lang w:val="es-ES"/>
        </w:rPr>
        <w:t xml:space="preserve"> por el </w:t>
      </w:r>
      <w:r>
        <w:rPr>
          <w:lang w:val="es-ES"/>
        </w:rPr>
        <w:t>BCRA</w:t>
      </w:r>
    </w:p>
    <w:p w14:paraId="04174D24" w14:textId="77777777" w:rsidR="0007564E" w:rsidRDefault="0007564E" w:rsidP="0007564E">
      <w:pPr>
        <w:pStyle w:val="Prrafodelista"/>
        <w:rPr>
          <w:lang w:val="es-ES"/>
        </w:rPr>
      </w:pPr>
    </w:p>
    <w:p w14:paraId="0CF719E0" w14:textId="77777777" w:rsidR="0007564E" w:rsidRPr="0007564E" w:rsidRDefault="0007564E" w:rsidP="0007564E">
      <w:pPr>
        <w:pStyle w:val="Prrafodelista"/>
        <w:rPr>
          <w:lang w:val="es-ES"/>
        </w:rPr>
      </w:pPr>
    </w:p>
    <w:p w14:paraId="7EA857E6" w14:textId="77777777" w:rsidR="0007564E" w:rsidRPr="001C11A9" w:rsidRDefault="00DF6197" w:rsidP="009B17B2">
      <w:pPr>
        <w:numPr>
          <w:ilvl w:val="0"/>
          <w:numId w:val="5"/>
        </w:numPr>
        <w:spacing w:before="100" w:beforeAutospacing="1" w:after="144" w:line="240" w:lineRule="auto"/>
        <w:rPr>
          <w:rFonts w:ascii="Helvetica" w:eastAsia="Times New Roman" w:hAnsi="Helvetica" w:cs="Helvetica"/>
          <w:color w:val="000000"/>
          <w:sz w:val="29"/>
          <w:szCs w:val="29"/>
          <w:lang w:val="es-ES"/>
        </w:rPr>
      </w:pPr>
      <w:proofErr w:type="spellStart"/>
      <w:r w:rsidRPr="001C11A9">
        <w:rPr>
          <w:lang w:val="es-ES"/>
        </w:rPr>
        <w:t>Endpoints</w:t>
      </w:r>
      <w:proofErr w:type="spellEnd"/>
      <w:r w:rsidR="0007564E" w:rsidRPr="001C11A9">
        <w:rPr>
          <w:lang w:val="es-ES"/>
        </w:rPr>
        <w:t xml:space="preserve"> usados</w:t>
      </w:r>
      <w:r w:rsidRPr="001C11A9">
        <w:rPr>
          <w:lang w:val="es-ES"/>
        </w:rPr>
        <w:t>:</w:t>
      </w:r>
      <w:r w:rsidR="0007564E" w:rsidRPr="001C11A9">
        <w:rPr>
          <w:rFonts w:ascii="Helvetica" w:eastAsia="Times New Roman" w:hAnsi="Helvetica" w:cs="Helvetica"/>
          <w:color w:val="000000"/>
          <w:sz w:val="29"/>
          <w:szCs w:val="29"/>
          <w:lang w:val="es-ES"/>
        </w:rPr>
        <w:t xml:space="preserve"> </w:t>
      </w:r>
      <w:proofErr w:type="gramStart"/>
      <w:r w:rsidR="0007564E" w:rsidRPr="001C11A9">
        <w:rPr>
          <w:rFonts w:ascii="Courier New" w:eastAsia="Times New Roman" w:hAnsi="Courier New" w:cs="Courier New"/>
          <w:color w:val="666600"/>
          <w:sz w:val="20"/>
          <w:szCs w:val="20"/>
          <w:lang w:val="es-ES"/>
        </w:rPr>
        <w:t>https://api.estadisticasbcra.com/usd</w:t>
      </w:r>
      <w:r w:rsidR="0007564E" w:rsidRPr="001C11A9">
        <w:rPr>
          <w:rFonts w:ascii="Helvetica" w:eastAsia="Times New Roman" w:hAnsi="Helvetica" w:cs="Helvetica"/>
          <w:color w:val="000000"/>
          <w:sz w:val="29"/>
          <w:szCs w:val="29"/>
          <w:lang w:val="es-ES"/>
        </w:rPr>
        <w:t> </w:t>
      </w:r>
      <w:r w:rsidR="0007564E" w:rsidRPr="001C11A9">
        <w:rPr>
          <w:lang w:val="es-ES"/>
        </w:rPr>
        <w:t>:</w:t>
      </w:r>
      <w:proofErr w:type="gramEnd"/>
      <w:r w:rsidR="0007564E" w:rsidRPr="001C11A9">
        <w:rPr>
          <w:rFonts w:ascii="Helvetica" w:eastAsia="Times New Roman" w:hAnsi="Helvetica" w:cs="Helvetica"/>
          <w:color w:val="000000"/>
          <w:sz w:val="29"/>
          <w:szCs w:val="29"/>
          <w:lang w:val="es-ES"/>
        </w:rPr>
        <w:t xml:space="preserve"> </w:t>
      </w:r>
      <w:r w:rsidR="0007564E" w:rsidRPr="001C11A9">
        <w:rPr>
          <w:lang w:val="es-ES"/>
        </w:rPr>
        <w:t xml:space="preserve">cotización del USD, </w:t>
      </w:r>
      <w:r w:rsidR="0007564E" w:rsidRPr="001C11A9">
        <w:rPr>
          <w:rFonts w:ascii="Courier New" w:eastAsia="Times New Roman" w:hAnsi="Courier New" w:cs="Courier New"/>
          <w:color w:val="666600"/>
          <w:sz w:val="20"/>
          <w:szCs w:val="20"/>
          <w:lang w:val="es-ES"/>
        </w:rPr>
        <w:t>https://api.estadisticasbcra.com/usd_of</w:t>
      </w:r>
      <w:r w:rsidR="0007564E" w:rsidRPr="001C11A9">
        <w:rPr>
          <w:rFonts w:ascii="Helvetica" w:eastAsia="Times New Roman" w:hAnsi="Helvetica" w:cs="Helvetica"/>
          <w:color w:val="000000"/>
          <w:sz w:val="29"/>
          <w:szCs w:val="29"/>
          <w:lang w:val="es-ES"/>
        </w:rPr>
        <w:t> </w:t>
      </w:r>
      <w:r w:rsidR="0007564E" w:rsidRPr="001C11A9">
        <w:rPr>
          <w:lang w:val="es-ES"/>
        </w:rPr>
        <w:t xml:space="preserve">: cotización del USD Oficial, </w:t>
      </w:r>
      <w:r w:rsidR="001C11A9" w:rsidRPr="001C11A9">
        <w:rPr>
          <w:rFonts w:ascii="Courier New" w:eastAsia="Times New Roman" w:hAnsi="Courier New" w:cs="Courier New"/>
          <w:color w:val="666600"/>
          <w:sz w:val="20"/>
          <w:szCs w:val="20"/>
          <w:lang w:val="es-ES"/>
        </w:rPr>
        <w:t>https://api.estadisticasbcra.com/var_usd_vs_usd_of</w:t>
      </w:r>
      <w:r w:rsidR="001C11A9" w:rsidRPr="001C11A9">
        <w:rPr>
          <w:rFonts w:ascii="Helvetica" w:eastAsia="Times New Roman" w:hAnsi="Helvetica" w:cs="Helvetica"/>
          <w:color w:val="000000"/>
          <w:sz w:val="29"/>
          <w:szCs w:val="29"/>
          <w:lang w:val="es-ES"/>
        </w:rPr>
        <w:t> </w:t>
      </w:r>
      <w:r w:rsidR="001C11A9" w:rsidRPr="001C11A9">
        <w:rPr>
          <w:lang w:val="es-ES"/>
        </w:rPr>
        <w:t>: porcentaje de variación entre la cotización del USD y el USD oficial,</w:t>
      </w:r>
      <w:r w:rsidR="001C11A9">
        <w:rPr>
          <w:rFonts w:ascii="Helvetica" w:eastAsia="Times New Roman" w:hAnsi="Helvetica" w:cs="Helvetica"/>
          <w:color w:val="000000"/>
          <w:sz w:val="29"/>
          <w:szCs w:val="29"/>
          <w:lang w:val="es-ES"/>
        </w:rPr>
        <w:t xml:space="preserve"> </w:t>
      </w:r>
      <w:r w:rsidR="0007564E" w:rsidRPr="001C11A9">
        <w:rPr>
          <w:rFonts w:ascii="Courier New" w:eastAsia="Times New Roman" w:hAnsi="Courier New" w:cs="Courier New"/>
          <w:color w:val="666600"/>
          <w:sz w:val="20"/>
          <w:szCs w:val="20"/>
          <w:lang w:val="es-ES"/>
        </w:rPr>
        <w:t>https://api.estadisticasbcra.com/milestones</w:t>
      </w:r>
      <w:r w:rsidR="0007564E" w:rsidRPr="001C11A9">
        <w:rPr>
          <w:rFonts w:ascii="Helvetica" w:eastAsia="Times New Roman" w:hAnsi="Helvetica" w:cs="Helvetica"/>
          <w:color w:val="000000"/>
          <w:sz w:val="29"/>
          <w:szCs w:val="29"/>
          <w:lang w:val="es-ES"/>
        </w:rPr>
        <w:t> </w:t>
      </w:r>
      <w:r w:rsidR="0007564E" w:rsidRPr="001C11A9">
        <w:rPr>
          <w:lang w:val="es-ES"/>
        </w:rPr>
        <w:t>: eventos relevantes (presidencia, ministros de economía, presidentes del BCRA, cepo al dólar)</w:t>
      </w:r>
    </w:p>
    <w:p w14:paraId="1B41153B" w14:textId="77777777" w:rsidR="0007564E" w:rsidRDefault="0007564E" w:rsidP="0007564E">
      <w:pPr>
        <w:spacing w:after="144" w:line="240" w:lineRule="auto"/>
        <w:ind w:left="1440"/>
        <w:rPr>
          <w:lang w:val="es-ES"/>
        </w:rPr>
      </w:pPr>
    </w:p>
    <w:p w14:paraId="2AD849E2" w14:textId="77777777" w:rsidR="0007564E" w:rsidRDefault="0007564E" w:rsidP="0007564E">
      <w:pPr>
        <w:spacing w:after="144" w:line="240" w:lineRule="auto"/>
        <w:ind w:left="1440"/>
        <w:rPr>
          <w:lang w:val="es-ES"/>
        </w:rPr>
      </w:pPr>
    </w:p>
    <w:p w14:paraId="46972796" w14:textId="77777777" w:rsidR="0007564E" w:rsidRDefault="0007564E" w:rsidP="0007564E">
      <w:pPr>
        <w:spacing w:after="144" w:line="240" w:lineRule="auto"/>
        <w:ind w:left="1440"/>
        <w:rPr>
          <w:lang w:val="es-ES"/>
        </w:rPr>
      </w:pPr>
    </w:p>
    <w:p w14:paraId="2FD68015" w14:textId="77777777" w:rsidR="0007564E" w:rsidRPr="006B5DF7" w:rsidRDefault="00DF6197" w:rsidP="006B5DF7">
      <w:pPr>
        <w:pStyle w:val="Prrafodelista"/>
        <w:numPr>
          <w:ilvl w:val="0"/>
          <w:numId w:val="3"/>
        </w:numPr>
        <w:rPr>
          <w:lang w:val="es-ES"/>
        </w:rPr>
      </w:pPr>
      <w:r w:rsidRPr="006B5DF7">
        <w:rPr>
          <w:lang w:val="es-ES"/>
        </w:rPr>
        <w:lastRenderedPageBreak/>
        <w:t xml:space="preserve">Autorización y </w:t>
      </w:r>
      <w:proofErr w:type="spellStart"/>
      <w:r w:rsidRPr="006B5DF7">
        <w:rPr>
          <w:lang w:val="es-ES"/>
        </w:rPr>
        <w:t>requests</w:t>
      </w:r>
      <w:proofErr w:type="spellEnd"/>
      <w:r w:rsidR="006B5DF7">
        <w:rPr>
          <w:lang w:val="es-ES"/>
        </w:rPr>
        <w:t xml:space="preserve"> y conversión de </w:t>
      </w:r>
      <w:proofErr w:type="spellStart"/>
      <w:r w:rsidR="006B5DF7">
        <w:rPr>
          <w:lang w:val="es-ES"/>
        </w:rPr>
        <w:t>Json</w:t>
      </w:r>
      <w:proofErr w:type="spellEnd"/>
      <w:r w:rsidR="006B5DF7">
        <w:rPr>
          <w:lang w:val="es-ES"/>
        </w:rPr>
        <w:t xml:space="preserve"> a </w:t>
      </w:r>
      <w:proofErr w:type="spellStart"/>
      <w:proofErr w:type="gramStart"/>
      <w:r w:rsidR="006B5DF7">
        <w:rPr>
          <w:lang w:val="es-ES"/>
        </w:rPr>
        <w:t>Dataframe</w:t>
      </w:r>
      <w:proofErr w:type="spellEnd"/>
      <w:r w:rsidRPr="006B5DF7">
        <w:rPr>
          <w:lang w:val="es-ES"/>
        </w:rPr>
        <w:t xml:space="preserve"> </w:t>
      </w:r>
      <w:r w:rsidR="0007564E" w:rsidRPr="006B5DF7">
        <w:rPr>
          <w:lang w:val="es-ES"/>
        </w:rPr>
        <w:t>:</w:t>
      </w:r>
      <w:proofErr w:type="gramEnd"/>
      <w:r w:rsidR="0007564E" w:rsidRPr="006B5DF7">
        <w:rPr>
          <w:lang w:val="es-ES"/>
        </w:rPr>
        <w:t xml:space="preserve"> </w:t>
      </w:r>
    </w:p>
    <w:p w14:paraId="52FC7042" w14:textId="77777777" w:rsidR="0007564E" w:rsidRPr="0007564E" w:rsidRDefault="0007564E" w:rsidP="0007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7564E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#datos para el llamado</w:t>
      </w:r>
    </w:p>
    <w:p w14:paraId="396B6A85" w14:textId="77777777" w:rsidR="0007564E" w:rsidRPr="00225DA4" w:rsidRDefault="0007564E" w:rsidP="0007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64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proofErr w:type="spellStart"/>
      <w:proofErr w:type="gramStart"/>
      <w:r w:rsidRPr="00225DA4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22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</w:t>
      </w:r>
      <w:proofErr w:type="gramEnd"/>
      <w:r w:rsidRPr="0022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225DA4">
        <w:rPr>
          <w:rFonts w:ascii="Consolas" w:eastAsia="Times New Roman" w:hAnsi="Consolas" w:cs="Times New Roman"/>
          <w:color w:val="CE9178"/>
          <w:sz w:val="21"/>
          <w:szCs w:val="21"/>
        </w:rPr>
        <w:t>"https://api.estadisticasbcra.com/"</w:t>
      </w:r>
      <w:r w:rsidRPr="00225DA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25DA4">
        <w:rPr>
          <w:rFonts w:ascii="Consolas" w:eastAsia="Times New Roman" w:hAnsi="Consolas" w:cs="Times New Roman"/>
          <w:color w:val="9CDCFE"/>
          <w:sz w:val="21"/>
          <w:szCs w:val="21"/>
        </w:rPr>
        <w:t>endpoint</w:t>
      </w:r>
    </w:p>
    <w:p w14:paraId="68E24249" w14:textId="77777777" w:rsidR="0007564E" w:rsidRPr="0007564E" w:rsidRDefault="0007564E" w:rsidP="0007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564E">
        <w:rPr>
          <w:rFonts w:ascii="Consolas" w:eastAsia="Times New Roman" w:hAnsi="Consolas" w:cs="Times New Roman"/>
          <w:color w:val="9CDCFE"/>
          <w:sz w:val="21"/>
          <w:szCs w:val="21"/>
        </w:rPr>
        <w:t>headers</w:t>
      </w:r>
      <w:r w:rsidRPr="00075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75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0756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07564E">
        <w:rPr>
          <w:rFonts w:ascii="Consolas" w:eastAsia="Times New Roman" w:hAnsi="Consolas" w:cs="Times New Roman"/>
          <w:color w:val="CE9178"/>
          <w:sz w:val="21"/>
          <w:szCs w:val="21"/>
        </w:rPr>
        <w:t>Authorization"</w:t>
      </w:r>
      <w:r w:rsidRPr="00075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07564E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075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7564E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spellStart"/>
      <w:r w:rsidRPr="0007564E">
        <w:rPr>
          <w:rFonts w:ascii="Consolas" w:eastAsia="Times New Roman" w:hAnsi="Consolas" w:cs="Times New Roman"/>
          <w:color w:val="6A9955"/>
          <w:sz w:val="21"/>
          <w:szCs w:val="21"/>
        </w:rPr>
        <w:t>encabezados</w:t>
      </w:r>
      <w:proofErr w:type="spellEnd"/>
    </w:p>
    <w:p w14:paraId="4B15DFC8" w14:textId="77777777" w:rsidR="0007564E" w:rsidRDefault="0007564E" w:rsidP="0007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7564E">
        <w:rPr>
          <w:rFonts w:ascii="Consolas" w:eastAsia="Times New Roman" w:hAnsi="Consolas" w:cs="Times New Roman"/>
          <w:color w:val="9CDCFE"/>
          <w:sz w:val="21"/>
          <w:szCs w:val="21"/>
        </w:rPr>
        <w:t>data_json</w:t>
      </w:r>
      <w:proofErr w:type="spellEnd"/>
      <w:r w:rsidRPr="00075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7564E">
        <w:rPr>
          <w:rFonts w:ascii="Consolas" w:eastAsia="Times New Roman" w:hAnsi="Consolas" w:cs="Times New Roman"/>
          <w:color w:val="4EC9B0"/>
          <w:sz w:val="21"/>
          <w:szCs w:val="21"/>
        </w:rPr>
        <w:t>requests</w:t>
      </w:r>
      <w:r w:rsidRPr="000756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564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0756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7564E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0756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7564E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075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7564E">
        <w:rPr>
          <w:rFonts w:ascii="Consolas" w:eastAsia="Times New Roman" w:hAnsi="Consolas" w:cs="Times New Roman"/>
          <w:color w:val="9CDCFE"/>
          <w:sz w:val="21"/>
          <w:szCs w:val="21"/>
        </w:rPr>
        <w:t>headers</w:t>
      </w:r>
      <w:r w:rsidRPr="000756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564E">
        <w:rPr>
          <w:rFonts w:ascii="Consolas" w:eastAsia="Times New Roman" w:hAnsi="Consolas" w:cs="Times New Roman"/>
          <w:color w:val="9CDCFE"/>
          <w:sz w:val="21"/>
          <w:szCs w:val="21"/>
        </w:rPr>
        <w:t>headers</w:t>
      </w:r>
      <w:r w:rsidRPr="0007564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7564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07564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136DFC3" w14:textId="77777777" w:rsidR="006B5DF7" w:rsidRPr="006B5DF7" w:rsidRDefault="006B5DF7" w:rsidP="006B5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B5DF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</w:t>
      </w:r>
      <w:proofErr w:type="spellStart"/>
      <w:r w:rsidRPr="006B5DF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conversion</w:t>
      </w:r>
      <w:proofErr w:type="spellEnd"/>
      <w:r w:rsidRPr="006B5DF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 de datos a pandas</w:t>
      </w:r>
    </w:p>
    <w:p w14:paraId="51330917" w14:textId="77777777" w:rsidR="006B5DF7" w:rsidRPr="0007564E" w:rsidRDefault="006B5DF7" w:rsidP="0007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5DF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B5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B5DF7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6B5D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5DF7">
        <w:rPr>
          <w:rFonts w:ascii="Consolas" w:eastAsia="Times New Roman" w:hAnsi="Consolas" w:cs="Times New Roman"/>
          <w:color w:val="4EC9B0"/>
          <w:sz w:val="21"/>
          <w:szCs w:val="21"/>
        </w:rPr>
        <w:t>DataFrame</w:t>
      </w:r>
      <w:proofErr w:type="spellEnd"/>
      <w:proofErr w:type="gramEnd"/>
      <w:r w:rsidRPr="006B5D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B5DF7">
        <w:rPr>
          <w:rFonts w:ascii="Consolas" w:eastAsia="Times New Roman" w:hAnsi="Consolas" w:cs="Times New Roman"/>
          <w:color w:val="9CDCFE"/>
          <w:sz w:val="21"/>
          <w:szCs w:val="21"/>
        </w:rPr>
        <w:t>data_json</w:t>
      </w:r>
      <w:proofErr w:type="spellEnd"/>
      <w:r w:rsidRPr="006B5D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F09B9C" w14:textId="77777777" w:rsidR="006B5DF7" w:rsidRPr="006B5DF7" w:rsidRDefault="006B5DF7" w:rsidP="006B5DF7">
      <w:pPr>
        <w:pStyle w:val="Prrafodelista"/>
        <w:numPr>
          <w:ilvl w:val="0"/>
          <w:numId w:val="3"/>
        </w:numPr>
        <w:rPr>
          <w:lang w:val="es-ES"/>
        </w:rPr>
      </w:pPr>
      <w:r w:rsidRPr="006B5DF7">
        <w:rPr>
          <w:lang w:val="es-ES"/>
        </w:rPr>
        <w:t>Limpieza de datos:</w:t>
      </w:r>
    </w:p>
    <w:p w14:paraId="028E8ADD" w14:textId="77777777" w:rsidR="006B5DF7" w:rsidRPr="006B5DF7" w:rsidRDefault="006B5DF7" w:rsidP="006B5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B5DF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#Armamos una tabla con los datos</w:t>
      </w:r>
    </w:p>
    <w:p w14:paraId="3171F5EF" w14:textId="77777777" w:rsidR="006B5DF7" w:rsidRPr="006B5DF7" w:rsidRDefault="006B5DF7" w:rsidP="006B5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D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r w:rsidRPr="006B5DF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B5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5DF7">
        <w:rPr>
          <w:rFonts w:ascii="Consolas" w:eastAsia="Times New Roman" w:hAnsi="Consolas" w:cs="Times New Roman"/>
          <w:color w:val="9CDCFE"/>
          <w:sz w:val="21"/>
          <w:szCs w:val="21"/>
        </w:rPr>
        <w:t>endpoint</w:t>
      </w:r>
      <w:r w:rsidRPr="006B5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B5DF7">
        <w:rPr>
          <w:rFonts w:ascii="Consolas" w:eastAsia="Times New Roman" w:hAnsi="Consolas" w:cs="Times New Roman"/>
          <w:color w:val="CE9178"/>
          <w:sz w:val="21"/>
          <w:szCs w:val="21"/>
        </w:rPr>
        <w:t>'milestones'</w:t>
      </w:r>
      <w:r w:rsidRPr="006B5DF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BF4ADC3" w14:textId="77777777" w:rsidR="006B5DF7" w:rsidRPr="006B5DF7" w:rsidRDefault="006B5DF7" w:rsidP="006B5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B5DF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B5D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B5DF7">
        <w:rPr>
          <w:rFonts w:ascii="Consolas" w:eastAsia="Times New Roman" w:hAnsi="Consolas" w:cs="Times New Roman"/>
          <w:color w:val="CE9178"/>
          <w:sz w:val="21"/>
          <w:szCs w:val="21"/>
        </w:rPr>
        <w:t>'Date'</w:t>
      </w:r>
      <w:r w:rsidRPr="006B5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6B5DF7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6B5D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5DF7">
        <w:rPr>
          <w:rFonts w:ascii="Consolas" w:eastAsia="Times New Roman" w:hAnsi="Consolas" w:cs="Times New Roman"/>
          <w:color w:val="DCDCAA"/>
          <w:sz w:val="21"/>
          <w:szCs w:val="21"/>
        </w:rPr>
        <w:t>to_datetime</w:t>
      </w:r>
      <w:proofErr w:type="spellEnd"/>
      <w:r w:rsidRPr="006B5D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5DF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B5D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B5DF7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6B5DF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4BAFDCF" w14:textId="77777777" w:rsidR="006B5DF7" w:rsidRPr="006B5DF7" w:rsidRDefault="006B5DF7" w:rsidP="006B5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B5DF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B5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B5DF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B5D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5DF7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gramEnd"/>
      <w:r w:rsidRPr="006B5DF7">
        <w:rPr>
          <w:rFonts w:ascii="Consolas" w:eastAsia="Times New Roman" w:hAnsi="Consolas" w:cs="Times New Roman"/>
          <w:color w:val="DCDCAA"/>
          <w:sz w:val="21"/>
          <w:szCs w:val="21"/>
        </w:rPr>
        <w:t>_values</w:t>
      </w:r>
      <w:proofErr w:type="spellEnd"/>
      <w:r w:rsidRPr="006B5DF7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6B5DF7">
        <w:rPr>
          <w:rFonts w:ascii="Consolas" w:eastAsia="Times New Roman" w:hAnsi="Consolas" w:cs="Times New Roman"/>
          <w:color w:val="CE9178"/>
          <w:sz w:val="21"/>
          <w:szCs w:val="21"/>
        </w:rPr>
        <w:t>'Date'</w:t>
      </w:r>
      <w:r w:rsidRPr="006B5DF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4A7E4A9" w14:textId="77777777" w:rsidR="006B5DF7" w:rsidRPr="006B5DF7" w:rsidRDefault="006B5DF7" w:rsidP="006B5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B5DF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B5D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5DF7">
        <w:rPr>
          <w:rFonts w:ascii="Consolas" w:eastAsia="Times New Roman" w:hAnsi="Consolas" w:cs="Times New Roman"/>
          <w:color w:val="DCDCAA"/>
          <w:sz w:val="21"/>
          <w:szCs w:val="21"/>
        </w:rPr>
        <w:t>rename</w:t>
      </w:r>
      <w:proofErr w:type="spellEnd"/>
      <w:proofErr w:type="gramEnd"/>
      <w:r w:rsidRPr="006B5D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5DF7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6B5DF7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6B5DF7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6B5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B5D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B5DF7">
        <w:rPr>
          <w:rFonts w:ascii="Consolas" w:eastAsia="Times New Roman" w:hAnsi="Consolas" w:cs="Times New Roman"/>
          <w:color w:val="CE9178"/>
          <w:sz w:val="21"/>
          <w:szCs w:val="21"/>
        </w:rPr>
        <w:t>Fecha</w:t>
      </w:r>
      <w:proofErr w:type="spellEnd"/>
      <w:r w:rsidRPr="006B5D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B5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5DF7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6B5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B5DF7">
        <w:rPr>
          <w:rFonts w:ascii="Consolas" w:eastAsia="Times New Roman" w:hAnsi="Consolas" w:cs="Times New Roman"/>
          <w:color w:val="CE9178"/>
          <w:sz w:val="21"/>
          <w:szCs w:val="21"/>
        </w:rPr>
        <w:t>'Evento'</w:t>
      </w:r>
      <w:r w:rsidRPr="006B5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5DF7">
        <w:rPr>
          <w:rFonts w:ascii="Consolas" w:eastAsia="Times New Roman" w:hAnsi="Consolas" w:cs="Times New Roman"/>
          <w:color w:val="CE9178"/>
          <w:sz w:val="21"/>
          <w:szCs w:val="21"/>
        </w:rPr>
        <w:t>'t'</w:t>
      </w:r>
      <w:r w:rsidRPr="006B5DF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B5D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B5DF7">
        <w:rPr>
          <w:rFonts w:ascii="Consolas" w:eastAsia="Times New Roman" w:hAnsi="Consolas" w:cs="Times New Roman"/>
          <w:color w:val="CE9178"/>
          <w:sz w:val="21"/>
          <w:szCs w:val="21"/>
        </w:rPr>
        <w:t>Tipo_Evento</w:t>
      </w:r>
      <w:proofErr w:type="spellEnd"/>
      <w:r w:rsidRPr="006B5D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B5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 </w:t>
      </w:r>
      <w:proofErr w:type="spellStart"/>
      <w:r w:rsidRPr="006B5DF7">
        <w:rPr>
          <w:rFonts w:ascii="Consolas" w:eastAsia="Times New Roman" w:hAnsi="Consolas" w:cs="Times New Roman"/>
          <w:color w:val="9CDCFE"/>
          <w:sz w:val="21"/>
          <w:szCs w:val="21"/>
        </w:rPr>
        <w:t>inplace</w:t>
      </w:r>
      <w:proofErr w:type="spellEnd"/>
      <w:r w:rsidRPr="006B5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5DF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B5D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FC07F9" w14:textId="77777777" w:rsidR="006B5DF7" w:rsidRPr="006B5DF7" w:rsidRDefault="006B5DF7" w:rsidP="006B5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ACAE0D5" w14:textId="77777777" w:rsidR="006B5DF7" w:rsidRPr="006B5DF7" w:rsidRDefault="006B5DF7" w:rsidP="006B5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B5DF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B5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5DF7">
        <w:rPr>
          <w:rFonts w:ascii="Consolas" w:eastAsia="Times New Roman" w:hAnsi="Consolas" w:cs="Times New Roman"/>
          <w:color w:val="9CDCFE"/>
          <w:sz w:val="21"/>
          <w:szCs w:val="21"/>
        </w:rPr>
        <w:t>dias</w:t>
      </w:r>
      <w:proofErr w:type="spellEnd"/>
      <w:r w:rsidRPr="006B5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B5DF7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6B5DF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4200B24" w14:textId="77777777" w:rsidR="006B5DF7" w:rsidRPr="006B5DF7" w:rsidRDefault="006B5DF7" w:rsidP="006B5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B5DF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</w:p>
    <w:p w14:paraId="0C585406" w14:textId="77777777" w:rsidR="006B5DF7" w:rsidRPr="006B5DF7" w:rsidRDefault="006B5DF7" w:rsidP="006B5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B5DF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B5DF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39C2C0B" w14:textId="77777777" w:rsidR="006B5DF7" w:rsidRPr="006B5DF7" w:rsidRDefault="006B5DF7" w:rsidP="006B5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B5DF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B5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B5DF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B5D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B5DF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B5D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B5DF7">
        <w:rPr>
          <w:rFonts w:ascii="Consolas" w:eastAsia="Times New Roman" w:hAnsi="Consolas" w:cs="Times New Roman"/>
          <w:color w:val="CE9178"/>
          <w:sz w:val="21"/>
          <w:szCs w:val="21"/>
        </w:rPr>
        <w:t>'Date'</w:t>
      </w:r>
      <w:r w:rsidRPr="006B5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&gt;= </w:t>
      </w:r>
      <w:proofErr w:type="spellStart"/>
      <w:r w:rsidRPr="006B5DF7">
        <w:rPr>
          <w:rFonts w:ascii="Consolas" w:eastAsia="Times New Roman" w:hAnsi="Consolas" w:cs="Times New Roman"/>
          <w:color w:val="DCDCAA"/>
          <w:sz w:val="21"/>
          <w:szCs w:val="21"/>
        </w:rPr>
        <w:t>fecha</w:t>
      </w:r>
      <w:proofErr w:type="spellEnd"/>
      <w:r w:rsidRPr="006B5D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B5DF7">
        <w:rPr>
          <w:rFonts w:ascii="Consolas" w:eastAsia="Times New Roman" w:hAnsi="Consolas" w:cs="Times New Roman"/>
          <w:color w:val="9CDCFE"/>
          <w:sz w:val="21"/>
          <w:szCs w:val="21"/>
        </w:rPr>
        <w:t>dias</w:t>
      </w:r>
      <w:proofErr w:type="spellEnd"/>
      <w:r w:rsidRPr="006B5DF7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09526EE0" w14:textId="77777777" w:rsidR="006B5DF7" w:rsidRPr="006B5DF7" w:rsidRDefault="006B5DF7" w:rsidP="006B5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B5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B5DF7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return</w:t>
      </w:r>
      <w:proofErr w:type="spellEnd"/>
      <w:r w:rsidRPr="006B5D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6B5D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data</w:t>
      </w:r>
    </w:p>
    <w:p w14:paraId="3A7448CA" w14:textId="77777777" w:rsidR="006B5DF7" w:rsidRPr="006B5DF7" w:rsidRDefault="006B5DF7" w:rsidP="006B5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B5D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proofErr w:type="spellStart"/>
      <w:r w:rsidRPr="006B5DF7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else</w:t>
      </w:r>
      <w:proofErr w:type="spellEnd"/>
      <w:r w:rsidRPr="006B5D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:</w:t>
      </w:r>
    </w:p>
    <w:p w14:paraId="1A1936D1" w14:textId="77777777" w:rsidR="006B5DF7" w:rsidRPr="006B5DF7" w:rsidRDefault="006B5DF7" w:rsidP="006B5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B5D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</w:t>
      </w:r>
      <w:r w:rsidRPr="006B5DF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#renombrando y obteniendo año, mes y </w:t>
      </w:r>
      <w:proofErr w:type="spellStart"/>
      <w:r w:rsidRPr="006B5DF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dia</w:t>
      </w:r>
      <w:proofErr w:type="spellEnd"/>
      <w:r w:rsidRPr="006B5DF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 de la fecha</w:t>
      </w:r>
    </w:p>
    <w:p w14:paraId="5458A3B3" w14:textId="77777777" w:rsidR="006B5DF7" w:rsidRPr="006B5DF7" w:rsidRDefault="006B5DF7" w:rsidP="006B5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D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</w:t>
      </w:r>
      <w:r w:rsidRPr="006B5DF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B5D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B5DF7">
        <w:rPr>
          <w:rFonts w:ascii="Consolas" w:eastAsia="Times New Roman" w:hAnsi="Consolas" w:cs="Times New Roman"/>
          <w:color w:val="CE9178"/>
          <w:sz w:val="21"/>
          <w:szCs w:val="21"/>
        </w:rPr>
        <w:t>'Date'</w:t>
      </w:r>
      <w:r w:rsidRPr="006B5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6B5DF7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6B5D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5DF7">
        <w:rPr>
          <w:rFonts w:ascii="Consolas" w:eastAsia="Times New Roman" w:hAnsi="Consolas" w:cs="Times New Roman"/>
          <w:color w:val="DCDCAA"/>
          <w:sz w:val="21"/>
          <w:szCs w:val="21"/>
        </w:rPr>
        <w:t>to_datetime</w:t>
      </w:r>
      <w:proofErr w:type="spellEnd"/>
      <w:r w:rsidRPr="006B5D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5DF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B5D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B5DF7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6B5DF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78CF792" w14:textId="77777777" w:rsidR="006B5DF7" w:rsidRPr="006B5DF7" w:rsidRDefault="006B5DF7" w:rsidP="006B5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B5DF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B5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B5DF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B5D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5DF7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gramEnd"/>
      <w:r w:rsidRPr="006B5DF7">
        <w:rPr>
          <w:rFonts w:ascii="Consolas" w:eastAsia="Times New Roman" w:hAnsi="Consolas" w:cs="Times New Roman"/>
          <w:color w:val="DCDCAA"/>
          <w:sz w:val="21"/>
          <w:szCs w:val="21"/>
        </w:rPr>
        <w:t>_values</w:t>
      </w:r>
      <w:proofErr w:type="spellEnd"/>
      <w:r w:rsidRPr="006B5DF7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6B5DF7">
        <w:rPr>
          <w:rFonts w:ascii="Consolas" w:eastAsia="Times New Roman" w:hAnsi="Consolas" w:cs="Times New Roman"/>
          <w:color w:val="CE9178"/>
          <w:sz w:val="21"/>
          <w:szCs w:val="21"/>
        </w:rPr>
        <w:t>'Date'</w:t>
      </w:r>
      <w:r w:rsidRPr="006B5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</w:t>
      </w:r>
      <w:r w:rsidRPr="006B5DF7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spellStart"/>
      <w:r w:rsidRPr="006B5DF7">
        <w:rPr>
          <w:rFonts w:ascii="Consolas" w:eastAsia="Times New Roman" w:hAnsi="Consolas" w:cs="Times New Roman"/>
          <w:color w:val="6A9955"/>
          <w:sz w:val="21"/>
          <w:szCs w:val="21"/>
        </w:rPr>
        <w:t>ordenamos</w:t>
      </w:r>
      <w:proofErr w:type="spellEnd"/>
      <w:r w:rsidRPr="006B5D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B5DF7">
        <w:rPr>
          <w:rFonts w:ascii="Consolas" w:eastAsia="Times New Roman" w:hAnsi="Consolas" w:cs="Times New Roman"/>
          <w:color w:val="6A9955"/>
          <w:sz w:val="21"/>
          <w:szCs w:val="21"/>
        </w:rPr>
        <w:t>por</w:t>
      </w:r>
      <w:proofErr w:type="spellEnd"/>
      <w:r w:rsidRPr="006B5D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B5DF7">
        <w:rPr>
          <w:rFonts w:ascii="Consolas" w:eastAsia="Times New Roman" w:hAnsi="Consolas" w:cs="Times New Roman"/>
          <w:color w:val="6A9955"/>
          <w:sz w:val="21"/>
          <w:szCs w:val="21"/>
        </w:rPr>
        <w:t>fecha</w:t>
      </w:r>
      <w:proofErr w:type="spellEnd"/>
    </w:p>
    <w:p w14:paraId="26028B4F" w14:textId="77777777" w:rsidR="006B5DF7" w:rsidRPr="006B5DF7" w:rsidRDefault="006B5DF7" w:rsidP="006B5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B5DF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B5D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B5DF7">
        <w:rPr>
          <w:rFonts w:ascii="Consolas" w:eastAsia="Times New Roman" w:hAnsi="Consolas" w:cs="Times New Roman"/>
          <w:color w:val="CE9178"/>
          <w:sz w:val="21"/>
          <w:szCs w:val="21"/>
        </w:rPr>
        <w:t>'Year</w:t>
      </w:r>
      <w:proofErr w:type="gramStart"/>
      <w:r w:rsidRPr="006B5D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B5DF7">
        <w:rPr>
          <w:rFonts w:ascii="Consolas" w:eastAsia="Times New Roman" w:hAnsi="Consolas" w:cs="Times New Roman"/>
          <w:color w:val="D4D4D4"/>
          <w:sz w:val="21"/>
          <w:szCs w:val="21"/>
        </w:rPr>
        <w:t>]  =</w:t>
      </w:r>
      <w:proofErr w:type="gramEnd"/>
      <w:r w:rsidRPr="006B5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5DF7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6B5D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5DF7">
        <w:rPr>
          <w:rFonts w:ascii="Consolas" w:eastAsia="Times New Roman" w:hAnsi="Consolas" w:cs="Times New Roman"/>
          <w:color w:val="4EC9B0"/>
          <w:sz w:val="21"/>
          <w:szCs w:val="21"/>
        </w:rPr>
        <w:t>DatetimeIndex</w:t>
      </w:r>
      <w:proofErr w:type="spellEnd"/>
      <w:r w:rsidRPr="006B5D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5DF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B5D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B5DF7">
        <w:rPr>
          <w:rFonts w:ascii="Consolas" w:eastAsia="Times New Roman" w:hAnsi="Consolas" w:cs="Times New Roman"/>
          <w:color w:val="CE9178"/>
          <w:sz w:val="21"/>
          <w:szCs w:val="21"/>
        </w:rPr>
        <w:t>'Date'</w:t>
      </w:r>
      <w:r w:rsidRPr="006B5DF7">
        <w:rPr>
          <w:rFonts w:ascii="Consolas" w:eastAsia="Times New Roman" w:hAnsi="Consolas" w:cs="Times New Roman"/>
          <w:color w:val="D4D4D4"/>
          <w:sz w:val="21"/>
          <w:szCs w:val="21"/>
        </w:rPr>
        <w:t>]).year</w:t>
      </w:r>
    </w:p>
    <w:p w14:paraId="4AA7256C" w14:textId="77777777" w:rsidR="006B5DF7" w:rsidRPr="006B5DF7" w:rsidRDefault="006B5DF7" w:rsidP="006B5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B5DF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B5D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B5DF7">
        <w:rPr>
          <w:rFonts w:ascii="Consolas" w:eastAsia="Times New Roman" w:hAnsi="Consolas" w:cs="Times New Roman"/>
          <w:color w:val="CE9178"/>
          <w:sz w:val="21"/>
          <w:szCs w:val="21"/>
        </w:rPr>
        <w:t>'Month'</w:t>
      </w:r>
      <w:r w:rsidRPr="006B5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6B5DF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B5D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B5DF7">
        <w:rPr>
          <w:rFonts w:ascii="Consolas" w:eastAsia="Times New Roman" w:hAnsi="Consolas" w:cs="Times New Roman"/>
          <w:color w:val="CE9178"/>
          <w:sz w:val="21"/>
          <w:szCs w:val="21"/>
        </w:rPr>
        <w:t>'Date'</w:t>
      </w:r>
      <w:r w:rsidRPr="006B5DF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proofErr w:type="gramStart"/>
      <w:r w:rsidRPr="006B5DF7">
        <w:rPr>
          <w:rFonts w:ascii="Consolas" w:eastAsia="Times New Roman" w:hAnsi="Consolas" w:cs="Times New Roman"/>
          <w:color w:val="9CDCFE"/>
          <w:sz w:val="21"/>
          <w:szCs w:val="21"/>
        </w:rPr>
        <w:t>dt</w:t>
      </w:r>
      <w:r w:rsidRPr="006B5D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5DF7">
        <w:rPr>
          <w:rFonts w:ascii="Consolas" w:eastAsia="Times New Roman" w:hAnsi="Consolas" w:cs="Times New Roman"/>
          <w:color w:val="DCDCAA"/>
          <w:sz w:val="21"/>
          <w:szCs w:val="21"/>
        </w:rPr>
        <w:t>month</w:t>
      </w:r>
      <w:proofErr w:type="gramEnd"/>
      <w:r w:rsidRPr="006B5DF7">
        <w:rPr>
          <w:rFonts w:ascii="Consolas" w:eastAsia="Times New Roman" w:hAnsi="Consolas" w:cs="Times New Roman"/>
          <w:color w:val="DCDCAA"/>
          <w:sz w:val="21"/>
          <w:szCs w:val="21"/>
        </w:rPr>
        <w:t>_name</w:t>
      </w:r>
      <w:proofErr w:type="spellEnd"/>
      <w:r w:rsidRPr="006B5DF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9538444" w14:textId="77777777" w:rsidR="006B5DF7" w:rsidRPr="006B5DF7" w:rsidRDefault="006B5DF7" w:rsidP="006B5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B5DF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B5D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B5DF7">
        <w:rPr>
          <w:rFonts w:ascii="Consolas" w:eastAsia="Times New Roman" w:hAnsi="Consolas" w:cs="Times New Roman"/>
          <w:color w:val="CE9178"/>
          <w:sz w:val="21"/>
          <w:szCs w:val="21"/>
        </w:rPr>
        <w:t>'Day'</w:t>
      </w:r>
      <w:r w:rsidRPr="006B5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6B5DF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B5D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B5DF7">
        <w:rPr>
          <w:rFonts w:ascii="Consolas" w:eastAsia="Times New Roman" w:hAnsi="Consolas" w:cs="Times New Roman"/>
          <w:color w:val="CE9178"/>
          <w:sz w:val="21"/>
          <w:szCs w:val="21"/>
        </w:rPr>
        <w:t>'Date'</w:t>
      </w:r>
      <w:proofErr w:type="gramStart"/>
      <w:r w:rsidRPr="006B5DF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6B5DF7">
        <w:rPr>
          <w:rFonts w:ascii="Consolas" w:eastAsia="Times New Roman" w:hAnsi="Consolas" w:cs="Times New Roman"/>
          <w:color w:val="9CDCFE"/>
          <w:sz w:val="21"/>
          <w:szCs w:val="21"/>
        </w:rPr>
        <w:t>dt</w:t>
      </w:r>
      <w:r w:rsidRPr="006B5D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5DF7">
        <w:rPr>
          <w:rFonts w:ascii="Consolas" w:eastAsia="Times New Roman" w:hAnsi="Consolas" w:cs="Times New Roman"/>
          <w:color w:val="DCDCAA"/>
          <w:sz w:val="21"/>
          <w:szCs w:val="21"/>
        </w:rPr>
        <w:t>day</w:t>
      </w:r>
      <w:proofErr w:type="gramEnd"/>
      <w:r w:rsidRPr="006B5DF7">
        <w:rPr>
          <w:rFonts w:ascii="Consolas" w:eastAsia="Times New Roman" w:hAnsi="Consolas" w:cs="Times New Roman"/>
          <w:color w:val="DCDCAA"/>
          <w:sz w:val="21"/>
          <w:szCs w:val="21"/>
        </w:rPr>
        <w:t>_name</w:t>
      </w:r>
      <w:proofErr w:type="spellEnd"/>
      <w:r w:rsidRPr="006B5DF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405EAFC" w14:textId="77777777" w:rsidR="006B5DF7" w:rsidRPr="006B5DF7" w:rsidRDefault="006B5DF7" w:rsidP="006B5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B5DF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B5D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5DF7">
        <w:rPr>
          <w:rFonts w:ascii="Consolas" w:eastAsia="Times New Roman" w:hAnsi="Consolas" w:cs="Times New Roman"/>
          <w:color w:val="DCDCAA"/>
          <w:sz w:val="21"/>
          <w:szCs w:val="21"/>
        </w:rPr>
        <w:t>reset</w:t>
      </w:r>
      <w:proofErr w:type="gramEnd"/>
      <w:r w:rsidRPr="006B5DF7">
        <w:rPr>
          <w:rFonts w:ascii="Consolas" w:eastAsia="Times New Roman" w:hAnsi="Consolas" w:cs="Times New Roman"/>
          <w:color w:val="DCDCAA"/>
          <w:sz w:val="21"/>
          <w:szCs w:val="21"/>
        </w:rPr>
        <w:t>_index</w:t>
      </w:r>
      <w:proofErr w:type="spellEnd"/>
      <w:r w:rsidRPr="006B5D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B5DF7">
        <w:rPr>
          <w:rFonts w:ascii="Consolas" w:eastAsia="Times New Roman" w:hAnsi="Consolas" w:cs="Times New Roman"/>
          <w:color w:val="9CDCFE"/>
          <w:sz w:val="21"/>
          <w:szCs w:val="21"/>
        </w:rPr>
        <w:t>inplace</w:t>
      </w:r>
      <w:proofErr w:type="spellEnd"/>
      <w:r w:rsidRPr="006B5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B5DF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B5D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5DF7">
        <w:rPr>
          <w:rFonts w:ascii="Consolas" w:eastAsia="Times New Roman" w:hAnsi="Consolas" w:cs="Times New Roman"/>
          <w:color w:val="9CDCFE"/>
          <w:sz w:val="21"/>
          <w:szCs w:val="21"/>
        </w:rPr>
        <w:t>drop</w:t>
      </w:r>
      <w:proofErr w:type="spellEnd"/>
      <w:r w:rsidRPr="006B5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5DF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B5D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14ADEC" w14:textId="77777777" w:rsidR="006B5DF7" w:rsidRPr="006B5DF7" w:rsidRDefault="006B5DF7" w:rsidP="006B5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B5DF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B5D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5DF7">
        <w:rPr>
          <w:rFonts w:ascii="Consolas" w:eastAsia="Times New Roman" w:hAnsi="Consolas" w:cs="Times New Roman"/>
          <w:color w:val="DCDCAA"/>
          <w:sz w:val="21"/>
          <w:szCs w:val="21"/>
        </w:rPr>
        <w:t>rename</w:t>
      </w:r>
      <w:proofErr w:type="spellEnd"/>
      <w:proofErr w:type="gramEnd"/>
      <w:r w:rsidRPr="006B5D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5DF7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6B5DF7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6B5DF7">
        <w:rPr>
          <w:rFonts w:ascii="Consolas" w:eastAsia="Times New Roman" w:hAnsi="Consolas" w:cs="Times New Roman"/>
          <w:color w:val="CE9178"/>
          <w:sz w:val="21"/>
          <w:szCs w:val="21"/>
        </w:rPr>
        <w:t>'v'</w:t>
      </w:r>
      <w:r w:rsidRPr="006B5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6B5DF7">
        <w:rPr>
          <w:rFonts w:ascii="Consolas" w:eastAsia="Times New Roman" w:hAnsi="Consolas" w:cs="Times New Roman"/>
          <w:color w:val="9CDCFE"/>
          <w:sz w:val="21"/>
          <w:szCs w:val="21"/>
        </w:rPr>
        <w:t>nombre</w:t>
      </w:r>
      <w:proofErr w:type="spellEnd"/>
      <w:r w:rsidRPr="006B5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}, </w:t>
      </w:r>
      <w:proofErr w:type="spellStart"/>
      <w:r w:rsidRPr="006B5DF7">
        <w:rPr>
          <w:rFonts w:ascii="Consolas" w:eastAsia="Times New Roman" w:hAnsi="Consolas" w:cs="Times New Roman"/>
          <w:color w:val="9CDCFE"/>
          <w:sz w:val="21"/>
          <w:szCs w:val="21"/>
        </w:rPr>
        <w:t>inplace</w:t>
      </w:r>
      <w:proofErr w:type="spellEnd"/>
      <w:r w:rsidRPr="006B5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5DF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B5D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61118B" w14:textId="77777777" w:rsidR="006B5DF7" w:rsidRPr="006B5DF7" w:rsidRDefault="006B5DF7" w:rsidP="006B5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B5DF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B5D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5DF7">
        <w:rPr>
          <w:rFonts w:ascii="Consolas" w:eastAsia="Times New Roman" w:hAnsi="Consolas" w:cs="Times New Roman"/>
          <w:color w:val="DCDCAA"/>
          <w:sz w:val="21"/>
          <w:szCs w:val="21"/>
        </w:rPr>
        <w:t>drop</w:t>
      </w:r>
      <w:proofErr w:type="spellEnd"/>
      <w:proofErr w:type="gramEnd"/>
      <w:r w:rsidRPr="006B5D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5DF7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6B5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5DF7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6B5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B5DF7">
        <w:rPr>
          <w:rFonts w:ascii="Consolas" w:eastAsia="Times New Roman" w:hAnsi="Consolas" w:cs="Times New Roman"/>
          <w:color w:val="9CDCFE"/>
          <w:sz w:val="21"/>
          <w:szCs w:val="21"/>
        </w:rPr>
        <w:t>inplace</w:t>
      </w:r>
      <w:proofErr w:type="spellEnd"/>
      <w:r w:rsidRPr="006B5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5DF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B5D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EB0764" w14:textId="77777777" w:rsidR="006B5DF7" w:rsidRPr="006B5DF7" w:rsidRDefault="006B5DF7" w:rsidP="006B5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0F8777F3" w14:textId="77777777" w:rsidR="006B5DF7" w:rsidRPr="006B5DF7" w:rsidRDefault="006B5DF7" w:rsidP="006B5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B5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B5DF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#rango de fecha a obtener</w:t>
      </w:r>
    </w:p>
    <w:p w14:paraId="5B11590D" w14:textId="77777777" w:rsidR="006B5DF7" w:rsidRPr="006B5DF7" w:rsidRDefault="006B5DF7" w:rsidP="006B5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B5D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</w:t>
      </w:r>
      <w:proofErr w:type="spellStart"/>
      <w:r w:rsidRPr="006B5DF7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if</w:t>
      </w:r>
      <w:proofErr w:type="spellEnd"/>
      <w:r w:rsidRPr="006B5D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6B5D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dias</w:t>
      </w:r>
      <w:proofErr w:type="spellEnd"/>
      <w:r w:rsidRPr="006B5D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== </w:t>
      </w:r>
      <w:proofErr w:type="spellStart"/>
      <w:r w:rsidRPr="006B5DF7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None</w:t>
      </w:r>
      <w:proofErr w:type="spellEnd"/>
      <w:r w:rsidRPr="006B5D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:</w:t>
      </w:r>
    </w:p>
    <w:p w14:paraId="43923545" w14:textId="77777777" w:rsidR="006B5DF7" w:rsidRPr="006B5DF7" w:rsidRDefault="006B5DF7" w:rsidP="006B5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D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    </w:t>
      </w:r>
      <w:r w:rsidRPr="006B5DF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</w:p>
    <w:p w14:paraId="5B1260F8" w14:textId="77777777" w:rsidR="006B5DF7" w:rsidRPr="006B5DF7" w:rsidRDefault="006B5DF7" w:rsidP="006B5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B5DF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B5DF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B1F002E" w14:textId="77777777" w:rsidR="006B5DF7" w:rsidRPr="006B5DF7" w:rsidRDefault="006B5DF7" w:rsidP="006B5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B5DF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B5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B5DF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B5D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B5DF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B5D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B5DF7">
        <w:rPr>
          <w:rFonts w:ascii="Consolas" w:eastAsia="Times New Roman" w:hAnsi="Consolas" w:cs="Times New Roman"/>
          <w:color w:val="CE9178"/>
          <w:sz w:val="21"/>
          <w:szCs w:val="21"/>
        </w:rPr>
        <w:t>'Date'</w:t>
      </w:r>
      <w:r w:rsidRPr="006B5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&gt;= </w:t>
      </w:r>
      <w:proofErr w:type="spellStart"/>
      <w:r w:rsidRPr="006B5DF7">
        <w:rPr>
          <w:rFonts w:ascii="Consolas" w:eastAsia="Times New Roman" w:hAnsi="Consolas" w:cs="Times New Roman"/>
          <w:color w:val="DCDCAA"/>
          <w:sz w:val="21"/>
          <w:szCs w:val="21"/>
        </w:rPr>
        <w:t>fecha</w:t>
      </w:r>
      <w:proofErr w:type="spellEnd"/>
      <w:r w:rsidRPr="006B5D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B5DF7">
        <w:rPr>
          <w:rFonts w:ascii="Consolas" w:eastAsia="Times New Roman" w:hAnsi="Consolas" w:cs="Times New Roman"/>
          <w:color w:val="9CDCFE"/>
          <w:sz w:val="21"/>
          <w:szCs w:val="21"/>
        </w:rPr>
        <w:t>dias</w:t>
      </w:r>
      <w:proofErr w:type="spellEnd"/>
      <w:r w:rsidRPr="006B5DF7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1F56C8BE" w14:textId="77777777" w:rsidR="006B5DF7" w:rsidRPr="006B5DF7" w:rsidRDefault="006B5DF7" w:rsidP="006B5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5F5FE761" w14:textId="77777777" w:rsidR="006B5DF7" w:rsidRPr="006B5DF7" w:rsidRDefault="006B5DF7" w:rsidP="006B5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B5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B5DF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#obtener </w:t>
      </w:r>
      <w:proofErr w:type="spellStart"/>
      <w:r w:rsidRPr="006B5DF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numero</w:t>
      </w:r>
      <w:proofErr w:type="spellEnd"/>
      <w:r w:rsidRPr="006B5DF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 de semana</w:t>
      </w:r>
    </w:p>
    <w:p w14:paraId="7D3C6394" w14:textId="77777777" w:rsidR="006B5DF7" w:rsidRPr="00225DA4" w:rsidRDefault="006B5DF7" w:rsidP="006B5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D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</w:t>
      </w:r>
      <w:r w:rsidRPr="00225DA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25DA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25DA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25DA4">
        <w:rPr>
          <w:rFonts w:ascii="Consolas" w:eastAsia="Times New Roman" w:hAnsi="Consolas" w:cs="Times New Roman"/>
          <w:color w:val="CE9178"/>
          <w:sz w:val="21"/>
          <w:szCs w:val="21"/>
        </w:rPr>
        <w:t>Semana</w:t>
      </w:r>
      <w:proofErr w:type="spellEnd"/>
      <w:r w:rsidRPr="00225DA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2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225DA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25DA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25DA4">
        <w:rPr>
          <w:rFonts w:ascii="Consolas" w:eastAsia="Times New Roman" w:hAnsi="Consolas" w:cs="Times New Roman"/>
          <w:color w:val="CE9178"/>
          <w:sz w:val="21"/>
          <w:szCs w:val="21"/>
        </w:rPr>
        <w:t>'Date'</w:t>
      </w:r>
      <w:proofErr w:type="gramStart"/>
      <w:r w:rsidRPr="00225DA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225DA4">
        <w:rPr>
          <w:rFonts w:ascii="Consolas" w:eastAsia="Times New Roman" w:hAnsi="Consolas" w:cs="Times New Roman"/>
          <w:color w:val="DCDCAA"/>
          <w:sz w:val="21"/>
          <w:szCs w:val="21"/>
        </w:rPr>
        <w:t>apply</w:t>
      </w:r>
      <w:proofErr w:type="gramEnd"/>
      <w:r w:rsidRPr="00225D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5DA4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22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DA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2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225DA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25DA4">
        <w:rPr>
          <w:rFonts w:ascii="Consolas" w:eastAsia="Times New Roman" w:hAnsi="Consolas" w:cs="Times New Roman"/>
          <w:color w:val="D4D4D4"/>
          <w:sz w:val="21"/>
          <w:szCs w:val="21"/>
        </w:rPr>
        <w:t>.isocalendar</w:t>
      </w:r>
      <w:proofErr w:type="spellEnd"/>
      <w:r w:rsidRPr="00225DA4">
        <w:rPr>
          <w:rFonts w:ascii="Consolas" w:eastAsia="Times New Roman" w:hAnsi="Consolas" w:cs="Times New Roman"/>
          <w:color w:val="D4D4D4"/>
          <w:sz w:val="21"/>
          <w:szCs w:val="21"/>
        </w:rPr>
        <w:t>()[</w:t>
      </w:r>
      <w:r w:rsidRPr="00225DA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25DA4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0C521D3" w14:textId="77777777" w:rsidR="006B5DF7" w:rsidRPr="00225DA4" w:rsidRDefault="006B5DF7" w:rsidP="006B5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75AF5545" w14:textId="77777777" w:rsidR="006B5DF7" w:rsidRPr="006B5DF7" w:rsidRDefault="006B5DF7" w:rsidP="006B5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2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B5DF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#cambiar </w:t>
      </w:r>
      <w:proofErr w:type="spellStart"/>
      <w:r w:rsidRPr="006B5DF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posicion</w:t>
      </w:r>
      <w:proofErr w:type="spellEnd"/>
      <w:r w:rsidRPr="006B5DF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 de </w:t>
      </w:r>
      <w:proofErr w:type="spellStart"/>
      <w:r w:rsidRPr="006B5DF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columa</w:t>
      </w:r>
      <w:proofErr w:type="spellEnd"/>
    </w:p>
    <w:p w14:paraId="62672C0E" w14:textId="77777777" w:rsidR="006B5DF7" w:rsidRPr="006B5DF7" w:rsidRDefault="006B5DF7" w:rsidP="006B5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B5D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</w:t>
      </w:r>
      <w:proofErr w:type="spellStart"/>
      <w:r w:rsidRPr="006B5D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first_column</w:t>
      </w:r>
      <w:proofErr w:type="spellEnd"/>
      <w:r w:rsidRPr="006B5D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proofErr w:type="spellStart"/>
      <w:r w:rsidRPr="006B5D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data</w:t>
      </w:r>
      <w:r w:rsidRPr="006B5D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6B5DF7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pop</w:t>
      </w:r>
      <w:proofErr w:type="spellEnd"/>
      <w:r w:rsidRPr="006B5D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6B5D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nombre</w:t>
      </w:r>
      <w:r w:rsidRPr="006B5D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14:paraId="2B11F5D2" w14:textId="77777777" w:rsidR="006B5DF7" w:rsidRPr="006B5DF7" w:rsidRDefault="006B5DF7" w:rsidP="006B5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D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</w:t>
      </w:r>
      <w:proofErr w:type="spellStart"/>
      <w:proofErr w:type="gramStart"/>
      <w:r w:rsidRPr="006B5DF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B5D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5DF7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proofErr w:type="gramEnd"/>
      <w:r w:rsidRPr="006B5D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5DF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B5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B5DF7">
        <w:rPr>
          <w:rFonts w:ascii="Consolas" w:eastAsia="Times New Roman" w:hAnsi="Consolas" w:cs="Times New Roman"/>
          <w:color w:val="9CDCFE"/>
          <w:sz w:val="21"/>
          <w:szCs w:val="21"/>
        </w:rPr>
        <w:t>nombre</w:t>
      </w:r>
      <w:proofErr w:type="spellEnd"/>
      <w:r w:rsidRPr="006B5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B5DF7">
        <w:rPr>
          <w:rFonts w:ascii="Consolas" w:eastAsia="Times New Roman" w:hAnsi="Consolas" w:cs="Times New Roman"/>
          <w:color w:val="9CDCFE"/>
          <w:sz w:val="21"/>
          <w:szCs w:val="21"/>
        </w:rPr>
        <w:t>first_column</w:t>
      </w:r>
      <w:proofErr w:type="spellEnd"/>
      <w:r w:rsidRPr="006B5D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6B103FDF" w14:textId="77777777" w:rsidR="00DF6197" w:rsidRPr="006B5DF7" w:rsidRDefault="00DF6197" w:rsidP="00DF6197">
      <w:r w:rsidRPr="006B5DF7">
        <w:t xml:space="preserve"> </w:t>
      </w:r>
    </w:p>
    <w:p w14:paraId="696F2BE5" w14:textId="77777777" w:rsidR="00B35868" w:rsidRDefault="00B35868" w:rsidP="00DF6197">
      <w:pPr>
        <w:rPr>
          <w:b/>
          <w:lang w:val="es-ES"/>
        </w:rPr>
      </w:pPr>
      <w:r>
        <w:rPr>
          <w:b/>
          <w:lang w:val="es-ES"/>
        </w:rPr>
        <w:t>Preguntas</w:t>
      </w:r>
    </w:p>
    <w:p w14:paraId="68F3E0F5" w14:textId="77777777" w:rsidR="00DF6197" w:rsidRPr="00B35868" w:rsidRDefault="00B35868" w:rsidP="00DF6197">
      <w:pPr>
        <w:rPr>
          <w:b/>
          <w:u w:val="single"/>
          <w:lang w:val="es-ES"/>
        </w:rPr>
      </w:pPr>
      <w:r w:rsidRPr="00B35868">
        <w:rPr>
          <w:b/>
          <w:u w:val="single"/>
          <w:lang w:val="es-ES"/>
        </w:rPr>
        <w:t>Dólar oficial vs Dólar Blue,</w:t>
      </w:r>
      <w:r w:rsidR="00DF6197" w:rsidRPr="00B35868">
        <w:rPr>
          <w:b/>
          <w:u w:val="single"/>
          <w:lang w:val="es-ES"/>
        </w:rPr>
        <w:t xml:space="preserve"> </w:t>
      </w:r>
      <w:r w:rsidRPr="00B35868">
        <w:rPr>
          <w:b/>
          <w:u w:val="single"/>
          <w:lang w:val="es-ES"/>
        </w:rPr>
        <w:t>Últimos 365 días:</w:t>
      </w:r>
    </w:p>
    <w:p w14:paraId="6F09FF00" w14:textId="77777777" w:rsidR="007A0683" w:rsidRPr="007A0683" w:rsidRDefault="00DF6197" w:rsidP="00B35868">
      <w:pPr>
        <w:pStyle w:val="Prrafodelista"/>
        <w:numPr>
          <w:ilvl w:val="0"/>
          <w:numId w:val="7"/>
        </w:numPr>
        <w:rPr>
          <w:b/>
          <w:lang w:val="es-ES"/>
        </w:rPr>
      </w:pPr>
      <w:r w:rsidRPr="00B35868">
        <w:rPr>
          <w:b/>
          <w:lang w:val="es-ES"/>
        </w:rPr>
        <w:lastRenderedPageBreak/>
        <w:t>Día co</w:t>
      </w:r>
      <w:r w:rsidR="00B35868">
        <w:rPr>
          <w:b/>
          <w:lang w:val="es-ES"/>
        </w:rPr>
        <w:t>n mayor variación en la brecha:</w:t>
      </w:r>
      <w:r w:rsidR="007A0683">
        <w:rPr>
          <w:b/>
          <w:lang w:val="es-ES"/>
        </w:rPr>
        <w:t xml:space="preserve"> </w:t>
      </w:r>
      <w:r w:rsidR="007A0683">
        <w:rPr>
          <w:lang w:val="es-ES"/>
        </w:rPr>
        <w:t xml:space="preserve">Tomando los datos de </w:t>
      </w:r>
      <w:r w:rsidR="007A0683" w:rsidRPr="001C11A9">
        <w:rPr>
          <w:lang w:val="es-ES"/>
        </w:rPr>
        <w:t>porcentaje de variación entre la cotización del USD</w:t>
      </w:r>
      <w:r w:rsidR="007A0683">
        <w:rPr>
          <w:lang w:val="es-ES"/>
        </w:rPr>
        <w:t xml:space="preserve"> (Blue)</w:t>
      </w:r>
      <w:r w:rsidR="007A0683" w:rsidRPr="001C11A9">
        <w:rPr>
          <w:lang w:val="es-ES"/>
        </w:rPr>
        <w:t xml:space="preserve"> y el USD oficial</w:t>
      </w:r>
      <w:r w:rsidR="007A0683">
        <w:rPr>
          <w:b/>
          <w:lang w:val="es-ES"/>
        </w:rPr>
        <w:t xml:space="preserve"> </w:t>
      </w:r>
      <w:r w:rsidR="007A0683">
        <w:rPr>
          <w:lang w:val="es-ES"/>
        </w:rPr>
        <w:t>el</w:t>
      </w:r>
      <w:r w:rsidR="00B35868">
        <w:rPr>
          <w:lang w:val="es-ES"/>
        </w:rPr>
        <w:t xml:space="preserve"> día con mayor variación </w:t>
      </w:r>
      <w:r w:rsidR="007A0683">
        <w:rPr>
          <w:lang w:val="es-ES"/>
        </w:rPr>
        <w:t>fue el:</w:t>
      </w:r>
    </w:p>
    <w:p w14:paraId="6D88A7B2" w14:textId="77777777" w:rsidR="00DF6197" w:rsidRPr="00B35868" w:rsidRDefault="007A0683" w:rsidP="007A0683">
      <w:pPr>
        <w:pStyle w:val="Prrafodelista"/>
        <w:rPr>
          <w:b/>
          <w:lang w:val="es-ES"/>
        </w:rPr>
      </w:pPr>
      <w:r>
        <w:rPr>
          <w:lang w:val="es-ES"/>
        </w:rPr>
        <w:t xml:space="preserve">2022-07-22 (viernes), con una variación </w:t>
      </w:r>
      <w:proofErr w:type="gramStart"/>
      <w:r>
        <w:rPr>
          <w:lang w:val="es-ES"/>
        </w:rPr>
        <w:t>de</w:t>
      </w:r>
      <w:r w:rsidR="00B35868">
        <w:rPr>
          <w:lang w:val="es-ES"/>
        </w:rPr>
        <w:t xml:space="preserve">  160.48</w:t>
      </w:r>
      <w:proofErr w:type="gramEnd"/>
      <w:r w:rsidR="00B35868">
        <w:rPr>
          <w:lang w:val="es-ES"/>
        </w:rPr>
        <w:t>%</w:t>
      </w:r>
    </w:p>
    <w:p w14:paraId="2E964BE1" w14:textId="77777777" w:rsidR="00B35868" w:rsidRDefault="0051121C" w:rsidP="00DF6197">
      <w:pPr>
        <w:rPr>
          <w:lang w:val="es-ES"/>
        </w:rPr>
      </w:pPr>
      <w:r>
        <w:rPr>
          <w:noProof/>
        </w:rPr>
        <w:pict w14:anchorId="3987C0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55.8pt;margin-top:7.3pt;width:553.5pt;height:202.4pt;z-index:-251657216;mso-position-horizontal-relative:text;mso-position-vertical-relative:text">
            <v:imagedata r:id="rId8" o:title="grafico01"/>
          </v:shape>
        </w:pict>
      </w:r>
    </w:p>
    <w:p w14:paraId="56E9C616" w14:textId="77777777" w:rsidR="00B35868" w:rsidRDefault="00B35868" w:rsidP="00DF6197">
      <w:pPr>
        <w:rPr>
          <w:lang w:val="es-ES"/>
        </w:rPr>
      </w:pPr>
    </w:p>
    <w:p w14:paraId="6161218B" w14:textId="77777777" w:rsidR="00B35868" w:rsidRDefault="00B35868" w:rsidP="00DF6197">
      <w:pPr>
        <w:rPr>
          <w:lang w:val="es-ES"/>
        </w:rPr>
      </w:pPr>
    </w:p>
    <w:p w14:paraId="6650AC62" w14:textId="77777777" w:rsidR="00B35868" w:rsidRDefault="00B35868" w:rsidP="00DF6197">
      <w:pPr>
        <w:rPr>
          <w:lang w:val="es-ES"/>
        </w:rPr>
      </w:pPr>
    </w:p>
    <w:p w14:paraId="3FF2121B" w14:textId="77777777" w:rsidR="00B35868" w:rsidRDefault="00B35868" w:rsidP="00DF6197">
      <w:pPr>
        <w:rPr>
          <w:lang w:val="es-ES"/>
        </w:rPr>
      </w:pPr>
    </w:p>
    <w:p w14:paraId="44AD5BDE" w14:textId="77777777" w:rsidR="00B35868" w:rsidRDefault="00B35868" w:rsidP="00DF6197">
      <w:pPr>
        <w:rPr>
          <w:lang w:val="es-ES"/>
        </w:rPr>
      </w:pPr>
    </w:p>
    <w:p w14:paraId="49AA271E" w14:textId="77777777" w:rsidR="00B35868" w:rsidRDefault="00B35868" w:rsidP="00DF6197">
      <w:pPr>
        <w:rPr>
          <w:lang w:val="es-ES"/>
        </w:rPr>
      </w:pPr>
    </w:p>
    <w:p w14:paraId="1FAB9114" w14:textId="77777777" w:rsidR="00B35868" w:rsidRDefault="00B35868" w:rsidP="00DF6197">
      <w:pPr>
        <w:rPr>
          <w:lang w:val="es-ES"/>
        </w:rPr>
      </w:pPr>
    </w:p>
    <w:p w14:paraId="13E96451" w14:textId="77777777" w:rsidR="00B35868" w:rsidRDefault="00B35868" w:rsidP="00DF6197">
      <w:pPr>
        <w:rPr>
          <w:lang w:val="es-ES"/>
        </w:rPr>
      </w:pPr>
    </w:p>
    <w:p w14:paraId="7BBA25CE" w14:textId="77777777" w:rsidR="00B35868" w:rsidRPr="00DF6197" w:rsidRDefault="00B35868" w:rsidP="00DF6197">
      <w:pPr>
        <w:rPr>
          <w:lang w:val="es-ES"/>
        </w:rPr>
      </w:pPr>
    </w:p>
    <w:p w14:paraId="2F493A63" w14:textId="77777777" w:rsidR="00B35868" w:rsidRDefault="00DF6197" w:rsidP="008259EB">
      <w:pPr>
        <w:pStyle w:val="Prrafodelista"/>
        <w:numPr>
          <w:ilvl w:val="0"/>
          <w:numId w:val="7"/>
        </w:numPr>
        <w:rPr>
          <w:lang w:val="es-ES"/>
        </w:rPr>
      </w:pPr>
      <w:r w:rsidRPr="00B35868">
        <w:rPr>
          <w:lang w:val="es-ES"/>
        </w:rPr>
        <w:t>T</w:t>
      </w:r>
      <w:r w:rsidR="00B35868">
        <w:rPr>
          <w:lang w:val="es-ES"/>
        </w:rPr>
        <w:t xml:space="preserve">op 5 días con mayor volatilidad: </w:t>
      </w:r>
      <w:r w:rsidR="008259EB">
        <w:rPr>
          <w:lang w:val="es-ES"/>
        </w:rPr>
        <w:t xml:space="preserve">se tomó los datos de </w:t>
      </w:r>
      <w:r w:rsidR="008259EB" w:rsidRPr="001C11A9">
        <w:rPr>
          <w:lang w:val="es-ES"/>
        </w:rPr>
        <w:t>cotización del USD</w:t>
      </w:r>
      <w:r w:rsidR="008259EB">
        <w:rPr>
          <w:lang w:val="es-ES"/>
        </w:rPr>
        <w:t>, del cual obtuvimos la variación diaria (</w:t>
      </w:r>
      <w:proofErr w:type="spellStart"/>
      <w:r w:rsidR="008259EB" w:rsidRPr="008259EB">
        <w:rPr>
          <w:lang w:val="es-ES"/>
        </w:rPr>
        <w:t>data_usd.Valor_usd.pct_change</w:t>
      </w:r>
      <w:proofErr w:type="spellEnd"/>
      <w:r w:rsidR="008259EB" w:rsidRPr="008259EB">
        <w:rPr>
          <w:lang w:val="es-ES"/>
        </w:rPr>
        <w:t>(</w:t>
      </w:r>
      <w:proofErr w:type="gramStart"/>
      <w:r w:rsidR="008259EB" w:rsidRPr="008259EB">
        <w:rPr>
          <w:lang w:val="es-ES"/>
        </w:rPr>
        <w:t>).</w:t>
      </w:r>
      <w:proofErr w:type="spellStart"/>
      <w:r w:rsidR="008259EB" w:rsidRPr="008259EB">
        <w:rPr>
          <w:lang w:val="es-ES"/>
        </w:rPr>
        <w:t>fillna</w:t>
      </w:r>
      <w:proofErr w:type="spellEnd"/>
      <w:proofErr w:type="gramEnd"/>
      <w:r w:rsidR="008259EB" w:rsidRPr="008259EB">
        <w:rPr>
          <w:lang w:val="es-ES"/>
        </w:rPr>
        <w:t>(0)</w:t>
      </w:r>
      <w:r w:rsidR="008259EB">
        <w:rPr>
          <w:lang w:val="es-ES"/>
        </w:rPr>
        <w:t xml:space="preserve"> ) para posteriormente obtener la volatilidad (</w:t>
      </w:r>
      <w:proofErr w:type="spellStart"/>
      <w:r w:rsidR="008259EB" w:rsidRPr="008259EB">
        <w:rPr>
          <w:lang w:val="es-ES"/>
        </w:rPr>
        <w:t>data_usd.Variacion_usd.rolling</w:t>
      </w:r>
      <w:proofErr w:type="spellEnd"/>
      <w:r w:rsidR="008259EB" w:rsidRPr="008259EB">
        <w:rPr>
          <w:lang w:val="es-ES"/>
        </w:rPr>
        <w:t>(periodo).</w:t>
      </w:r>
      <w:proofErr w:type="spellStart"/>
      <w:r w:rsidR="008259EB" w:rsidRPr="008259EB">
        <w:rPr>
          <w:lang w:val="es-ES"/>
        </w:rPr>
        <w:t>std</w:t>
      </w:r>
      <w:proofErr w:type="spellEnd"/>
      <w:r w:rsidR="008259EB" w:rsidRPr="008259EB">
        <w:rPr>
          <w:lang w:val="es-ES"/>
        </w:rPr>
        <w:t>()*</w:t>
      </w:r>
      <w:proofErr w:type="spellStart"/>
      <w:r w:rsidR="008259EB" w:rsidRPr="008259EB">
        <w:rPr>
          <w:lang w:val="es-ES"/>
        </w:rPr>
        <w:t>np.sqrt</w:t>
      </w:r>
      <w:proofErr w:type="spellEnd"/>
      <w:r w:rsidR="008259EB" w:rsidRPr="008259EB">
        <w:rPr>
          <w:lang w:val="es-ES"/>
        </w:rPr>
        <w:t>(periodo)</w:t>
      </w:r>
      <w:r w:rsidR="00DC5F0C">
        <w:rPr>
          <w:lang w:val="es-ES"/>
        </w:rPr>
        <w:t>, obteniendo así un top de fechas:</w:t>
      </w:r>
    </w:p>
    <w:p w14:paraId="2751A6D5" w14:textId="77777777" w:rsidR="00B35868" w:rsidRPr="00B35868" w:rsidRDefault="00B35868" w:rsidP="00B35868">
      <w:pPr>
        <w:pStyle w:val="Prrafodelista"/>
        <w:rPr>
          <w:lang w:val="es-ES"/>
        </w:rPr>
      </w:pPr>
      <w:r w:rsidRPr="00B35868">
        <w:rPr>
          <w:lang w:val="es-ES"/>
        </w:rPr>
        <w:t>28-09-2021</w:t>
      </w:r>
    </w:p>
    <w:p w14:paraId="0279FC12" w14:textId="77777777" w:rsidR="00B35868" w:rsidRPr="00B35868" w:rsidRDefault="00B35868" w:rsidP="00B35868">
      <w:pPr>
        <w:pStyle w:val="Prrafodelista"/>
        <w:rPr>
          <w:lang w:val="es-ES"/>
        </w:rPr>
      </w:pPr>
      <w:r w:rsidRPr="00B35868">
        <w:rPr>
          <w:lang w:val="es-ES"/>
        </w:rPr>
        <w:t>12-11-2021</w:t>
      </w:r>
    </w:p>
    <w:p w14:paraId="1CC7E4FB" w14:textId="77777777" w:rsidR="00B35868" w:rsidRPr="00B35868" w:rsidRDefault="00B35868" w:rsidP="00B35868">
      <w:pPr>
        <w:pStyle w:val="Prrafodelista"/>
        <w:rPr>
          <w:lang w:val="es-ES"/>
        </w:rPr>
      </w:pPr>
      <w:r w:rsidRPr="00B35868">
        <w:rPr>
          <w:lang w:val="es-ES"/>
        </w:rPr>
        <w:t>04-02-2022</w:t>
      </w:r>
    </w:p>
    <w:p w14:paraId="3BA82BA1" w14:textId="77777777" w:rsidR="00B35868" w:rsidRPr="00B35868" w:rsidRDefault="00B35868" w:rsidP="00B35868">
      <w:pPr>
        <w:pStyle w:val="Prrafodelista"/>
        <w:rPr>
          <w:lang w:val="es-ES"/>
        </w:rPr>
      </w:pPr>
      <w:r w:rsidRPr="00B35868">
        <w:rPr>
          <w:lang w:val="es-ES"/>
        </w:rPr>
        <w:t>23-05-2022</w:t>
      </w:r>
    </w:p>
    <w:p w14:paraId="3D9EA40B" w14:textId="77777777" w:rsidR="00B35868" w:rsidRDefault="0051121C" w:rsidP="00B35868">
      <w:pPr>
        <w:pStyle w:val="Prrafodelista"/>
        <w:rPr>
          <w:lang w:val="es-ES"/>
        </w:rPr>
      </w:pPr>
      <w:r>
        <w:rPr>
          <w:noProof/>
        </w:rPr>
        <w:pict w14:anchorId="27EA9BCE">
          <v:shape id="_x0000_s1027" type="#_x0000_t75" style="position:absolute;left:0;text-align:left;margin-left:-21.3pt;margin-top:18.4pt;width:493.5pt;height:257.2pt;z-index:251661312;mso-position-horizontal-relative:text;mso-position-vertical-relative:text">
            <v:imagedata r:id="rId9" o:title="grafico02"/>
          </v:shape>
        </w:pict>
      </w:r>
      <w:r w:rsidR="00B35868" w:rsidRPr="00B35868">
        <w:rPr>
          <w:lang w:val="es-ES"/>
        </w:rPr>
        <w:t>29-07-2022</w:t>
      </w:r>
    </w:p>
    <w:p w14:paraId="0A080AB3" w14:textId="77777777" w:rsidR="00DC5F0C" w:rsidRDefault="00DC5F0C" w:rsidP="00B35868">
      <w:pPr>
        <w:pStyle w:val="Prrafodelista"/>
        <w:rPr>
          <w:lang w:val="es-ES"/>
        </w:rPr>
      </w:pPr>
    </w:p>
    <w:p w14:paraId="718F1A30" w14:textId="77777777" w:rsidR="00B35868" w:rsidRDefault="00B35868" w:rsidP="00B35868">
      <w:pPr>
        <w:rPr>
          <w:lang w:val="es-ES"/>
        </w:rPr>
      </w:pPr>
    </w:p>
    <w:p w14:paraId="19ECA73D" w14:textId="77777777" w:rsidR="00B35868" w:rsidRDefault="00B35868" w:rsidP="00B35868">
      <w:pPr>
        <w:rPr>
          <w:lang w:val="es-ES"/>
        </w:rPr>
      </w:pPr>
    </w:p>
    <w:p w14:paraId="26D8961E" w14:textId="77777777" w:rsidR="00B35868" w:rsidRDefault="00B35868" w:rsidP="00B35868">
      <w:pPr>
        <w:rPr>
          <w:lang w:val="es-ES"/>
        </w:rPr>
      </w:pPr>
    </w:p>
    <w:p w14:paraId="5E03D743" w14:textId="77777777" w:rsidR="00B35868" w:rsidRDefault="00B35868" w:rsidP="00B35868">
      <w:pPr>
        <w:rPr>
          <w:lang w:val="es-ES"/>
        </w:rPr>
      </w:pPr>
    </w:p>
    <w:p w14:paraId="5466016D" w14:textId="77777777" w:rsidR="00B35868" w:rsidRDefault="00B35868" w:rsidP="00B35868">
      <w:pPr>
        <w:rPr>
          <w:lang w:val="es-ES"/>
        </w:rPr>
      </w:pPr>
    </w:p>
    <w:p w14:paraId="68519580" w14:textId="77777777" w:rsidR="00B35868" w:rsidRDefault="00B35868" w:rsidP="00B35868">
      <w:pPr>
        <w:rPr>
          <w:lang w:val="es-ES"/>
        </w:rPr>
      </w:pPr>
    </w:p>
    <w:p w14:paraId="1CE146B7" w14:textId="77777777" w:rsidR="00B35868" w:rsidRDefault="00B35868" w:rsidP="00B35868">
      <w:pPr>
        <w:rPr>
          <w:lang w:val="es-ES"/>
        </w:rPr>
      </w:pPr>
    </w:p>
    <w:p w14:paraId="09628D96" w14:textId="77777777" w:rsidR="00B35868" w:rsidRDefault="00B35868" w:rsidP="00B35868">
      <w:pPr>
        <w:rPr>
          <w:lang w:val="es-ES"/>
        </w:rPr>
      </w:pPr>
    </w:p>
    <w:p w14:paraId="24DE6253" w14:textId="77777777" w:rsidR="00B35868" w:rsidRDefault="00B35868" w:rsidP="00B35868">
      <w:pPr>
        <w:rPr>
          <w:lang w:val="es-ES"/>
        </w:rPr>
      </w:pPr>
    </w:p>
    <w:p w14:paraId="026ED1CA" w14:textId="77777777" w:rsidR="00B35868" w:rsidRDefault="00B35868" w:rsidP="00B35868">
      <w:pPr>
        <w:rPr>
          <w:lang w:val="es-ES"/>
        </w:rPr>
      </w:pPr>
    </w:p>
    <w:p w14:paraId="7072D85E" w14:textId="77777777" w:rsidR="00B35868" w:rsidRDefault="00B35868" w:rsidP="00B35868">
      <w:pPr>
        <w:rPr>
          <w:lang w:val="es-ES"/>
        </w:rPr>
      </w:pPr>
    </w:p>
    <w:p w14:paraId="00E391E1" w14:textId="77777777" w:rsidR="00DF6197" w:rsidRDefault="00DF6197" w:rsidP="00B35868">
      <w:pPr>
        <w:pStyle w:val="Prrafodelista"/>
        <w:numPr>
          <w:ilvl w:val="0"/>
          <w:numId w:val="7"/>
        </w:numPr>
        <w:rPr>
          <w:lang w:val="es-ES"/>
        </w:rPr>
      </w:pPr>
      <w:r w:rsidRPr="00B35868">
        <w:rPr>
          <w:lang w:val="es-ES"/>
        </w:rPr>
        <w:lastRenderedPageBreak/>
        <w:t>Semana co</w:t>
      </w:r>
      <w:r w:rsidR="00B35868">
        <w:rPr>
          <w:lang w:val="es-ES"/>
        </w:rPr>
        <w:t>n mayor variación en la brecha:</w:t>
      </w:r>
      <w:r w:rsidR="00E552E2">
        <w:rPr>
          <w:lang w:val="es-ES"/>
        </w:rPr>
        <w:t xml:space="preserve"> se tomó los datos de </w:t>
      </w:r>
      <w:r w:rsidR="00E552E2" w:rsidRPr="001C11A9">
        <w:rPr>
          <w:lang w:val="es-ES"/>
        </w:rPr>
        <w:t>porcentaje de variación entre la cotización del USD y el USD oficial</w:t>
      </w:r>
      <w:r w:rsidR="00E552E2">
        <w:rPr>
          <w:lang w:val="es-ES"/>
        </w:rPr>
        <w:t>, obteniendo un promedio de variación por semana de cada una de estas y obteniéndolos siguientes resultados,</w:t>
      </w:r>
    </w:p>
    <w:p w14:paraId="3560155E" w14:textId="77777777" w:rsidR="00B35868" w:rsidRDefault="0051121C" w:rsidP="00B35868">
      <w:pPr>
        <w:pStyle w:val="Prrafodelista"/>
        <w:rPr>
          <w:lang w:val="es-ES"/>
        </w:rPr>
      </w:pPr>
      <w:r>
        <w:rPr>
          <w:noProof/>
        </w:rPr>
        <w:pict w14:anchorId="6E67EB46">
          <v:shape id="_x0000_s1028" type="#_x0000_t75" style="position:absolute;left:0;text-align:left;margin-left:-39.3pt;margin-top:24.4pt;width:519.75pt;height:270.45pt;z-index:-251653120;mso-position-horizontal-relative:text;mso-position-vertical-relative:text">
            <v:imagedata r:id="rId10" o:title="grafico03"/>
          </v:shape>
        </w:pict>
      </w:r>
      <w:r w:rsidR="00B35868">
        <w:rPr>
          <w:lang w:val="es-ES"/>
        </w:rPr>
        <w:t>Variación (%):</w:t>
      </w:r>
      <w:r w:rsidR="00B35868" w:rsidRPr="00B35868">
        <w:rPr>
          <w:lang w:val="es-ES"/>
        </w:rPr>
        <w:t xml:space="preserve">  144.86</w:t>
      </w:r>
      <w:r w:rsidR="00E552E2">
        <w:rPr>
          <w:lang w:val="es-ES"/>
        </w:rPr>
        <w:t xml:space="preserve"> para la semana 29.</w:t>
      </w:r>
    </w:p>
    <w:p w14:paraId="42208C91" w14:textId="77777777" w:rsidR="00B35868" w:rsidRDefault="00B35868" w:rsidP="00B35868">
      <w:pPr>
        <w:rPr>
          <w:lang w:val="es-ES"/>
        </w:rPr>
      </w:pPr>
    </w:p>
    <w:p w14:paraId="75BD7EB6" w14:textId="77777777" w:rsidR="00B35868" w:rsidRDefault="00B35868" w:rsidP="00B35868">
      <w:pPr>
        <w:rPr>
          <w:lang w:val="es-ES"/>
        </w:rPr>
      </w:pPr>
    </w:p>
    <w:p w14:paraId="01B30129" w14:textId="77777777" w:rsidR="00B35868" w:rsidRDefault="00B35868" w:rsidP="00B35868">
      <w:pPr>
        <w:rPr>
          <w:lang w:val="es-ES"/>
        </w:rPr>
      </w:pPr>
    </w:p>
    <w:p w14:paraId="4B402AE1" w14:textId="77777777" w:rsidR="00B35868" w:rsidRDefault="00B35868" w:rsidP="00B35868">
      <w:pPr>
        <w:rPr>
          <w:lang w:val="es-ES"/>
        </w:rPr>
      </w:pPr>
    </w:p>
    <w:p w14:paraId="77B9E14A" w14:textId="77777777" w:rsidR="00B35868" w:rsidRDefault="00B35868" w:rsidP="00B35868">
      <w:pPr>
        <w:rPr>
          <w:lang w:val="es-ES"/>
        </w:rPr>
      </w:pPr>
    </w:p>
    <w:p w14:paraId="3104C5C6" w14:textId="77777777" w:rsidR="00B35868" w:rsidRDefault="00B35868" w:rsidP="00B35868">
      <w:pPr>
        <w:rPr>
          <w:lang w:val="es-ES"/>
        </w:rPr>
      </w:pPr>
    </w:p>
    <w:p w14:paraId="1F241A5E" w14:textId="77777777" w:rsidR="00B35868" w:rsidRDefault="00B35868" w:rsidP="00B35868">
      <w:pPr>
        <w:rPr>
          <w:lang w:val="es-ES"/>
        </w:rPr>
      </w:pPr>
    </w:p>
    <w:p w14:paraId="47144F08" w14:textId="77777777" w:rsidR="00B35868" w:rsidRDefault="00B35868" w:rsidP="00B35868">
      <w:pPr>
        <w:rPr>
          <w:lang w:val="es-ES"/>
        </w:rPr>
      </w:pPr>
    </w:p>
    <w:p w14:paraId="7128B94C" w14:textId="77777777" w:rsidR="00B35868" w:rsidRDefault="00B35868" w:rsidP="00B35868">
      <w:pPr>
        <w:rPr>
          <w:lang w:val="es-ES"/>
        </w:rPr>
      </w:pPr>
    </w:p>
    <w:p w14:paraId="42599F2E" w14:textId="77777777" w:rsidR="00B35868" w:rsidRDefault="00B35868" w:rsidP="00B35868">
      <w:pPr>
        <w:rPr>
          <w:lang w:val="es-ES"/>
        </w:rPr>
      </w:pPr>
    </w:p>
    <w:p w14:paraId="033C8A3F" w14:textId="77777777" w:rsidR="00B35868" w:rsidRDefault="00B35868" w:rsidP="00B35868">
      <w:pPr>
        <w:rPr>
          <w:lang w:val="es-ES"/>
        </w:rPr>
      </w:pPr>
    </w:p>
    <w:p w14:paraId="449040E5" w14:textId="77777777" w:rsidR="00B35868" w:rsidRDefault="00B35868" w:rsidP="00B35868">
      <w:pPr>
        <w:rPr>
          <w:lang w:val="es-ES"/>
        </w:rPr>
      </w:pPr>
    </w:p>
    <w:p w14:paraId="6D1658E6" w14:textId="77777777" w:rsidR="00B35868" w:rsidRDefault="00B35868" w:rsidP="00B35868">
      <w:pPr>
        <w:rPr>
          <w:lang w:val="es-ES"/>
        </w:rPr>
      </w:pPr>
    </w:p>
    <w:p w14:paraId="0D5D59E2" w14:textId="77777777" w:rsidR="00DF6197" w:rsidRDefault="00DF6197" w:rsidP="00B35868">
      <w:pPr>
        <w:pStyle w:val="Prrafodelista"/>
        <w:numPr>
          <w:ilvl w:val="0"/>
          <w:numId w:val="7"/>
        </w:numPr>
        <w:rPr>
          <w:lang w:val="es-ES"/>
        </w:rPr>
      </w:pPr>
      <w:r w:rsidRPr="00B35868">
        <w:rPr>
          <w:lang w:val="es-ES"/>
        </w:rPr>
        <w:t>Día de la semana donde hay</w:t>
      </w:r>
      <w:r w:rsidR="00190929">
        <w:rPr>
          <w:lang w:val="es-ES"/>
        </w:rPr>
        <w:t xml:space="preserve"> mayor variación en la brecha:</w:t>
      </w:r>
    </w:p>
    <w:p w14:paraId="514DDCFC" w14:textId="77777777" w:rsidR="00190929" w:rsidRDefault="00190929" w:rsidP="00190929">
      <w:pPr>
        <w:pStyle w:val="Prrafodelista"/>
        <w:rPr>
          <w:lang w:val="es-ES"/>
        </w:rPr>
      </w:pPr>
      <w:r>
        <w:rPr>
          <w:lang w:val="es-ES"/>
        </w:rPr>
        <w:t>Se tomó los datos de variaciones del Dólar Blue y Dólar oficial, obteniendo una diferencia entre e</w:t>
      </w:r>
      <w:r w:rsidR="009B17B2">
        <w:rPr>
          <w:lang w:val="es-ES"/>
        </w:rPr>
        <w:t>llos y la mayor diferencia que se da es</w:t>
      </w:r>
      <w:r>
        <w:rPr>
          <w:lang w:val="es-ES"/>
        </w:rPr>
        <w:t>:</w:t>
      </w:r>
    </w:p>
    <w:p w14:paraId="33239DFE" w14:textId="77777777" w:rsidR="00190929" w:rsidRDefault="00190929" w:rsidP="00B35868">
      <w:pPr>
        <w:pStyle w:val="Prrafodelista"/>
        <w:rPr>
          <w:lang w:val="es-ES"/>
        </w:rPr>
      </w:pPr>
      <w:r>
        <w:rPr>
          <w:lang w:val="es-ES"/>
        </w:rPr>
        <w:t xml:space="preserve">Fecha: </w:t>
      </w:r>
      <w:r w:rsidR="00B35868" w:rsidRPr="00B35868">
        <w:rPr>
          <w:lang w:val="es-ES"/>
        </w:rPr>
        <w:t>2022-07-04</w:t>
      </w:r>
    </w:p>
    <w:p w14:paraId="7870E912" w14:textId="77777777" w:rsidR="00190929" w:rsidRDefault="00190929" w:rsidP="00B35868">
      <w:pPr>
        <w:pStyle w:val="Prrafodelista"/>
        <w:rPr>
          <w:lang w:val="es-ES"/>
        </w:rPr>
      </w:pPr>
      <w:r>
        <w:rPr>
          <w:lang w:val="es-ES"/>
        </w:rPr>
        <w:t xml:space="preserve">Día: </w:t>
      </w:r>
      <w:r w:rsidR="00B35868" w:rsidRPr="00B35868">
        <w:rPr>
          <w:lang w:val="es-ES"/>
        </w:rPr>
        <w:t xml:space="preserve"> </w:t>
      </w:r>
      <w:proofErr w:type="spellStart"/>
      <w:r w:rsidR="00B35868" w:rsidRPr="00B35868">
        <w:rPr>
          <w:lang w:val="es-ES"/>
        </w:rPr>
        <w:t>Monday</w:t>
      </w:r>
      <w:proofErr w:type="spellEnd"/>
      <w:r>
        <w:rPr>
          <w:lang w:val="es-ES"/>
        </w:rPr>
        <w:t xml:space="preserve"> (lunes)</w:t>
      </w:r>
    </w:p>
    <w:p w14:paraId="1EAA428A" w14:textId="77777777" w:rsidR="00B35868" w:rsidRPr="00B35868" w:rsidRDefault="0051121C" w:rsidP="00B35868">
      <w:pPr>
        <w:pStyle w:val="Prrafodelista"/>
        <w:rPr>
          <w:lang w:val="es-ES"/>
        </w:rPr>
      </w:pPr>
      <w:r>
        <w:rPr>
          <w:noProof/>
        </w:rPr>
        <w:pict w14:anchorId="23B9DA89">
          <v:shape id="_x0000_s1029" type="#_x0000_t75" style="position:absolute;left:0;text-align:left;margin-left:-58.8pt;margin-top:17.35pt;width:559.5pt;height:204.25pt;z-index:-251651072;mso-position-horizontal-relative:text;mso-position-vertical-relative:text">
            <v:imagedata r:id="rId11" o:title="grafico04"/>
          </v:shape>
        </w:pict>
      </w:r>
      <w:r w:rsidR="00190929">
        <w:rPr>
          <w:lang w:val="es-ES"/>
        </w:rPr>
        <w:t>Variación de</w:t>
      </w:r>
      <w:r w:rsidR="00B35868" w:rsidRPr="00B35868">
        <w:rPr>
          <w:lang w:val="es-ES"/>
        </w:rPr>
        <w:t xml:space="preserve"> 0.083241</w:t>
      </w:r>
    </w:p>
    <w:p w14:paraId="04C76A4C" w14:textId="77777777" w:rsidR="00DF6197" w:rsidRPr="00DF6197" w:rsidRDefault="00DF6197" w:rsidP="00DF6197">
      <w:pPr>
        <w:rPr>
          <w:lang w:val="es-ES"/>
        </w:rPr>
      </w:pPr>
    </w:p>
    <w:p w14:paraId="7145A7FE" w14:textId="77777777" w:rsidR="00DF6197" w:rsidRPr="00B8610C" w:rsidRDefault="00B35868" w:rsidP="00DF6197">
      <w:pPr>
        <w:rPr>
          <w:b/>
          <w:lang w:val="es-ES"/>
        </w:rPr>
      </w:pPr>
      <w:r>
        <w:rPr>
          <w:lang w:val="es-ES"/>
        </w:rPr>
        <w:br w:type="page"/>
      </w:r>
      <w:r w:rsidR="00DF6197" w:rsidRPr="00B8610C">
        <w:rPr>
          <w:b/>
          <w:lang w:val="es-ES"/>
        </w:rPr>
        <w:lastRenderedPageBreak/>
        <w:t>General:</w:t>
      </w:r>
    </w:p>
    <w:p w14:paraId="184AB8EE" w14:textId="77777777" w:rsidR="00DF6197" w:rsidRDefault="00DF6197" w:rsidP="00B8610C">
      <w:pPr>
        <w:pStyle w:val="Prrafodelista"/>
        <w:numPr>
          <w:ilvl w:val="0"/>
          <w:numId w:val="7"/>
        </w:numPr>
        <w:rPr>
          <w:lang w:val="es-ES"/>
        </w:rPr>
      </w:pPr>
      <w:r w:rsidRPr="00B8610C">
        <w:rPr>
          <w:lang w:val="es-ES"/>
        </w:rPr>
        <w:t xml:space="preserve">Con la </w:t>
      </w:r>
      <w:r w:rsidR="00951D55" w:rsidRPr="00B8610C">
        <w:rPr>
          <w:lang w:val="es-ES"/>
        </w:rPr>
        <w:t>info</w:t>
      </w:r>
      <w:r w:rsidR="00951D55">
        <w:rPr>
          <w:lang w:val="es-ES"/>
        </w:rPr>
        <w:t>rmación</w:t>
      </w:r>
      <w:r w:rsidRPr="00B8610C">
        <w:rPr>
          <w:lang w:val="es-ES"/>
        </w:rPr>
        <w:t xml:space="preserve"> histórica del valor del dólar y del blue, realizar un análisis exploratorio. Cruzar la data con sucesos importantes a nivel político-económico y graficar mes a mes.</w:t>
      </w:r>
    </w:p>
    <w:tbl>
      <w:tblPr>
        <w:tblW w:w="10807" w:type="dxa"/>
        <w:tblInd w:w="-1031" w:type="dxa"/>
        <w:tblLook w:val="04A0" w:firstRow="1" w:lastRow="0" w:firstColumn="1" w:lastColumn="0" w:noHBand="0" w:noVBand="1"/>
      </w:tblPr>
      <w:tblGrid>
        <w:gridCol w:w="988"/>
        <w:gridCol w:w="2023"/>
        <w:gridCol w:w="6662"/>
        <w:gridCol w:w="1134"/>
      </w:tblGrid>
      <w:tr w:rsidR="00951D55" w:rsidRPr="00951D55" w14:paraId="0C3111A7" w14:textId="77777777" w:rsidTr="003A26D8">
        <w:trPr>
          <w:trHeight w:val="269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54D78" w14:textId="77777777" w:rsidR="00951D55" w:rsidRPr="00951D55" w:rsidRDefault="00951D55" w:rsidP="00951D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51D55">
              <w:rPr>
                <w:rFonts w:ascii="Calibri" w:eastAsia="Times New Roman" w:hAnsi="Calibri" w:cs="Calibri"/>
                <w:b/>
                <w:bCs/>
                <w:color w:val="000000"/>
              </w:rPr>
              <w:t>Mes</w:t>
            </w:r>
          </w:p>
        </w:tc>
        <w:tc>
          <w:tcPr>
            <w:tcW w:w="2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9A141" w14:textId="77777777" w:rsidR="00951D55" w:rsidRPr="00951D55" w:rsidRDefault="00951D55" w:rsidP="00951D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51D55">
              <w:rPr>
                <w:rFonts w:ascii="Calibri" w:eastAsia="Times New Roman" w:hAnsi="Calibri" w:cs="Calibri"/>
                <w:b/>
                <w:bCs/>
                <w:color w:val="000000"/>
              </w:rPr>
              <w:t>Evento</w:t>
            </w:r>
          </w:p>
        </w:tc>
        <w:tc>
          <w:tcPr>
            <w:tcW w:w="6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BF7FA" w14:textId="77777777" w:rsidR="00951D55" w:rsidRPr="00951D55" w:rsidRDefault="00951D55" w:rsidP="00951D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951D55">
              <w:rPr>
                <w:rFonts w:ascii="Calibri" w:eastAsia="Times New Roman" w:hAnsi="Calibri" w:cs="Calibri"/>
                <w:b/>
                <w:bCs/>
                <w:color w:val="000000"/>
              </w:rPr>
              <w:t>Tipo_Evento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528F5" w14:textId="77777777" w:rsidR="00951D55" w:rsidRPr="00951D55" w:rsidRDefault="00951D55" w:rsidP="00951D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951D55">
              <w:rPr>
                <w:rFonts w:ascii="Calibri" w:eastAsia="Times New Roman" w:hAnsi="Calibri" w:cs="Calibri"/>
                <w:b/>
                <w:bCs/>
                <w:color w:val="000000"/>
              </w:rPr>
              <w:t>Variacion</w:t>
            </w:r>
            <w:proofErr w:type="spellEnd"/>
          </w:p>
        </w:tc>
      </w:tr>
      <w:tr w:rsidR="00951D55" w:rsidRPr="00951D55" w14:paraId="49857DF4" w14:textId="77777777" w:rsidTr="003A26D8">
        <w:trPr>
          <w:trHeight w:val="269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EF48E" w14:textId="77777777" w:rsidR="00951D55" w:rsidRPr="00951D55" w:rsidRDefault="00951D55" w:rsidP="003A26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1D55">
              <w:rPr>
                <w:rFonts w:ascii="Calibri" w:eastAsia="Times New Roman" w:hAnsi="Calibri" w:cs="Calibri"/>
                <w:color w:val="000000"/>
              </w:rPr>
              <w:t>2022-08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8D0F8" w14:textId="77777777" w:rsidR="00951D55" w:rsidRPr="00951D55" w:rsidRDefault="00951D55" w:rsidP="003A2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1D55">
              <w:rPr>
                <w:rFonts w:ascii="Calibri" w:eastAsia="Times New Roman" w:hAnsi="Calibri" w:cs="Calibri"/>
                <w:color w:val="000000"/>
              </w:rPr>
              <w:t>Sergio Massa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5645A" w14:textId="0B9839B0" w:rsidR="00951D55" w:rsidRPr="003A26D8" w:rsidRDefault="003A26D8" w:rsidP="003A26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asume</w:t>
            </w:r>
            <w:r w:rsidRPr="003A26D8">
              <w:rPr>
                <w:rFonts w:ascii="Calibri" w:eastAsia="Times New Roman" w:hAnsi="Calibri" w:cs="Calibri"/>
                <w:color w:val="000000"/>
                <w:lang w:val="es-ES"/>
              </w:rPr>
              <w:t xml:space="preserve"> "superministro" de Economía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7BB9F" w14:textId="77777777" w:rsidR="00951D55" w:rsidRPr="00951D55" w:rsidRDefault="00951D55" w:rsidP="003A26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1D55">
              <w:rPr>
                <w:rFonts w:ascii="Calibri" w:eastAsia="Times New Roman" w:hAnsi="Calibri" w:cs="Calibri"/>
                <w:color w:val="000000"/>
              </w:rPr>
              <w:t>119.58</w:t>
            </w:r>
          </w:p>
        </w:tc>
      </w:tr>
      <w:tr w:rsidR="00951D55" w:rsidRPr="00951D55" w14:paraId="6C5A22D7" w14:textId="77777777" w:rsidTr="003A26D8">
        <w:trPr>
          <w:trHeight w:val="269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DE683" w14:textId="77777777" w:rsidR="00951D55" w:rsidRPr="00951D55" w:rsidRDefault="00951D55" w:rsidP="003A26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1D55">
              <w:rPr>
                <w:rFonts w:ascii="Calibri" w:eastAsia="Times New Roman" w:hAnsi="Calibri" w:cs="Calibri"/>
                <w:color w:val="000000"/>
              </w:rPr>
              <w:t>2022-07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10681" w14:textId="4B2D8790" w:rsidR="003A26D8" w:rsidRPr="00951D55" w:rsidRDefault="00951D55" w:rsidP="003A2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1D55">
              <w:rPr>
                <w:rFonts w:ascii="Calibri" w:eastAsia="Times New Roman" w:hAnsi="Calibri" w:cs="Calibri"/>
                <w:color w:val="000000"/>
              </w:rPr>
              <w:t>Silvina Batakis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377AE" w14:textId="3518D8E8" w:rsidR="00951D55" w:rsidRPr="003A26D8" w:rsidRDefault="003A26D8" w:rsidP="003A26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3A26D8">
              <w:rPr>
                <w:rFonts w:ascii="Calibri" w:eastAsia="Times New Roman" w:hAnsi="Calibri" w:cs="Calibri"/>
                <w:color w:val="000000"/>
                <w:lang w:val="es-ES"/>
              </w:rPr>
              <w:t>La ministra de Economía de Argentina presenta su renuncia tras 24 días en el cargo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30882" w14:textId="77777777" w:rsidR="00951D55" w:rsidRPr="00951D55" w:rsidRDefault="00951D55" w:rsidP="003A26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1D55">
              <w:rPr>
                <w:rFonts w:ascii="Calibri" w:eastAsia="Times New Roman" w:hAnsi="Calibri" w:cs="Calibri"/>
                <w:color w:val="000000"/>
              </w:rPr>
              <w:t>112.71</w:t>
            </w:r>
          </w:p>
        </w:tc>
      </w:tr>
      <w:tr w:rsidR="00951D55" w:rsidRPr="00951D55" w14:paraId="4681C9A9" w14:textId="77777777" w:rsidTr="003A26D8">
        <w:trPr>
          <w:trHeight w:val="269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718D9" w14:textId="77777777" w:rsidR="00951D55" w:rsidRPr="00951D55" w:rsidRDefault="00951D55" w:rsidP="003A26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1D55">
              <w:rPr>
                <w:rFonts w:ascii="Calibri" w:eastAsia="Times New Roman" w:hAnsi="Calibri" w:cs="Calibri"/>
                <w:color w:val="000000"/>
              </w:rPr>
              <w:t>2014-10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103B7" w14:textId="77777777" w:rsidR="00951D55" w:rsidRPr="00951D55" w:rsidRDefault="00951D55" w:rsidP="003A2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1D55">
              <w:rPr>
                <w:rFonts w:ascii="Calibri" w:eastAsia="Times New Roman" w:hAnsi="Calibri" w:cs="Calibri"/>
                <w:color w:val="000000"/>
              </w:rPr>
              <w:t xml:space="preserve">Alejandro </w:t>
            </w:r>
            <w:proofErr w:type="spellStart"/>
            <w:r w:rsidRPr="00951D55">
              <w:rPr>
                <w:rFonts w:ascii="Calibri" w:eastAsia="Times New Roman" w:hAnsi="Calibri" w:cs="Calibri"/>
                <w:color w:val="000000"/>
              </w:rPr>
              <w:t>Vanoli</w:t>
            </w:r>
            <w:proofErr w:type="spellEnd"/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856E0" w14:textId="47D7E094" w:rsidR="00951D55" w:rsidRPr="0058013E" w:rsidRDefault="0058013E" w:rsidP="00580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Relevo  de cargo del B</w:t>
            </w:r>
            <w:r w:rsidRPr="0058013E">
              <w:rPr>
                <w:rFonts w:ascii="Calibri" w:eastAsia="Times New Roman" w:hAnsi="Calibri" w:cs="Calibri"/>
                <w:color w:val="000000"/>
                <w:lang w:val="es-ES"/>
              </w:rPr>
              <w:t>CRA</w:t>
            </w:r>
            <w:r>
              <w:rPr>
                <w:rFonts w:ascii="Calibri" w:eastAsia="Times New Roman" w:hAnsi="Calibri" w:cs="Calibri"/>
                <w:color w:val="000000"/>
                <w:lang w:val="es-ES"/>
              </w:rPr>
              <w:t xml:space="preserve"> (salida de </w:t>
            </w:r>
            <w:r w:rsidRPr="0058013E">
              <w:rPr>
                <w:rFonts w:ascii="Calibri" w:eastAsia="Times New Roman" w:hAnsi="Calibri" w:cs="Calibri"/>
                <w:color w:val="000000"/>
                <w:lang w:val="es-ES"/>
              </w:rPr>
              <w:t>Fábrega</w:t>
            </w:r>
            <w:r>
              <w:rPr>
                <w:rFonts w:ascii="Calibri" w:eastAsia="Times New Roman" w:hAnsi="Calibri" w:cs="Calibri"/>
                <w:color w:val="000000"/>
                <w:lang w:val="es-ES"/>
              </w:rPr>
              <w:t>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9AF95" w14:textId="77777777" w:rsidR="00951D55" w:rsidRPr="00951D55" w:rsidRDefault="00951D55" w:rsidP="003A26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1D55">
              <w:rPr>
                <w:rFonts w:ascii="Calibri" w:eastAsia="Times New Roman" w:hAnsi="Calibri" w:cs="Calibri"/>
                <w:color w:val="000000"/>
              </w:rPr>
              <w:t>78.80</w:t>
            </w:r>
          </w:p>
        </w:tc>
      </w:tr>
    </w:tbl>
    <w:p w14:paraId="1B114122" w14:textId="77777777" w:rsidR="00B8610C" w:rsidRDefault="0051121C" w:rsidP="00DF6197">
      <w:pPr>
        <w:rPr>
          <w:lang w:val="es-ES"/>
        </w:rPr>
      </w:pPr>
      <w:r>
        <w:rPr>
          <w:noProof/>
        </w:rPr>
        <w:pict w14:anchorId="2C018839">
          <v:shape id="_x0000_s1030" type="#_x0000_t75" style="position:absolute;margin-left:-70.8pt;margin-top:11.35pt;width:557.55pt;height:196.05pt;z-index:-251649024;mso-position-horizontal-relative:text;mso-position-vertical-relative:text">
            <v:imagedata r:id="rId12" o:title="grafico05"/>
          </v:shape>
        </w:pict>
      </w:r>
    </w:p>
    <w:p w14:paraId="7FFC7736" w14:textId="77777777" w:rsidR="00B8610C" w:rsidRDefault="00B8610C" w:rsidP="00DF6197">
      <w:pPr>
        <w:rPr>
          <w:lang w:val="es-ES"/>
        </w:rPr>
      </w:pPr>
    </w:p>
    <w:p w14:paraId="137645DC" w14:textId="77777777" w:rsidR="00B8610C" w:rsidRDefault="00B8610C" w:rsidP="00DF6197">
      <w:pPr>
        <w:rPr>
          <w:lang w:val="es-ES"/>
        </w:rPr>
      </w:pPr>
    </w:p>
    <w:p w14:paraId="3B62CA7C" w14:textId="77777777" w:rsidR="00B8610C" w:rsidRDefault="00B8610C" w:rsidP="00DF6197">
      <w:pPr>
        <w:rPr>
          <w:lang w:val="es-ES"/>
        </w:rPr>
      </w:pPr>
    </w:p>
    <w:p w14:paraId="57FECE6A" w14:textId="77777777" w:rsidR="00B8610C" w:rsidRDefault="00B8610C" w:rsidP="00DF6197">
      <w:pPr>
        <w:rPr>
          <w:lang w:val="es-ES"/>
        </w:rPr>
      </w:pPr>
    </w:p>
    <w:p w14:paraId="65418A67" w14:textId="77777777" w:rsidR="00B8610C" w:rsidRDefault="00B8610C" w:rsidP="00DF6197">
      <w:pPr>
        <w:rPr>
          <w:lang w:val="es-ES"/>
        </w:rPr>
      </w:pPr>
    </w:p>
    <w:p w14:paraId="1E677FB7" w14:textId="77777777" w:rsidR="00B8610C" w:rsidRDefault="00B8610C" w:rsidP="00DF6197">
      <w:pPr>
        <w:rPr>
          <w:lang w:val="es-ES"/>
        </w:rPr>
      </w:pPr>
    </w:p>
    <w:p w14:paraId="039B5159" w14:textId="77777777" w:rsidR="00B8610C" w:rsidRDefault="00B8610C" w:rsidP="00DF6197">
      <w:pPr>
        <w:rPr>
          <w:lang w:val="es-ES"/>
        </w:rPr>
      </w:pPr>
    </w:p>
    <w:p w14:paraId="788C69D8" w14:textId="77777777" w:rsidR="00B8610C" w:rsidRDefault="00B8610C" w:rsidP="00DF6197">
      <w:pPr>
        <w:rPr>
          <w:lang w:val="es-ES"/>
        </w:rPr>
      </w:pPr>
    </w:p>
    <w:p w14:paraId="3DC56B3F" w14:textId="77777777" w:rsidR="00B8610C" w:rsidRDefault="00B8610C" w:rsidP="00DF6197">
      <w:pPr>
        <w:rPr>
          <w:lang w:val="es-ES"/>
        </w:rPr>
      </w:pPr>
    </w:p>
    <w:p w14:paraId="59B01964" w14:textId="77777777" w:rsidR="00DF6197" w:rsidRDefault="00DF6197" w:rsidP="00B8610C">
      <w:pPr>
        <w:pStyle w:val="Prrafodelista"/>
        <w:numPr>
          <w:ilvl w:val="0"/>
          <w:numId w:val="7"/>
        </w:numPr>
        <w:rPr>
          <w:lang w:val="es-ES"/>
        </w:rPr>
      </w:pPr>
      <w:r w:rsidRPr="00B8610C">
        <w:rPr>
          <w:lang w:val="es-ES"/>
        </w:rPr>
        <w:t>Implementar una regresión lineal (una para cada tipo de dólar) para predecir el valor del dólar en:</w:t>
      </w:r>
    </w:p>
    <w:p w14:paraId="53CAF26F" w14:textId="77777777" w:rsidR="00951D55" w:rsidRPr="005F7591" w:rsidRDefault="00951D55" w:rsidP="00951D55">
      <w:pPr>
        <w:pStyle w:val="Prrafodelista"/>
        <w:rPr>
          <w:lang w:val="es-ES"/>
        </w:rPr>
      </w:pPr>
      <w:r>
        <w:rPr>
          <w:lang w:val="es-ES"/>
        </w:rPr>
        <w:t xml:space="preserve">Se hizo </w:t>
      </w:r>
      <w:r w:rsidR="005F7591">
        <w:rPr>
          <w:lang w:val="es-ES"/>
        </w:rPr>
        <w:t>un modelo</w:t>
      </w:r>
      <w:r>
        <w:rPr>
          <w:lang w:val="es-ES"/>
        </w:rPr>
        <w:t xml:space="preserve"> de regresión lineal para la predicción con </w:t>
      </w:r>
      <w:r w:rsidRPr="00951D55">
        <w:rPr>
          <w:b/>
          <w:lang w:val="es-ES"/>
        </w:rPr>
        <w:t>sklearn learning</w:t>
      </w:r>
      <w:r w:rsidR="005F7591">
        <w:rPr>
          <w:b/>
          <w:lang w:val="es-ES"/>
        </w:rPr>
        <w:t xml:space="preserve">, </w:t>
      </w:r>
      <w:r w:rsidR="005F7591" w:rsidRPr="005F7591">
        <w:rPr>
          <w:lang w:val="es-ES"/>
        </w:rPr>
        <w:t>obteniendo datos de</w:t>
      </w:r>
      <w:r w:rsidR="005F7591">
        <w:rPr>
          <w:b/>
          <w:lang w:val="es-ES"/>
        </w:rPr>
        <w:t xml:space="preserve"> </w:t>
      </w:r>
      <w:r w:rsidR="005F7591">
        <w:rPr>
          <w:lang w:val="es-ES"/>
        </w:rPr>
        <w:t>predicción para los siguientes periodos:</w:t>
      </w:r>
    </w:p>
    <w:p w14:paraId="2BC375C0" w14:textId="77777777" w:rsidR="00DF6197" w:rsidRPr="00951D55" w:rsidRDefault="00DF6197" w:rsidP="005F7591">
      <w:pPr>
        <w:ind w:left="720" w:firstLine="720"/>
        <w:rPr>
          <w:b/>
          <w:lang w:val="es-ES"/>
        </w:rPr>
      </w:pPr>
      <w:r w:rsidRPr="00951D55">
        <w:rPr>
          <w:b/>
          <w:lang w:val="es-ES"/>
        </w:rPr>
        <w:t>* 3 meses</w:t>
      </w:r>
    </w:p>
    <w:p w14:paraId="04891009" w14:textId="77777777" w:rsidR="00951D55" w:rsidRDefault="00951D55" w:rsidP="005F7591">
      <w:pPr>
        <w:ind w:left="1440"/>
        <w:rPr>
          <w:lang w:val="es-ES"/>
        </w:rPr>
      </w:pPr>
      <w:r w:rsidRPr="00951D55">
        <w:rPr>
          <w:lang w:val="es-ES"/>
        </w:rPr>
        <w:t>pa</w:t>
      </w:r>
      <w:r>
        <w:rPr>
          <w:lang w:val="es-ES"/>
        </w:rPr>
        <w:t>ra la fecha: 2022-11-02</w:t>
      </w:r>
      <w:r w:rsidRPr="00951D55">
        <w:rPr>
          <w:lang w:val="es-ES"/>
        </w:rPr>
        <w:t xml:space="preserve"> el valor del dólar Blue es de: 263.62</w:t>
      </w:r>
    </w:p>
    <w:p w14:paraId="1938CF1C" w14:textId="77777777" w:rsidR="00951D55" w:rsidRDefault="00951D55" w:rsidP="005F7591">
      <w:pPr>
        <w:ind w:left="1440"/>
        <w:rPr>
          <w:lang w:val="es-ES"/>
        </w:rPr>
      </w:pPr>
      <w:r w:rsidRPr="00951D55">
        <w:rPr>
          <w:lang w:val="es-ES"/>
        </w:rPr>
        <w:t>para la fecha: 2022-11-02 el valor del dólar Oficial es de: 133.89</w:t>
      </w:r>
    </w:p>
    <w:p w14:paraId="336E3499" w14:textId="77777777" w:rsidR="00951D55" w:rsidRPr="00951D55" w:rsidRDefault="00951D55" w:rsidP="005F7591">
      <w:pPr>
        <w:ind w:left="1440"/>
        <w:rPr>
          <w:b/>
          <w:lang w:val="es-ES"/>
        </w:rPr>
      </w:pPr>
      <w:r w:rsidRPr="00951D55">
        <w:rPr>
          <w:b/>
          <w:lang w:val="es-ES"/>
        </w:rPr>
        <w:t>* 6 meses</w:t>
      </w:r>
    </w:p>
    <w:p w14:paraId="25E499BD" w14:textId="77777777" w:rsidR="00951D55" w:rsidRDefault="00951D55" w:rsidP="005F7591">
      <w:pPr>
        <w:ind w:left="1440"/>
        <w:rPr>
          <w:lang w:val="es-ES"/>
        </w:rPr>
      </w:pPr>
      <w:r w:rsidRPr="00951D55">
        <w:rPr>
          <w:lang w:val="es-ES"/>
        </w:rPr>
        <w:t>para la fecha: 2023-01-31 el valor del dólar Blue es de: 281.65</w:t>
      </w:r>
    </w:p>
    <w:p w14:paraId="4DEABE6D" w14:textId="77777777" w:rsidR="00951D55" w:rsidRDefault="00951D55" w:rsidP="005F7591">
      <w:pPr>
        <w:ind w:left="1440"/>
        <w:rPr>
          <w:lang w:val="es-ES"/>
        </w:rPr>
      </w:pPr>
      <w:r w:rsidRPr="00951D55">
        <w:rPr>
          <w:lang w:val="es-ES"/>
        </w:rPr>
        <w:t>para la fecha: 2023-01-31 el valor del dólar Oficial es de: 142.24</w:t>
      </w:r>
    </w:p>
    <w:p w14:paraId="41984279" w14:textId="77777777" w:rsidR="00951D55" w:rsidRPr="00951D55" w:rsidRDefault="00951D55" w:rsidP="005F7591">
      <w:pPr>
        <w:ind w:left="1440"/>
        <w:rPr>
          <w:b/>
          <w:lang w:val="es-ES"/>
        </w:rPr>
      </w:pPr>
      <w:r w:rsidRPr="00951D55">
        <w:rPr>
          <w:b/>
          <w:lang w:val="es-ES"/>
        </w:rPr>
        <w:t>* 12 meses</w:t>
      </w:r>
    </w:p>
    <w:p w14:paraId="093B04DC" w14:textId="77777777" w:rsidR="00951D55" w:rsidRDefault="00951D55" w:rsidP="005F7591">
      <w:pPr>
        <w:ind w:left="1440"/>
        <w:rPr>
          <w:lang w:val="es-ES"/>
        </w:rPr>
      </w:pPr>
      <w:r>
        <w:rPr>
          <w:lang w:val="es-ES"/>
        </w:rPr>
        <w:t xml:space="preserve">para la fecha: 2023-08-04 </w:t>
      </w:r>
      <w:r w:rsidRPr="00951D55">
        <w:rPr>
          <w:lang w:val="es-ES"/>
        </w:rPr>
        <w:t>el valor del dólar Blue es de: 318.7</w:t>
      </w:r>
    </w:p>
    <w:p w14:paraId="38362ACA" w14:textId="77777777" w:rsidR="00951D55" w:rsidRDefault="00951D55" w:rsidP="005F7591">
      <w:pPr>
        <w:ind w:left="1440"/>
        <w:rPr>
          <w:lang w:val="es-ES"/>
        </w:rPr>
      </w:pPr>
      <w:r w:rsidRPr="00951D55">
        <w:rPr>
          <w:lang w:val="es-ES"/>
        </w:rPr>
        <w:t>para la fecha: 2023-08-04 el valor del dólar Oficial es de: 159.39</w:t>
      </w:r>
    </w:p>
    <w:p w14:paraId="11144A12" w14:textId="7E52419F" w:rsidR="00951D55" w:rsidRDefault="00951D55" w:rsidP="00DF6197">
      <w:pPr>
        <w:rPr>
          <w:lang w:val="es-ES"/>
        </w:rPr>
      </w:pPr>
    </w:p>
    <w:p w14:paraId="34AC6EF1" w14:textId="77777777" w:rsidR="0051121C" w:rsidRDefault="0051121C" w:rsidP="00DF6197">
      <w:pPr>
        <w:rPr>
          <w:lang w:val="es-ES"/>
        </w:rPr>
      </w:pPr>
      <w:bookmarkStart w:id="0" w:name="_GoBack"/>
      <w:bookmarkEnd w:id="0"/>
    </w:p>
    <w:p w14:paraId="526A6157" w14:textId="77777777" w:rsidR="00951D55" w:rsidRDefault="00951D55" w:rsidP="00DF6197">
      <w:pPr>
        <w:rPr>
          <w:lang w:val="es-ES"/>
        </w:rPr>
      </w:pPr>
    </w:p>
    <w:p w14:paraId="6A65DB0E" w14:textId="77777777" w:rsidR="00DF6197" w:rsidRDefault="00DF6197" w:rsidP="00B8610C">
      <w:pPr>
        <w:pStyle w:val="Prrafodelista"/>
        <w:numPr>
          <w:ilvl w:val="0"/>
          <w:numId w:val="7"/>
        </w:numPr>
        <w:rPr>
          <w:lang w:val="es-ES"/>
        </w:rPr>
      </w:pPr>
      <w:r w:rsidRPr="00B8610C">
        <w:rPr>
          <w:lang w:val="es-ES"/>
        </w:rPr>
        <w:lastRenderedPageBreak/>
        <w:t xml:space="preserve">Mejor momento para comprar </w:t>
      </w:r>
      <w:r w:rsidR="00B8610C" w:rsidRPr="00B8610C">
        <w:rPr>
          <w:lang w:val="es-ES"/>
        </w:rPr>
        <w:t>dólar</w:t>
      </w:r>
      <w:r w:rsidRPr="00B8610C">
        <w:rPr>
          <w:lang w:val="es-ES"/>
        </w:rPr>
        <w:t xml:space="preserve"> oficial y venderlo a </w:t>
      </w:r>
      <w:r w:rsidR="00B8610C" w:rsidRPr="00B8610C">
        <w:rPr>
          <w:lang w:val="es-ES"/>
        </w:rPr>
        <w:t>dólar</w:t>
      </w:r>
      <w:r w:rsidRPr="00B8610C">
        <w:rPr>
          <w:lang w:val="es-ES"/>
        </w:rPr>
        <w:t xml:space="preserve"> blue</w:t>
      </w:r>
      <w:r w:rsidR="00B8610C" w:rsidRPr="00B8610C">
        <w:rPr>
          <w:lang w:val="es-ES"/>
        </w:rPr>
        <w:t xml:space="preserve"> (Últimos 4 años</w:t>
      </w:r>
      <w:r w:rsidR="006033A6">
        <w:rPr>
          <w:lang w:val="es-ES"/>
        </w:rPr>
        <w:t>)</w:t>
      </w:r>
    </w:p>
    <w:p w14:paraId="6091A836" w14:textId="77777777" w:rsidR="005709E0" w:rsidRDefault="005709E0" w:rsidP="005709E0">
      <w:pPr>
        <w:pStyle w:val="Prrafodelista"/>
        <w:rPr>
          <w:lang w:val="es-ES"/>
        </w:rPr>
      </w:pPr>
    </w:p>
    <w:p w14:paraId="4EEF10AF" w14:textId="202EB46F" w:rsidR="006033A6" w:rsidRPr="005709E0" w:rsidRDefault="006033A6" w:rsidP="005709E0">
      <w:pPr>
        <w:pStyle w:val="Prrafodelista"/>
        <w:rPr>
          <w:lang w:val="es-ES"/>
        </w:rPr>
      </w:pPr>
      <w:r>
        <w:rPr>
          <w:lang w:val="es-ES"/>
        </w:rPr>
        <w:t>En este caso tome las variaciones de los dólares Blue y Oficial, para realizar una métrica en el tiempo,</w:t>
      </w:r>
      <w:r w:rsidR="005709E0">
        <w:rPr>
          <w:lang w:val="es-ES"/>
        </w:rPr>
        <w:t xml:space="preserve"> así realizando una </w:t>
      </w:r>
      <w:r w:rsidR="00926F3C">
        <w:rPr>
          <w:lang w:val="es-ES"/>
        </w:rPr>
        <w:t>métrica en</w:t>
      </w:r>
      <w:r>
        <w:rPr>
          <w:lang w:val="es-ES"/>
        </w:rPr>
        <w:t xml:space="preserve"> el caso del dólar Oficial </w:t>
      </w:r>
      <w:r w:rsidR="005709E0">
        <w:rPr>
          <w:lang w:val="es-ES"/>
        </w:rPr>
        <w:t xml:space="preserve">fuera la varianza mínima, así no tendría riesgo de poder tener una caída o depreciación del dólar, en cuanto al Dólar Blue se tomó con la mayor varianza para </w:t>
      </w:r>
      <w:r w:rsidR="00926F3C">
        <w:rPr>
          <w:lang w:val="es-ES"/>
        </w:rPr>
        <w:t>así</w:t>
      </w:r>
      <w:r w:rsidR="005709E0">
        <w:rPr>
          <w:lang w:val="es-ES"/>
        </w:rPr>
        <w:t xml:space="preserve"> poder vender, ya que se preveía tener </w:t>
      </w:r>
      <w:r w:rsidR="00A30D16">
        <w:rPr>
          <w:lang w:val="es-ES"/>
        </w:rPr>
        <w:t>un alza</w:t>
      </w:r>
      <w:r w:rsidR="005709E0">
        <w:rPr>
          <w:lang w:val="es-ES"/>
        </w:rPr>
        <w:t xml:space="preserve"> en </w:t>
      </w:r>
      <w:r w:rsidR="00A30D16">
        <w:rPr>
          <w:lang w:val="es-ES"/>
        </w:rPr>
        <w:t>los precios</w:t>
      </w:r>
      <w:r w:rsidR="005709E0">
        <w:rPr>
          <w:lang w:val="es-ES"/>
        </w:rPr>
        <w:t xml:space="preserve"> por cómo se venía dando las métricas de este caso.</w:t>
      </w:r>
    </w:p>
    <w:tbl>
      <w:tblPr>
        <w:tblpPr w:leftFromText="180" w:rightFromText="180" w:vertAnchor="text" w:horzAnchor="page" w:tblpX="3286" w:tblpY="217"/>
        <w:tblW w:w="4000" w:type="dxa"/>
        <w:tblLook w:val="04A0" w:firstRow="1" w:lastRow="0" w:firstColumn="1" w:lastColumn="0" w:noHBand="0" w:noVBand="1"/>
      </w:tblPr>
      <w:tblGrid>
        <w:gridCol w:w="2800"/>
        <w:gridCol w:w="1443"/>
      </w:tblGrid>
      <w:tr w:rsidR="005709E0" w:rsidRPr="005709E0" w14:paraId="2993A1BF" w14:textId="77777777" w:rsidTr="005709E0">
        <w:trPr>
          <w:trHeight w:val="30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FE716" w14:textId="77777777" w:rsidR="005709E0" w:rsidRPr="005709E0" w:rsidRDefault="005709E0" w:rsidP="005709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09E0">
              <w:rPr>
                <w:rFonts w:ascii="Calibri" w:eastAsia="Times New Roman" w:hAnsi="Calibri" w:cs="Calibri"/>
                <w:b/>
                <w:bCs/>
                <w:color w:val="000000"/>
              </w:rPr>
              <w:t>Fecha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104D8" w14:textId="77777777" w:rsidR="005709E0" w:rsidRPr="005709E0" w:rsidRDefault="005709E0" w:rsidP="005709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709E0">
              <w:rPr>
                <w:rFonts w:ascii="Calibri" w:eastAsia="Times New Roman" w:hAnsi="Calibri" w:cs="Calibri"/>
                <w:b/>
                <w:bCs/>
                <w:color w:val="000000"/>
              </w:rPr>
              <w:t>Accion</w:t>
            </w:r>
            <w:proofErr w:type="spellEnd"/>
          </w:p>
        </w:tc>
      </w:tr>
      <w:tr w:rsidR="005709E0" w:rsidRPr="005709E0" w14:paraId="6CC2248D" w14:textId="77777777" w:rsidTr="005709E0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0D69C" w14:textId="77777777" w:rsidR="005709E0" w:rsidRPr="005709E0" w:rsidRDefault="005709E0" w:rsidP="005709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75B5"/>
              </w:rPr>
            </w:pPr>
            <w:r w:rsidRPr="005709E0">
              <w:rPr>
                <w:rFonts w:ascii="Calibri" w:eastAsia="Times New Roman" w:hAnsi="Calibri" w:cs="Calibri"/>
                <w:color w:val="2F75B5"/>
              </w:rPr>
              <w:t>05-08-21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751" w14:textId="77777777" w:rsidR="005709E0" w:rsidRPr="005709E0" w:rsidRDefault="005709E0" w:rsidP="005709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75B5"/>
              </w:rPr>
            </w:pPr>
            <w:commentRangeStart w:id="1"/>
            <w:commentRangeStart w:id="2"/>
            <w:r w:rsidRPr="005709E0">
              <w:rPr>
                <w:rFonts w:ascii="Calibri" w:eastAsia="Times New Roman" w:hAnsi="Calibri" w:cs="Calibri"/>
                <w:color w:val="2F75B5"/>
              </w:rPr>
              <w:t>compra</w:t>
            </w:r>
            <w:commentRangeEnd w:id="1"/>
            <w:r>
              <w:rPr>
                <w:rStyle w:val="Refdecomentario"/>
              </w:rPr>
              <w:commentReference w:id="1"/>
            </w:r>
            <w:commentRangeEnd w:id="2"/>
            <w:r w:rsidR="00120F72">
              <w:rPr>
                <w:rStyle w:val="Refdecomentario"/>
              </w:rPr>
              <w:commentReference w:id="2"/>
            </w:r>
          </w:p>
        </w:tc>
      </w:tr>
      <w:tr w:rsidR="005709E0" w:rsidRPr="005709E0" w14:paraId="65E1F5FF" w14:textId="77777777" w:rsidTr="005709E0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1252A" w14:textId="77777777" w:rsidR="005709E0" w:rsidRPr="005709E0" w:rsidRDefault="005709E0" w:rsidP="005709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75B5"/>
              </w:rPr>
            </w:pPr>
            <w:r w:rsidRPr="005709E0">
              <w:rPr>
                <w:rFonts w:ascii="Calibri" w:eastAsia="Times New Roman" w:hAnsi="Calibri" w:cs="Calibri"/>
                <w:color w:val="2F75B5"/>
              </w:rPr>
              <w:t>23-09-21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BA47C" w14:textId="77777777" w:rsidR="005709E0" w:rsidRPr="005709E0" w:rsidRDefault="005709E0" w:rsidP="005709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75B5"/>
              </w:rPr>
            </w:pPr>
            <w:r w:rsidRPr="005709E0">
              <w:rPr>
                <w:rFonts w:ascii="Calibri" w:eastAsia="Times New Roman" w:hAnsi="Calibri" w:cs="Calibri"/>
                <w:color w:val="2F75B5"/>
              </w:rPr>
              <w:t>compra</w:t>
            </w:r>
          </w:p>
        </w:tc>
      </w:tr>
      <w:tr w:rsidR="005709E0" w:rsidRPr="005709E0" w14:paraId="33ABBF29" w14:textId="77777777" w:rsidTr="005709E0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72662" w14:textId="77777777" w:rsidR="005709E0" w:rsidRPr="005709E0" w:rsidRDefault="005709E0" w:rsidP="005709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75B5"/>
              </w:rPr>
            </w:pPr>
            <w:r w:rsidRPr="005709E0">
              <w:rPr>
                <w:rFonts w:ascii="Calibri" w:eastAsia="Times New Roman" w:hAnsi="Calibri" w:cs="Calibri"/>
                <w:color w:val="2F75B5"/>
              </w:rPr>
              <w:t>28-09-21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842E9" w14:textId="77777777" w:rsidR="005709E0" w:rsidRPr="005709E0" w:rsidRDefault="005709E0" w:rsidP="005709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75B5"/>
              </w:rPr>
            </w:pPr>
            <w:r w:rsidRPr="005709E0">
              <w:rPr>
                <w:rFonts w:ascii="Calibri" w:eastAsia="Times New Roman" w:hAnsi="Calibri" w:cs="Calibri"/>
                <w:color w:val="2F75B5"/>
              </w:rPr>
              <w:t>compra</w:t>
            </w:r>
          </w:p>
        </w:tc>
      </w:tr>
      <w:tr w:rsidR="005709E0" w:rsidRPr="005709E0" w14:paraId="733BA5D8" w14:textId="77777777" w:rsidTr="005709E0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14B8E" w14:textId="77777777" w:rsidR="005709E0" w:rsidRPr="005709E0" w:rsidRDefault="005709E0" w:rsidP="005709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75B5"/>
              </w:rPr>
            </w:pPr>
            <w:r w:rsidRPr="005709E0">
              <w:rPr>
                <w:rFonts w:ascii="Calibri" w:eastAsia="Times New Roman" w:hAnsi="Calibri" w:cs="Calibri"/>
                <w:color w:val="2F75B5"/>
              </w:rPr>
              <w:t>05-10-21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C6140" w14:textId="77777777" w:rsidR="005709E0" w:rsidRPr="005709E0" w:rsidRDefault="005709E0" w:rsidP="005709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75B5"/>
              </w:rPr>
            </w:pPr>
            <w:r w:rsidRPr="005709E0">
              <w:rPr>
                <w:rFonts w:ascii="Calibri" w:eastAsia="Times New Roman" w:hAnsi="Calibri" w:cs="Calibri"/>
                <w:color w:val="2F75B5"/>
              </w:rPr>
              <w:t>compra</w:t>
            </w:r>
          </w:p>
        </w:tc>
      </w:tr>
      <w:tr w:rsidR="005709E0" w:rsidRPr="005709E0" w14:paraId="5C8423BE" w14:textId="77777777" w:rsidTr="005709E0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64841" w14:textId="77777777" w:rsidR="005709E0" w:rsidRPr="005709E0" w:rsidRDefault="005709E0" w:rsidP="005709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75B5"/>
              </w:rPr>
            </w:pPr>
            <w:r w:rsidRPr="005709E0">
              <w:rPr>
                <w:rFonts w:ascii="Calibri" w:eastAsia="Times New Roman" w:hAnsi="Calibri" w:cs="Calibri"/>
                <w:color w:val="2F75B5"/>
              </w:rPr>
              <w:t>05-11-21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EB7F5" w14:textId="77777777" w:rsidR="005709E0" w:rsidRPr="005709E0" w:rsidRDefault="005709E0" w:rsidP="005709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75B5"/>
              </w:rPr>
            </w:pPr>
            <w:r w:rsidRPr="005709E0">
              <w:rPr>
                <w:rFonts w:ascii="Calibri" w:eastAsia="Times New Roman" w:hAnsi="Calibri" w:cs="Calibri"/>
                <w:color w:val="2F75B5"/>
              </w:rPr>
              <w:t>compra</w:t>
            </w:r>
          </w:p>
        </w:tc>
      </w:tr>
      <w:tr w:rsidR="005709E0" w:rsidRPr="005709E0" w14:paraId="4D222780" w14:textId="77777777" w:rsidTr="005709E0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C25E2" w14:textId="77777777" w:rsidR="005709E0" w:rsidRPr="005709E0" w:rsidRDefault="005709E0" w:rsidP="005709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75B5"/>
              </w:rPr>
            </w:pPr>
            <w:r w:rsidRPr="005709E0">
              <w:rPr>
                <w:rFonts w:ascii="Calibri" w:eastAsia="Times New Roman" w:hAnsi="Calibri" w:cs="Calibri"/>
                <w:color w:val="2F75B5"/>
              </w:rPr>
              <w:t>30-11-21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64496" w14:textId="77777777" w:rsidR="005709E0" w:rsidRPr="005709E0" w:rsidRDefault="005709E0" w:rsidP="005709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75B5"/>
              </w:rPr>
            </w:pPr>
            <w:r w:rsidRPr="005709E0">
              <w:rPr>
                <w:rFonts w:ascii="Calibri" w:eastAsia="Times New Roman" w:hAnsi="Calibri" w:cs="Calibri"/>
                <w:color w:val="2F75B5"/>
              </w:rPr>
              <w:t>compra</w:t>
            </w:r>
          </w:p>
        </w:tc>
      </w:tr>
      <w:tr w:rsidR="005709E0" w:rsidRPr="005709E0" w14:paraId="12B18B81" w14:textId="77777777" w:rsidTr="005709E0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240D4" w14:textId="77777777" w:rsidR="005709E0" w:rsidRPr="005709E0" w:rsidRDefault="005709E0" w:rsidP="005709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E78"/>
              </w:rPr>
            </w:pPr>
            <w:r w:rsidRPr="005709E0">
              <w:rPr>
                <w:rFonts w:ascii="Calibri" w:eastAsia="Times New Roman" w:hAnsi="Calibri" w:cs="Calibri"/>
                <w:color w:val="1F4E78"/>
              </w:rPr>
              <w:t>14-06-22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DCB00" w14:textId="77777777" w:rsidR="005709E0" w:rsidRPr="005709E0" w:rsidRDefault="005709E0" w:rsidP="005709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E78"/>
              </w:rPr>
            </w:pPr>
            <w:r w:rsidRPr="005709E0">
              <w:rPr>
                <w:rFonts w:ascii="Calibri" w:eastAsia="Times New Roman" w:hAnsi="Calibri" w:cs="Calibri"/>
                <w:color w:val="1F4E78"/>
              </w:rPr>
              <w:t>vender</w:t>
            </w:r>
          </w:p>
        </w:tc>
      </w:tr>
      <w:tr w:rsidR="005709E0" w:rsidRPr="005709E0" w14:paraId="35326BB5" w14:textId="77777777" w:rsidTr="005709E0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198CC" w14:textId="77777777" w:rsidR="005709E0" w:rsidRPr="005709E0" w:rsidRDefault="005709E0" w:rsidP="005709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E78"/>
              </w:rPr>
            </w:pPr>
            <w:r w:rsidRPr="005709E0">
              <w:rPr>
                <w:rFonts w:ascii="Calibri" w:eastAsia="Times New Roman" w:hAnsi="Calibri" w:cs="Calibri"/>
                <w:color w:val="1F4E78"/>
              </w:rPr>
              <w:t>04-07-22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FA825" w14:textId="77777777" w:rsidR="005709E0" w:rsidRPr="005709E0" w:rsidRDefault="005709E0" w:rsidP="005709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E78"/>
              </w:rPr>
            </w:pPr>
            <w:r w:rsidRPr="005709E0">
              <w:rPr>
                <w:rFonts w:ascii="Calibri" w:eastAsia="Times New Roman" w:hAnsi="Calibri" w:cs="Calibri"/>
                <w:color w:val="1F4E78"/>
              </w:rPr>
              <w:t>vender</w:t>
            </w:r>
          </w:p>
        </w:tc>
      </w:tr>
      <w:tr w:rsidR="005709E0" w:rsidRPr="005709E0" w14:paraId="729F09BF" w14:textId="77777777" w:rsidTr="005709E0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AD78B" w14:textId="77777777" w:rsidR="005709E0" w:rsidRPr="005709E0" w:rsidRDefault="005709E0" w:rsidP="005709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E78"/>
              </w:rPr>
            </w:pPr>
            <w:r w:rsidRPr="005709E0">
              <w:rPr>
                <w:rFonts w:ascii="Calibri" w:eastAsia="Times New Roman" w:hAnsi="Calibri" w:cs="Calibri"/>
                <w:color w:val="1F4E78"/>
              </w:rPr>
              <w:t>08-07-22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BD2B4" w14:textId="77777777" w:rsidR="005709E0" w:rsidRPr="005709E0" w:rsidRDefault="005709E0" w:rsidP="005709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E78"/>
              </w:rPr>
            </w:pPr>
            <w:r w:rsidRPr="005709E0">
              <w:rPr>
                <w:rFonts w:ascii="Calibri" w:eastAsia="Times New Roman" w:hAnsi="Calibri" w:cs="Calibri"/>
                <w:color w:val="1F4E78"/>
              </w:rPr>
              <w:t>vender</w:t>
            </w:r>
          </w:p>
        </w:tc>
      </w:tr>
      <w:tr w:rsidR="005709E0" w:rsidRPr="005709E0" w14:paraId="644430C6" w14:textId="77777777" w:rsidTr="005709E0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5D3BB" w14:textId="77777777" w:rsidR="005709E0" w:rsidRPr="005709E0" w:rsidRDefault="005709E0" w:rsidP="005709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E78"/>
              </w:rPr>
            </w:pPr>
            <w:r w:rsidRPr="005709E0">
              <w:rPr>
                <w:rFonts w:ascii="Calibri" w:eastAsia="Times New Roman" w:hAnsi="Calibri" w:cs="Calibri"/>
                <w:color w:val="1F4E78"/>
              </w:rPr>
              <w:t>13-07-22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883C7" w14:textId="77777777" w:rsidR="005709E0" w:rsidRPr="005709E0" w:rsidRDefault="005709E0" w:rsidP="005709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E78"/>
              </w:rPr>
            </w:pPr>
            <w:r w:rsidRPr="005709E0">
              <w:rPr>
                <w:rFonts w:ascii="Calibri" w:eastAsia="Times New Roman" w:hAnsi="Calibri" w:cs="Calibri"/>
                <w:color w:val="1F4E78"/>
              </w:rPr>
              <w:t>vender</w:t>
            </w:r>
          </w:p>
        </w:tc>
      </w:tr>
      <w:tr w:rsidR="005709E0" w:rsidRPr="005709E0" w14:paraId="64F25996" w14:textId="77777777" w:rsidTr="005709E0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000B6" w14:textId="77777777" w:rsidR="005709E0" w:rsidRPr="005709E0" w:rsidRDefault="005709E0" w:rsidP="005709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E78"/>
              </w:rPr>
            </w:pPr>
            <w:r w:rsidRPr="005709E0">
              <w:rPr>
                <w:rFonts w:ascii="Calibri" w:eastAsia="Times New Roman" w:hAnsi="Calibri" w:cs="Calibri"/>
                <w:color w:val="1F4E78"/>
              </w:rPr>
              <w:t>20-07-22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8055C" w14:textId="77777777" w:rsidR="005709E0" w:rsidRPr="005709E0" w:rsidRDefault="005709E0" w:rsidP="005709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E78"/>
              </w:rPr>
            </w:pPr>
            <w:r w:rsidRPr="005709E0">
              <w:rPr>
                <w:rFonts w:ascii="Calibri" w:eastAsia="Times New Roman" w:hAnsi="Calibri" w:cs="Calibri"/>
                <w:color w:val="1F4E78"/>
              </w:rPr>
              <w:t>vender</w:t>
            </w:r>
          </w:p>
        </w:tc>
      </w:tr>
      <w:tr w:rsidR="005709E0" w:rsidRPr="005709E0" w14:paraId="1AD750BA" w14:textId="77777777" w:rsidTr="005709E0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3AE0D" w14:textId="77777777" w:rsidR="005709E0" w:rsidRPr="005709E0" w:rsidRDefault="005709E0" w:rsidP="005709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E78"/>
              </w:rPr>
            </w:pPr>
            <w:r w:rsidRPr="005709E0">
              <w:rPr>
                <w:rFonts w:ascii="Calibri" w:eastAsia="Times New Roman" w:hAnsi="Calibri" w:cs="Calibri"/>
                <w:color w:val="1F4E78"/>
              </w:rPr>
              <w:t>21-07-22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90B67" w14:textId="77777777" w:rsidR="005709E0" w:rsidRPr="005709E0" w:rsidRDefault="005709E0" w:rsidP="005709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E78"/>
              </w:rPr>
            </w:pPr>
            <w:r w:rsidRPr="005709E0">
              <w:rPr>
                <w:rFonts w:ascii="Calibri" w:eastAsia="Times New Roman" w:hAnsi="Calibri" w:cs="Calibri"/>
                <w:color w:val="1F4E78"/>
              </w:rPr>
              <w:t>vender</w:t>
            </w:r>
          </w:p>
        </w:tc>
      </w:tr>
    </w:tbl>
    <w:p w14:paraId="5140AF09" w14:textId="77777777" w:rsidR="006033A6" w:rsidRPr="00B8610C" w:rsidRDefault="0051121C" w:rsidP="006033A6">
      <w:pPr>
        <w:pStyle w:val="Prrafodelista"/>
        <w:rPr>
          <w:lang w:val="es-ES"/>
        </w:rPr>
      </w:pPr>
      <w:r>
        <w:rPr>
          <w:noProof/>
        </w:rPr>
        <w:pict w14:anchorId="51D3AD00">
          <v:shape id="_x0000_s1031" type="#_x0000_t75" style="position:absolute;left:0;text-align:left;margin-left:-72.3pt;margin-top:249.6pt;width:569.55pt;height:258.75pt;z-index:-251646976;mso-position-horizontal-relative:text;mso-position-vertical-relative:text">
            <v:imagedata r:id="rId15" o:title="grafico07"/>
          </v:shape>
        </w:pict>
      </w:r>
    </w:p>
    <w:sectPr w:rsidR="006033A6" w:rsidRPr="00B8610C" w:rsidSect="00DC5F0C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Admin" w:date="2022-08-05T11:30:00Z" w:initials="A">
    <w:p w14:paraId="031C9966" w14:textId="77777777" w:rsidR="005709E0" w:rsidRDefault="005709E0">
      <w:pPr>
        <w:pStyle w:val="Textocomentario"/>
      </w:pPr>
      <w:r>
        <w:rPr>
          <w:rStyle w:val="Refdecomentario"/>
        </w:rPr>
        <w:annotationRef/>
      </w:r>
    </w:p>
  </w:comment>
  <w:comment w:id="2" w:author="Admin" w:date="2022-08-05T11:30:00Z" w:initials="A">
    <w:p w14:paraId="6A6B609E" w14:textId="34667B8B" w:rsidR="00120F72" w:rsidRDefault="00120F72">
      <w:pPr>
        <w:pStyle w:val="Textocomentario"/>
      </w:pPr>
      <w:r>
        <w:rPr>
          <w:rStyle w:val="Refdecomenta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31C9966" w15:done="0"/>
  <w15:commentEx w15:paraId="6A6B609E" w15:paraIdParent="031C996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4049F"/>
    <w:multiLevelType w:val="hybridMultilevel"/>
    <w:tmpl w:val="13D41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6735E"/>
    <w:multiLevelType w:val="multilevel"/>
    <w:tmpl w:val="4170B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1456B9"/>
    <w:multiLevelType w:val="hybridMultilevel"/>
    <w:tmpl w:val="5FBC2890"/>
    <w:lvl w:ilvl="0" w:tplc="0409000F">
      <w:start w:val="1"/>
      <w:numFmt w:val="decimal"/>
      <w:lvlText w:val="%1."/>
      <w:lvlJc w:val="left"/>
      <w:pPr>
        <w:ind w:left="1065" w:hanging="360"/>
      </w:p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3A1858E8"/>
    <w:multiLevelType w:val="hybridMultilevel"/>
    <w:tmpl w:val="FB66334C"/>
    <w:lvl w:ilvl="0" w:tplc="0409000F">
      <w:start w:val="1"/>
      <w:numFmt w:val="decimal"/>
      <w:lvlText w:val="%1."/>
      <w:lvlJc w:val="left"/>
      <w:pPr>
        <w:ind w:left="1065" w:hanging="360"/>
      </w:p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4086226C"/>
    <w:multiLevelType w:val="hybridMultilevel"/>
    <w:tmpl w:val="9A9E4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7B53E9"/>
    <w:multiLevelType w:val="multilevel"/>
    <w:tmpl w:val="C3E4B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EA3EC3"/>
    <w:multiLevelType w:val="multilevel"/>
    <w:tmpl w:val="F648F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9076E2"/>
    <w:multiLevelType w:val="hybridMultilevel"/>
    <w:tmpl w:val="CCBA7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D47D27"/>
    <w:multiLevelType w:val="hybridMultilevel"/>
    <w:tmpl w:val="81B2E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4C4A21"/>
    <w:multiLevelType w:val="multilevel"/>
    <w:tmpl w:val="252C7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1"/>
  </w:num>
  <w:num w:numId="5">
    <w:abstractNumId w:val="9"/>
  </w:num>
  <w:num w:numId="6">
    <w:abstractNumId w:val="5"/>
  </w:num>
  <w:num w:numId="7">
    <w:abstractNumId w:val="7"/>
  </w:num>
  <w:num w:numId="8">
    <w:abstractNumId w:val="6"/>
  </w:num>
  <w:num w:numId="9">
    <w:abstractNumId w:val="3"/>
  </w:num>
  <w:num w:numId="10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dmin">
    <w15:presenceInfo w15:providerId="Windows Live" w15:userId="01bbfd6ef4fb1e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0C8"/>
    <w:rsid w:val="0007564E"/>
    <w:rsid w:val="00120F72"/>
    <w:rsid w:val="00190929"/>
    <w:rsid w:val="001C11A9"/>
    <w:rsid w:val="00225DA4"/>
    <w:rsid w:val="003840C8"/>
    <w:rsid w:val="003A26D8"/>
    <w:rsid w:val="0051121C"/>
    <w:rsid w:val="005709E0"/>
    <w:rsid w:val="0058013E"/>
    <w:rsid w:val="005F7591"/>
    <w:rsid w:val="006033A6"/>
    <w:rsid w:val="006B5DF7"/>
    <w:rsid w:val="007A0683"/>
    <w:rsid w:val="008259EB"/>
    <w:rsid w:val="00926F3C"/>
    <w:rsid w:val="00951D55"/>
    <w:rsid w:val="009B17B2"/>
    <w:rsid w:val="00A30D16"/>
    <w:rsid w:val="00B35868"/>
    <w:rsid w:val="00B8610C"/>
    <w:rsid w:val="00DC5F0C"/>
    <w:rsid w:val="00DF6197"/>
    <w:rsid w:val="00E552E2"/>
    <w:rsid w:val="00EF46F0"/>
    <w:rsid w:val="00F570FD"/>
    <w:rsid w:val="00FA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63E5546A"/>
  <w15:chartTrackingRefBased/>
  <w15:docId w15:val="{9D9ACF97-E8E9-436E-BBE5-675C5D781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F6197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DF6197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07564E"/>
    <w:rPr>
      <w:rFonts w:ascii="Courier New" w:eastAsia="Times New Roman" w:hAnsi="Courier New" w:cs="Courier New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5709E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709E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709E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709E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709E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09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09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1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4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6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4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3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omments" Target="comments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estadisticasbcra.com/api/documentacion" TargetMode="External"/><Relationship Id="rId12" Type="http://schemas.openxmlformats.org/officeDocument/2006/relationships/image" Target="media/image5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estadisticasbcra.com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20A42-3C8B-4284-B327-7F5B35E25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934</Words>
  <Characters>5328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2022-08-05T15:03:00Z</dcterms:created>
  <dcterms:modified xsi:type="dcterms:W3CDTF">2022-08-05T16:46:00Z</dcterms:modified>
</cp:coreProperties>
</file>