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D313B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Software Testing Plan</w:t>
      </w:r>
      <w:r w:rsidR="005D0877">
        <w:rPr>
          <w:rFonts w:eastAsia="Times New Roman" w:cs="Arial"/>
          <w:b/>
          <w:color w:val="000000"/>
          <w:sz w:val="48"/>
          <w:szCs w:val="48"/>
          <w:lang w:eastAsia="es-VE"/>
        </w:rPr>
        <w:t xml:space="preserve"> </w:t>
      </w:r>
    </w:p>
    <w:p w:rsidR="00992E52" w:rsidRDefault="00992E52" w:rsidP="002D4F14">
      <w:pPr>
        <w:spacing w:after="0" w:line="240" w:lineRule="auto"/>
        <w:jc w:val="right"/>
        <w:rPr>
          <w:rFonts w:ascii="Calibri" w:hAnsi="Calibri"/>
          <w:b/>
          <w:i/>
          <w:color w:val="00B050"/>
          <w:sz w:val="36"/>
          <w:szCs w:val="36"/>
        </w:rPr>
      </w:pPr>
    </w:p>
    <w:p w:rsidR="002D4F14" w:rsidRPr="00D313B9" w:rsidRDefault="00992E52" w:rsidP="002D4F14">
      <w:pPr>
        <w:spacing w:after="0" w:line="240" w:lineRule="auto"/>
        <w:jc w:val="right"/>
        <w:rPr>
          <w:b/>
          <w:i/>
          <w:sz w:val="36"/>
          <w:szCs w:val="36"/>
          <w:lang w:val="es-CO"/>
        </w:rPr>
      </w:pPr>
      <w:r w:rsidRPr="00D313B9">
        <w:rPr>
          <w:rFonts w:ascii="Calibri" w:hAnsi="Calibri"/>
          <w:b/>
          <w:i/>
          <w:sz w:val="36"/>
          <w:szCs w:val="36"/>
          <w:lang w:val="es-CO"/>
        </w:rPr>
        <w:t xml:space="preserve"> </w:t>
      </w:r>
      <w:r w:rsidR="00D313B9" w:rsidRPr="00D313B9">
        <w:rPr>
          <w:rFonts w:ascii="Calibri" w:hAnsi="Calibri"/>
          <w:b/>
          <w:i/>
          <w:sz w:val="36"/>
          <w:szCs w:val="36"/>
          <w:lang w:val="es-CO"/>
        </w:rPr>
        <w:t>LendingFront</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D313B9">
        <w:rPr>
          <w:b/>
          <w:i/>
          <w:sz w:val="36"/>
          <w:szCs w:val="36"/>
        </w:rPr>
        <w:t>[</w:t>
      </w:r>
      <w:r w:rsidR="00D313B9">
        <w:rPr>
          <w:b/>
          <w:i/>
          <w:sz w:val="36"/>
          <w:szCs w:val="36"/>
        </w:rPr>
        <w:t>26/04</w:t>
      </w:r>
      <w:r w:rsidRPr="00D313B9">
        <w:rPr>
          <w:b/>
          <w:i/>
          <w:sz w:val="36"/>
          <w:szCs w:val="36"/>
        </w:rPr>
        <w:t>/</w:t>
      </w:r>
      <w:r w:rsidR="00D313B9">
        <w:rPr>
          <w:b/>
          <w:i/>
          <w:sz w:val="36"/>
          <w:szCs w:val="36"/>
        </w:rPr>
        <w:t>2020</w:t>
      </w:r>
      <w:r w:rsidRPr="00D313B9">
        <w:rPr>
          <w:b/>
          <w:i/>
          <w:sz w:val="36"/>
          <w:szCs w:val="36"/>
        </w:rPr>
        <w:t>]</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D313B9" w:rsidP="002D4F14">
      <w:pPr>
        <w:spacing w:after="0" w:line="240" w:lineRule="auto"/>
        <w:rPr>
          <w:rFonts w:eastAsia="Times New Roman" w:cs="Arial"/>
          <w:b/>
          <w:color w:val="365F91"/>
          <w:sz w:val="32"/>
          <w:szCs w:val="32"/>
          <w:lang w:eastAsia="es-VE"/>
        </w:rPr>
      </w:pPr>
      <w:r>
        <w:rPr>
          <w:rFonts w:eastAsia="Times New Roman" w:cs="Arial"/>
          <w:b/>
          <w:color w:val="365F91"/>
          <w:sz w:val="32"/>
          <w:szCs w:val="32"/>
          <w:lang w:eastAsia="es-VE"/>
        </w:rPr>
        <w:lastRenderedPageBreak/>
        <w:t>Table of contents</w:t>
      </w:r>
    </w:p>
    <w:p w:rsidR="002D4F14" w:rsidRDefault="002D4F14" w:rsidP="006B5E5F">
      <w:pPr>
        <w:spacing w:after="0" w:line="240" w:lineRule="auto"/>
        <w:rPr>
          <w:rFonts w:eastAsia="Times New Roman" w:cs="Arial"/>
          <w:b/>
          <w:color w:val="365F91"/>
          <w:szCs w:val="24"/>
          <w:lang w:eastAsia="es-VE"/>
        </w:rPr>
      </w:pPr>
    </w:p>
    <w:p w:rsidR="0023139B" w:rsidRDefault="00B94149">
      <w:pPr>
        <w:pStyle w:val="TDC1"/>
        <w:tabs>
          <w:tab w:val="right" w:leader="dot" w:pos="8828"/>
        </w:tabs>
        <w:rPr>
          <w:rFonts w:asciiTheme="minorHAnsi" w:eastAsiaTheme="minorEastAsia" w:hAnsiTheme="minorHAnsi" w:cstheme="minorBidi"/>
          <w:noProof/>
          <w:sz w:val="22"/>
          <w:lang w:val="es-419" w:eastAsia="es-419"/>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23139B" w:rsidRPr="00366D1C">
        <w:rPr>
          <w:noProof/>
        </w:rPr>
        <w:t>Version History</w:t>
      </w:r>
      <w:r w:rsidR="0023139B">
        <w:rPr>
          <w:noProof/>
        </w:rPr>
        <w:tab/>
      </w:r>
      <w:r w:rsidR="0023139B">
        <w:rPr>
          <w:noProof/>
        </w:rPr>
        <w:fldChar w:fldCharType="begin"/>
      </w:r>
      <w:r w:rsidR="0023139B">
        <w:rPr>
          <w:noProof/>
        </w:rPr>
        <w:instrText xml:space="preserve"> PAGEREF _Toc38852634 \h </w:instrText>
      </w:r>
      <w:r w:rsidR="0023139B">
        <w:rPr>
          <w:noProof/>
        </w:rPr>
      </w:r>
      <w:r w:rsidR="0023139B">
        <w:rPr>
          <w:noProof/>
        </w:rPr>
        <w:fldChar w:fldCharType="separate"/>
      </w:r>
      <w:r w:rsidR="0023139B">
        <w:rPr>
          <w:noProof/>
        </w:rPr>
        <w:t>3</w:t>
      </w:r>
      <w:r w:rsidR="0023139B">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lang w:val="es-ES"/>
        </w:rPr>
        <w:t>Project Information</w:t>
      </w:r>
      <w:r>
        <w:rPr>
          <w:noProof/>
        </w:rPr>
        <w:tab/>
      </w:r>
      <w:r>
        <w:rPr>
          <w:noProof/>
        </w:rPr>
        <w:fldChar w:fldCharType="begin"/>
      </w:r>
      <w:r>
        <w:rPr>
          <w:noProof/>
        </w:rPr>
        <w:instrText xml:space="preserve"> PAGEREF _Toc38852635 \h </w:instrText>
      </w:r>
      <w:r>
        <w:rPr>
          <w:noProof/>
        </w:rPr>
      </w:r>
      <w:r>
        <w:rPr>
          <w:noProof/>
        </w:rPr>
        <w:fldChar w:fldCharType="separate"/>
      </w:r>
      <w:r>
        <w:rPr>
          <w:noProof/>
        </w:rPr>
        <w:t>3</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rPr>
        <w:t>Approvals</w:t>
      </w:r>
      <w:r>
        <w:rPr>
          <w:noProof/>
        </w:rPr>
        <w:tab/>
      </w:r>
      <w:r>
        <w:rPr>
          <w:noProof/>
        </w:rPr>
        <w:fldChar w:fldCharType="begin"/>
      </w:r>
      <w:r>
        <w:rPr>
          <w:noProof/>
        </w:rPr>
        <w:instrText xml:space="preserve"> PAGEREF _Toc38852636 \h </w:instrText>
      </w:r>
      <w:r>
        <w:rPr>
          <w:noProof/>
        </w:rPr>
      </w:r>
      <w:r>
        <w:rPr>
          <w:noProof/>
        </w:rPr>
        <w:fldChar w:fldCharType="separate"/>
      </w:r>
      <w:r>
        <w:rPr>
          <w:noProof/>
        </w:rPr>
        <w:t>4</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lang w:val="es-ES"/>
        </w:rPr>
        <w:t>Summary</w:t>
      </w:r>
      <w:r>
        <w:rPr>
          <w:noProof/>
        </w:rPr>
        <w:tab/>
      </w:r>
      <w:r>
        <w:rPr>
          <w:noProof/>
        </w:rPr>
        <w:fldChar w:fldCharType="begin"/>
      </w:r>
      <w:r>
        <w:rPr>
          <w:noProof/>
        </w:rPr>
        <w:instrText xml:space="preserve"> PAGEREF _Toc38852637 \h </w:instrText>
      </w:r>
      <w:r>
        <w:rPr>
          <w:noProof/>
        </w:rPr>
      </w:r>
      <w:r>
        <w:rPr>
          <w:noProof/>
        </w:rPr>
        <w:fldChar w:fldCharType="separate"/>
      </w:r>
      <w:r>
        <w:rPr>
          <w:noProof/>
        </w:rPr>
        <w:t>4</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lang w:val="es-ES"/>
        </w:rPr>
        <w:t>Scope of the tests</w:t>
      </w:r>
      <w:r>
        <w:rPr>
          <w:noProof/>
        </w:rPr>
        <w:tab/>
      </w:r>
      <w:r>
        <w:rPr>
          <w:noProof/>
        </w:rPr>
        <w:fldChar w:fldCharType="begin"/>
      </w:r>
      <w:r>
        <w:rPr>
          <w:noProof/>
        </w:rPr>
        <w:instrText xml:space="preserve"> PAGEREF _Toc38852638 \h </w:instrText>
      </w:r>
      <w:r>
        <w:rPr>
          <w:noProof/>
        </w:rPr>
      </w:r>
      <w:r>
        <w:rPr>
          <w:noProof/>
        </w:rPr>
        <w:fldChar w:fldCharType="separate"/>
      </w:r>
      <w:r>
        <w:rPr>
          <w:noProof/>
        </w:rPr>
        <w:t>4</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Test Elements</w:t>
      </w:r>
      <w:r>
        <w:rPr>
          <w:noProof/>
        </w:rPr>
        <w:tab/>
      </w:r>
      <w:r>
        <w:rPr>
          <w:noProof/>
        </w:rPr>
        <w:fldChar w:fldCharType="begin"/>
      </w:r>
      <w:r>
        <w:rPr>
          <w:noProof/>
        </w:rPr>
        <w:instrText xml:space="preserve"> PAGEREF _Toc38852639 \h </w:instrText>
      </w:r>
      <w:r>
        <w:rPr>
          <w:noProof/>
        </w:rPr>
      </w:r>
      <w:r>
        <w:rPr>
          <w:noProof/>
        </w:rPr>
        <w:fldChar w:fldCharType="separate"/>
      </w:r>
      <w:r>
        <w:rPr>
          <w:noProof/>
        </w:rPr>
        <w:t>4</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Regression tests</w:t>
      </w:r>
      <w:r>
        <w:rPr>
          <w:noProof/>
        </w:rPr>
        <w:tab/>
      </w:r>
      <w:r>
        <w:rPr>
          <w:noProof/>
        </w:rPr>
        <w:fldChar w:fldCharType="begin"/>
      </w:r>
      <w:r>
        <w:rPr>
          <w:noProof/>
        </w:rPr>
        <w:instrText xml:space="preserve"> PAGEREF _Toc38852640 \h </w:instrText>
      </w:r>
      <w:r>
        <w:rPr>
          <w:noProof/>
        </w:rPr>
      </w:r>
      <w:r>
        <w:rPr>
          <w:noProof/>
        </w:rPr>
        <w:fldChar w:fldCharType="separate"/>
      </w:r>
      <w:r>
        <w:rPr>
          <w:noProof/>
        </w:rPr>
        <w:t>5</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Functionalities that should not be tested</w:t>
      </w:r>
      <w:r>
        <w:rPr>
          <w:noProof/>
        </w:rPr>
        <w:tab/>
      </w:r>
      <w:r>
        <w:rPr>
          <w:noProof/>
        </w:rPr>
        <w:fldChar w:fldCharType="begin"/>
      </w:r>
      <w:r>
        <w:rPr>
          <w:noProof/>
        </w:rPr>
        <w:instrText xml:space="preserve"> PAGEREF _Toc38852641 \h </w:instrText>
      </w:r>
      <w:r>
        <w:rPr>
          <w:noProof/>
        </w:rPr>
      </w:r>
      <w:r>
        <w:rPr>
          <w:noProof/>
        </w:rPr>
        <w:fldChar w:fldCharType="separate"/>
      </w:r>
      <w:r>
        <w:rPr>
          <w:noProof/>
        </w:rPr>
        <w:t>5</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Test approach</w:t>
      </w:r>
      <w:r>
        <w:rPr>
          <w:noProof/>
        </w:rPr>
        <w:tab/>
      </w:r>
      <w:r>
        <w:rPr>
          <w:noProof/>
        </w:rPr>
        <w:fldChar w:fldCharType="begin"/>
      </w:r>
      <w:r>
        <w:rPr>
          <w:noProof/>
        </w:rPr>
        <w:instrText xml:space="preserve"> PAGEREF _Toc38852642 \h </w:instrText>
      </w:r>
      <w:r>
        <w:rPr>
          <w:noProof/>
        </w:rPr>
      </w:r>
      <w:r>
        <w:rPr>
          <w:noProof/>
        </w:rPr>
        <w:fldChar w:fldCharType="separate"/>
      </w:r>
      <w:r>
        <w:rPr>
          <w:noProof/>
        </w:rPr>
        <w:t>5</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lang w:val="es-ES"/>
        </w:rPr>
        <w:t>A</w:t>
      </w:r>
      <w:r>
        <w:rPr>
          <w:noProof/>
        </w:rPr>
        <w:t xml:space="preserve">cceptance or rejection </w:t>
      </w:r>
      <w:r w:rsidRPr="00366D1C">
        <w:rPr>
          <w:noProof/>
          <w:lang w:val="es-ES"/>
        </w:rPr>
        <w:t>criteria</w:t>
      </w:r>
      <w:r>
        <w:rPr>
          <w:noProof/>
        </w:rPr>
        <w:tab/>
      </w:r>
      <w:r>
        <w:rPr>
          <w:noProof/>
        </w:rPr>
        <w:fldChar w:fldCharType="begin"/>
      </w:r>
      <w:r>
        <w:rPr>
          <w:noProof/>
        </w:rPr>
        <w:instrText xml:space="preserve"> PAGEREF _Toc38852643 \h </w:instrText>
      </w:r>
      <w:r>
        <w:rPr>
          <w:noProof/>
        </w:rPr>
      </w:r>
      <w:r>
        <w:rPr>
          <w:noProof/>
        </w:rPr>
        <w:fldChar w:fldCharType="separate"/>
      </w:r>
      <w:r>
        <w:rPr>
          <w:noProof/>
        </w:rPr>
        <w:t>5</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Suspensión criterio</w:t>
      </w:r>
      <w:r>
        <w:rPr>
          <w:noProof/>
        </w:rPr>
        <w:tab/>
      </w:r>
      <w:r>
        <w:rPr>
          <w:noProof/>
        </w:rPr>
        <w:fldChar w:fldCharType="begin"/>
      </w:r>
      <w:r>
        <w:rPr>
          <w:noProof/>
        </w:rPr>
        <w:instrText xml:space="preserve"> PAGEREF _Toc38852644 \h </w:instrText>
      </w:r>
      <w:r>
        <w:rPr>
          <w:noProof/>
        </w:rPr>
      </w:r>
      <w:r>
        <w:rPr>
          <w:noProof/>
        </w:rPr>
        <w:fldChar w:fldCharType="separate"/>
      </w:r>
      <w:r>
        <w:rPr>
          <w:noProof/>
        </w:rPr>
        <w:t>6</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lang w:val="es-ES"/>
        </w:rPr>
        <w:t>Deliverables</w:t>
      </w:r>
      <w:r>
        <w:rPr>
          <w:noProof/>
        </w:rPr>
        <w:tab/>
      </w:r>
      <w:r>
        <w:rPr>
          <w:noProof/>
        </w:rPr>
        <w:fldChar w:fldCharType="begin"/>
      </w:r>
      <w:r>
        <w:rPr>
          <w:noProof/>
        </w:rPr>
        <w:instrText xml:space="preserve"> PAGEREF _Toc38852645 \h </w:instrText>
      </w:r>
      <w:r>
        <w:rPr>
          <w:noProof/>
        </w:rPr>
      </w:r>
      <w:r>
        <w:rPr>
          <w:noProof/>
        </w:rPr>
        <w:fldChar w:fldCharType="separate"/>
      </w:r>
      <w:r>
        <w:rPr>
          <w:noProof/>
        </w:rPr>
        <w:t>6</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lang w:val="es-ES"/>
        </w:rPr>
        <w:t>Resources</w:t>
      </w:r>
      <w:r>
        <w:rPr>
          <w:noProof/>
        </w:rPr>
        <w:tab/>
      </w:r>
      <w:r>
        <w:rPr>
          <w:noProof/>
        </w:rPr>
        <w:fldChar w:fldCharType="begin"/>
      </w:r>
      <w:r>
        <w:rPr>
          <w:noProof/>
        </w:rPr>
        <w:instrText xml:space="preserve"> PAGEREF _Toc38852646 \h </w:instrText>
      </w:r>
      <w:r>
        <w:rPr>
          <w:noProof/>
        </w:rPr>
      </w:r>
      <w:r>
        <w:rPr>
          <w:noProof/>
        </w:rPr>
        <w:fldChar w:fldCharType="separate"/>
      </w:r>
      <w:r>
        <w:rPr>
          <w:noProof/>
        </w:rPr>
        <w:t>6</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Enviroment requirements</w:t>
      </w:r>
      <w:r>
        <w:rPr>
          <w:noProof/>
        </w:rPr>
        <w:t xml:space="preserve"> – Software</w:t>
      </w:r>
      <w:r>
        <w:rPr>
          <w:noProof/>
        </w:rPr>
        <w:tab/>
      </w:r>
      <w:r>
        <w:rPr>
          <w:noProof/>
        </w:rPr>
        <w:fldChar w:fldCharType="begin"/>
      </w:r>
      <w:r>
        <w:rPr>
          <w:noProof/>
        </w:rPr>
        <w:instrText xml:space="preserve"> PAGEREF _Toc38852647 \h </w:instrText>
      </w:r>
      <w:r>
        <w:rPr>
          <w:noProof/>
        </w:rPr>
      </w:r>
      <w:r>
        <w:rPr>
          <w:noProof/>
        </w:rPr>
        <w:fldChar w:fldCharType="separate"/>
      </w:r>
      <w:r>
        <w:rPr>
          <w:noProof/>
        </w:rPr>
        <w:t>6</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Required testing tools</w:t>
      </w:r>
      <w:r>
        <w:rPr>
          <w:noProof/>
        </w:rPr>
        <w:tab/>
      </w:r>
      <w:r>
        <w:rPr>
          <w:noProof/>
        </w:rPr>
        <w:fldChar w:fldCharType="begin"/>
      </w:r>
      <w:r>
        <w:rPr>
          <w:noProof/>
        </w:rPr>
        <w:instrText xml:space="preserve"> PAGEREF _Toc38852648 \h </w:instrText>
      </w:r>
      <w:r>
        <w:rPr>
          <w:noProof/>
        </w:rPr>
      </w:r>
      <w:r>
        <w:rPr>
          <w:noProof/>
        </w:rPr>
        <w:fldChar w:fldCharType="separate"/>
      </w:r>
      <w:r>
        <w:rPr>
          <w:noProof/>
        </w:rPr>
        <w:t>6</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Pr>
          <w:noProof/>
        </w:rPr>
        <w:t>Personal</w:t>
      </w:r>
      <w:r>
        <w:rPr>
          <w:noProof/>
        </w:rPr>
        <w:tab/>
      </w:r>
      <w:r>
        <w:rPr>
          <w:noProof/>
        </w:rPr>
        <w:fldChar w:fldCharType="begin"/>
      </w:r>
      <w:r>
        <w:rPr>
          <w:noProof/>
        </w:rPr>
        <w:instrText xml:space="preserve"> PAGEREF _Toc38852649 \h </w:instrText>
      </w:r>
      <w:r>
        <w:rPr>
          <w:noProof/>
        </w:rPr>
      </w:r>
      <w:r>
        <w:rPr>
          <w:noProof/>
        </w:rPr>
        <w:fldChar w:fldCharType="separate"/>
      </w:r>
      <w:r>
        <w:rPr>
          <w:noProof/>
        </w:rPr>
        <w:t>6</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Pr>
          <w:noProof/>
        </w:rPr>
        <w:t>Planification and organization</w:t>
      </w:r>
      <w:r>
        <w:rPr>
          <w:noProof/>
        </w:rPr>
        <w:tab/>
      </w:r>
      <w:r>
        <w:rPr>
          <w:noProof/>
        </w:rPr>
        <w:fldChar w:fldCharType="begin"/>
      </w:r>
      <w:r>
        <w:rPr>
          <w:noProof/>
        </w:rPr>
        <w:instrText xml:space="preserve"> PAGEREF _Toc38852650 \h </w:instrText>
      </w:r>
      <w:r>
        <w:rPr>
          <w:noProof/>
        </w:rPr>
      </w:r>
      <w:r>
        <w:rPr>
          <w:noProof/>
        </w:rPr>
        <w:fldChar w:fldCharType="separate"/>
      </w:r>
      <w:r>
        <w:rPr>
          <w:noProof/>
        </w:rPr>
        <w:t>6</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Testing procedures</w:t>
      </w:r>
      <w:r>
        <w:rPr>
          <w:noProof/>
        </w:rPr>
        <w:tab/>
      </w:r>
      <w:r>
        <w:rPr>
          <w:noProof/>
        </w:rPr>
        <w:fldChar w:fldCharType="begin"/>
      </w:r>
      <w:r>
        <w:rPr>
          <w:noProof/>
        </w:rPr>
        <w:instrText xml:space="preserve"> PAGEREF _Toc38852651 \h </w:instrText>
      </w:r>
      <w:r>
        <w:rPr>
          <w:noProof/>
        </w:rPr>
      </w:r>
      <w:r>
        <w:rPr>
          <w:noProof/>
        </w:rPr>
        <w:fldChar w:fldCharType="separate"/>
      </w:r>
      <w:r>
        <w:rPr>
          <w:noProof/>
        </w:rPr>
        <w:t>7</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sidRPr="00366D1C">
        <w:rPr>
          <w:noProof/>
          <w:lang w:val="es-ES"/>
        </w:rPr>
        <w:t>Timeline</w:t>
      </w:r>
      <w:r>
        <w:rPr>
          <w:noProof/>
        </w:rPr>
        <w:tab/>
      </w:r>
      <w:r>
        <w:rPr>
          <w:noProof/>
        </w:rPr>
        <w:fldChar w:fldCharType="begin"/>
      </w:r>
      <w:r>
        <w:rPr>
          <w:noProof/>
        </w:rPr>
        <w:instrText xml:space="preserve"> PAGEREF _Toc38852652 \h </w:instrText>
      </w:r>
      <w:r>
        <w:rPr>
          <w:noProof/>
        </w:rPr>
      </w:r>
      <w:r>
        <w:rPr>
          <w:noProof/>
        </w:rPr>
        <w:fldChar w:fldCharType="separate"/>
      </w:r>
      <w:r>
        <w:rPr>
          <w:noProof/>
        </w:rPr>
        <w:t>7</w:t>
      </w:r>
      <w:r>
        <w:rPr>
          <w:noProof/>
        </w:rPr>
        <w:fldChar w:fldCharType="end"/>
      </w:r>
    </w:p>
    <w:p w:rsidR="0023139B" w:rsidRDefault="0023139B">
      <w:pPr>
        <w:pStyle w:val="TDC2"/>
        <w:tabs>
          <w:tab w:val="right" w:leader="dot" w:pos="8828"/>
        </w:tabs>
        <w:rPr>
          <w:rFonts w:asciiTheme="minorHAnsi" w:eastAsiaTheme="minorEastAsia" w:hAnsiTheme="minorHAnsi" w:cstheme="minorBidi"/>
          <w:noProof/>
          <w:sz w:val="22"/>
          <w:lang w:val="es-419" w:eastAsia="es-419"/>
        </w:rPr>
      </w:pPr>
      <w:r>
        <w:rPr>
          <w:noProof/>
        </w:rPr>
        <w:t>Dependencias y Riesgos</w:t>
      </w:r>
      <w:r>
        <w:rPr>
          <w:noProof/>
        </w:rPr>
        <w:tab/>
      </w:r>
      <w:r>
        <w:rPr>
          <w:noProof/>
        </w:rPr>
        <w:fldChar w:fldCharType="begin"/>
      </w:r>
      <w:r>
        <w:rPr>
          <w:noProof/>
        </w:rPr>
        <w:instrText xml:space="preserve"> PAGEREF _Toc38852653 \h </w:instrText>
      </w:r>
      <w:r>
        <w:rPr>
          <w:noProof/>
        </w:rPr>
      </w:r>
      <w:r>
        <w:rPr>
          <w:noProof/>
        </w:rPr>
        <w:fldChar w:fldCharType="separate"/>
      </w:r>
      <w:r>
        <w:rPr>
          <w:noProof/>
        </w:rPr>
        <w:t>7</w:t>
      </w:r>
      <w:r>
        <w:rPr>
          <w:noProof/>
        </w:rPr>
        <w:fldChar w:fldCharType="end"/>
      </w:r>
    </w:p>
    <w:p w:rsidR="0023139B" w:rsidRDefault="0023139B">
      <w:pPr>
        <w:pStyle w:val="TDC1"/>
        <w:tabs>
          <w:tab w:val="right" w:leader="dot" w:pos="8828"/>
        </w:tabs>
        <w:rPr>
          <w:rFonts w:asciiTheme="minorHAnsi" w:eastAsiaTheme="minorEastAsia" w:hAnsiTheme="minorHAnsi" w:cstheme="minorBidi"/>
          <w:noProof/>
          <w:sz w:val="22"/>
          <w:lang w:val="es-419" w:eastAsia="es-419"/>
        </w:rPr>
      </w:pPr>
      <w:r w:rsidRPr="00366D1C">
        <w:rPr>
          <w:noProof/>
          <w:lang w:val="es-ES"/>
        </w:rPr>
        <w:t>References</w:t>
      </w:r>
      <w:r>
        <w:rPr>
          <w:noProof/>
        </w:rPr>
        <w:tab/>
      </w:r>
      <w:r>
        <w:rPr>
          <w:noProof/>
        </w:rPr>
        <w:fldChar w:fldCharType="begin"/>
      </w:r>
      <w:r>
        <w:rPr>
          <w:noProof/>
        </w:rPr>
        <w:instrText xml:space="preserve"> PAGEREF _Toc38852654 \h </w:instrText>
      </w:r>
      <w:r>
        <w:rPr>
          <w:noProof/>
        </w:rPr>
      </w:r>
      <w:r>
        <w:rPr>
          <w:noProof/>
        </w:rPr>
        <w:fldChar w:fldCharType="separate"/>
      </w:r>
      <w:r>
        <w:rPr>
          <w:noProof/>
        </w:rPr>
        <w:t>7</w:t>
      </w:r>
      <w:r>
        <w:rPr>
          <w:noProof/>
        </w:rPr>
        <w:fldChar w:fldCharType="end"/>
      </w:r>
    </w:p>
    <w:p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73C3B" w:rsidRDefault="00973C3B" w:rsidP="006B5E5F">
      <w:pPr>
        <w:spacing w:after="0" w:line="240" w:lineRule="auto"/>
        <w:rPr>
          <w:rFonts w:eastAsia="Times New Roman" w:cs="Arial"/>
          <w:b/>
          <w:color w:val="365F91"/>
          <w:szCs w:val="24"/>
          <w:lang w:eastAsia="es-VE"/>
        </w:rPr>
      </w:pPr>
    </w:p>
    <w:p w:rsidR="00973C3B" w:rsidRDefault="00973C3B" w:rsidP="006B5E5F">
      <w:pPr>
        <w:spacing w:after="0" w:line="240" w:lineRule="auto"/>
        <w:rPr>
          <w:rFonts w:eastAsia="Times New Roman" w:cs="Arial"/>
          <w:b/>
          <w:color w:val="365F91"/>
          <w:szCs w:val="24"/>
          <w:lang w:eastAsia="es-VE"/>
        </w:rPr>
      </w:pPr>
    </w:p>
    <w:p w:rsidR="00973C3B" w:rsidRDefault="00973C3B" w:rsidP="006B5E5F">
      <w:pPr>
        <w:spacing w:after="0" w:line="240" w:lineRule="auto"/>
        <w:rPr>
          <w:rFonts w:eastAsia="Times New Roman" w:cs="Arial"/>
          <w:b/>
          <w:color w:val="365F91"/>
          <w:szCs w:val="24"/>
          <w:lang w:eastAsia="es-VE"/>
        </w:rPr>
      </w:pPr>
    </w:p>
    <w:p w:rsidR="00293617" w:rsidRDefault="00293617"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992E52" w:rsidRDefault="00D313B9" w:rsidP="00C11E7C">
      <w:pPr>
        <w:pStyle w:val="Ttulo1"/>
        <w:rPr>
          <w:lang w:val="es-VE"/>
        </w:rPr>
      </w:pPr>
      <w:bookmarkStart w:id="0" w:name="_Toc38852634"/>
      <w:r>
        <w:rPr>
          <w:lang w:val="es-VE"/>
        </w:rPr>
        <w:t>Version History</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30"/>
        <w:gridCol w:w="1806"/>
        <w:gridCol w:w="2809"/>
      </w:tblGrid>
      <w:tr w:rsidR="00992E52" w:rsidTr="00992E52">
        <w:tc>
          <w:tcPr>
            <w:tcW w:w="1085" w:type="dxa"/>
            <w:shd w:val="clear" w:color="auto" w:fill="D9D9D9"/>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Date</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Compnay</w:t>
            </w:r>
          </w:p>
        </w:tc>
        <w:tc>
          <w:tcPr>
            <w:tcW w:w="2992" w:type="dxa"/>
            <w:shd w:val="clear" w:color="auto" w:fill="D9D9D9"/>
          </w:tcPr>
          <w:p w:rsidR="00992E52"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Description</w:t>
            </w:r>
          </w:p>
        </w:tc>
      </w:tr>
      <w:tr w:rsidR="00992E52" w:rsidTr="00992E52">
        <w:tc>
          <w:tcPr>
            <w:tcW w:w="1085" w:type="dxa"/>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26/04/2020</w:t>
            </w:r>
          </w:p>
        </w:tc>
        <w:tc>
          <w:tcPr>
            <w:tcW w:w="1183" w:type="dxa"/>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Jhoan Lopez</w:t>
            </w:r>
          </w:p>
        </w:tc>
        <w:tc>
          <w:tcPr>
            <w:tcW w:w="1843" w:type="dxa"/>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LendingFront</w:t>
            </w:r>
          </w:p>
        </w:tc>
        <w:tc>
          <w:tcPr>
            <w:tcW w:w="2992" w:type="dxa"/>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Initial Document</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Pr="00D313B9" w:rsidRDefault="00D313B9" w:rsidP="00C11E7C">
      <w:pPr>
        <w:pStyle w:val="Ttulo1"/>
        <w:rPr>
          <w:lang w:val="es-ES"/>
        </w:rPr>
      </w:pPr>
      <w:bookmarkStart w:id="1" w:name="_Toc38852635"/>
      <w:r>
        <w:rPr>
          <w:lang w:val="es-ES"/>
        </w:rPr>
        <w:t>Project Information</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rsidTr="00D313B9">
        <w:tc>
          <w:tcPr>
            <w:tcW w:w="3220" w:type="dxa"/>
            <w:shd w:val="clear" w:color="auto" w:fill="auto"/>
          </w:tcPr>
          <w:p w:rsidR="002D5AFF" w:rsidRPr="003403DB" w:rsidRDefault="00D313B9" w:rsidP="003403DB">
            <w:pPr>
              <w:spacing w:after="0" w:line="240" w:lineRule="auto"/>
              <w:rPr>
                <w:rFonts w:eastAsia="Times New Roman" w:cs="Arial"/>
                <w:color w:val="000000"/>
                <w:szCs w:val="24"/>
                <w:lang w:eastAsia="es-VE"/>
              </w:rPr>
            </w:pPr>
            <w:r>
              <w:rPr>
                <w:rFonts w:eastAsia="Times New Roman" w:cs="Arial"/>
                <w:color w:val="000000"/>
                <w:szCs w:val="24"/>
                <w:lang w:eastAsia="es-VE"/>
              </w:rPr>
              <w:t>Company</w:t>
            </w:r>
          </w:p>
        </w:tc>
        <w:tc>
          <w:tcPr>
            <w:tcW w:w="5500" w:type="dxa"/>
            <w:shd w:val="clear" w:color="auto" w:fill="auto"/>
          </w:tcPr>
          <w:p w:rsidR="002D5AFF" w:rsidRPr="003403DB" w:rsidRDefault="00D313B9" w:rsidP="003403DB">
            <w:pPr>
              <w:spacing w:after="0" w:line="240" w:lineRule="auto"/>
              <w:rPr>
                <w:rFonts w:eastAsia="Times New Roman" w:cs="Arial"/>
                <w:color w:val="000000"/>
                <w:szCs w:val="24"/>
                <w:lang w:eastAsia="es-VE"/>
              </w:rPr>
            </w:pPr>
            <w:r>
              <w:rPr>
                <w:rFonts w:eastAsia="Times New Roman" w:cs="Arial"/>
                <w:color w:val="000000"/>
                <w:szCs w:val="24"/>
                <w:lang w:eastAsia="es-VE"/>
              </w:rPr>
              <w:t>LendingFront</w:t>
            </w:r>
          </w:p>
        </w:tc>
      </w:tr>
      <w:tr w:rsidR="002D5AFF" w:rsidRPr="003403DB" w:rsidTr="00D313B9">
        <w:tc>
          <w:tcPr>
            <w:tcW w:w="3220"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w:t>
            </w:r>
            <w:r w:rsidR="00D313B9">
              <w:rPr>
                <w:rFonts w:eastAsia="Times New Roman" w:cs="Arial"/>
                <w:color w:val="000000"/>
                <w:szCs w:val="24"/>
                <w:lang w:eastAsia="es-VE"/>
              </w:rPr>
              <w:t>ject</w:t>
            </w:r>
          </w:p>
        </w:tc>
        <w:tc>
          <w:tcPr>
            <w:tcW w:w="5500" w:type="dxa"/>
            <w:shd w:val="clear" w:color="auto" w:fill="auto"/>
          </w:tcPr>
          <w:p w:rsidR="002D5AFF" w:rsidRPr="003403DB" w:rsidRDefault="00D313B9" w:rsidP="003403DB">
            <w:pPr>
              <w:spacing w:after="0" w:line="240" w:lineRule="auto"/>
              <w:rPr>
                <w:rFonts w:eastAsia="Times New Roman" w:cs="Arial"/>
                <w:color w:val="000000"/>
                <w:szCs w:val="24"/>
                <w:lang w:eastAsia="es-VE"/>
              </w:rPr>
            </w:pPr>
            <w:r>
              <w:rPr>
                <w:rFonts w:eastAsia="Times New Roman" w:cs="Arial"/>
                <w:color w:val="000000"/>
                <w:szCs w:val="24"/>
                <w:lang w:eastAsia="es-VE"/>
              </w:rPr>
              <w:t>Lending Platform</w:t>
            </w:r>
          </w:p>
        </w:tc>
      </w:tr>
      <w:tr w:rsidR="002D4F14" w:rsidRPr="003403DB" w:rsidTr="00D313B9">
        <w:tc>
          <w:tcPr>
            <w:tcW w:w="3220" w:type="dxa"/>
            <w:shd w:val="clear" w:color="auto" w:fill="auto"/>
          </w:tcPr>
          <w:p w:rsidR="002D4F14" w:rsidRDefault="00D313B9" w:rsidP="003403DB">
            <w:pPr>
              <w:spacing w:after="0" w:line="240" w:lineRule="auto"/>
              <w:rPr>
                <w:rFonts w:eastAsia="Times New Roman" w:cs="Arial"/>
                <w:color w:val="000000"/>
                <w:szCs w:val="24"/>
                <w:lang w:eastAsia="es-VE"/>
              </w:rPr>
            </w:pPr>
            <w:r>
              <w:rPr>
                <w:rFonts w:eastAsia="Times New Roman" w:cs="Arial"/>
                <w:color w:val="000000"/>
                <w:szCs w:val="24"/>
                <w:lang w:eastAsia="es-VE"/>
              </w:rPr>
              <w:t>Date</w:t>
            </w:r>
          </w:p>
        </w:tc>
        <w:tc>
          <w:tcPr>
            <w:tcW w:w="5500" w:type="dxa"/>
            <w:shd w:val="clear" w:color="auto" w:fill="auto"/>
          </w:tcPr>
          <w:p w:rsidR="002D4F14" w:rsidRPr="003403DB" w:rsidRDefault="00D313B9" w:rsidP="003403DB">
            <w:pPr>
              <w:spacing w:after="0" w:line="240" w:lineRule="auto"/>
              <w:rPr>
                <w:rFonts w:eastAsia="Times New Roman" w:cs="Arial"/>
                <w:color w:val="000000"/>
                <w:szCs w:val="24"/>
                <w:lang w:eastAsia="es-VE"/>
              </w:rPr>
            </w:pPr>
            <w:r>
              <w:rPr>
                <w:rFonts w:eastAsia="Times New Roman" w:cs="Arial"/>
                <w:color w:val="000000"/>
                <w:szCs w:val="24"/>
                <w:lang w:eastAsia="es-VE"/>
              </w:rPr>
              <w:t>26/04/2020</w:t>
            </w:r>
          </w:p>
        </w:tc>
      </w:tr>
      <w:tr w:rsidR="002D4F14" w:rsidRPr="003403DB" w:rsidTr="00D313B9">
        <w:tc>
          <w:tcPr>
            <w:tcW w:w="3220" w:type="dxa"/>
            <w:shd w:val="clear" w:color="auto" w:fill="auto"/>
          </w:tcPr>
          <w:p w:rsidR="002D4F14" w:rsidRDefault="00D313B9" w:rsidP="003403DB">
            <w:pPr>
              <w:spacing w:after="0" w:line="240" w:lineRule="auto"/>
              <w:rPr>
                <w:rFonts w:eastAsia="Times New Roman" w:cs="Arial"/>
                <w:color w:val="000000"/>
                <w:szCs w:val="24"/>
                <w:lang w:eastAsia="es-VE"/>
              </w:rPr>
            </w:pPr>
            <w:r>
              <w:rPr>
                <w:rFonts w:eastAsia="Times New Roman" w:cs="Arial"/>
                <w:color w:val="000000"/>
                <w:szCs w:val="24"/>
                <w:lang w:eastAsia="es-VE"/>
              </w:rPr>
              <w:t>Company Manager</w:t>
            </w:r>
          </w:p>
        </w:tc>
        <w:tc>
          <w:tcPr>
            <w:tcW w:w="5500" w:type="dxa"/>
            <w:shd w:val="clear" w:color="auto" w:fill="auto"/>
          </w:tcPr>
          <w:p w:rsidR="002D4F14" w:rsidRPr="003403DB" w:rsidRDefault="00D313B9" w:rsidP="003403DB">
            <w:pPr>
              <w:spacing w:after="0" w:line="240" w:lineRule="auto"/>
              <w:rPr>
                <w:rFonts w:eastAsia="Times New Roman" w:cs="Arial"/>
                <w:color w:val="000000"/>
                <w:szCs w:val="24"/>
                <w:lang w:eastAsia="es-VE"/>
              </w:rPr>
            </w:pPr>
            <w:r>
              <w:rPr>
                <w:rFonts w:eastAsia="Times New Roman" w:cs="Arial"/>
                <w:color w:val="000000"/>
                <w:szCs w:val="24"/>
                <w:lang w:eastAsia="es-VE"/>
              </w:rPr>
              <w:t>Dario Vergara // John Roa</w:t>
            </w:r>
          </w:p>
        </w:tc>
      </w:tr>
    </w:tbl>
    <w:p w:rsidR="00C11E7C" w:rsidRDefault="00C11E7C" w:rsidP="00C11E7C"/>
    <w:p w:rsidR="00E24BC7" w:rsidRPr="00E24BC7" w:rsidRDefault="00D313B9" w:rsidP="00E24BC7">
      <w:pPr>
        <w:pStyle w:val="Ttulo1"/>
        <w:rPr>
          <w:lang w:val="es-VE"/>
        </w:rPr>
      </w:pPr>
      <w:bookmarkStart w:id="2" w:name="_Toc38852636"/>
      <w:r>
        <w:rPr>
          <w:lang w:val="es-VE"/>
        </w:rPr>
        <w:t>Approvals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Name and Lastname</w:t>
            </w:r>
          </w:p>
        </w:tc>
        <w:tc>
          <w:tcPr>
            <w:tcW w:w="1559" w:type="dxa"/>
            <w:shd w:val="clear" w:color="auto" w:fill="D9D9D9"/>
          </w:tcPr>
          <w:p w:rsidR="00992E52" w:rsidRPr="00FC2034"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Position</w:t>
            </w:r>
          </w:p>
        </w:tc>
        <w:tc>
          <w:tcPr>
            <w:tcW w:w="1985" w:type="dxa"/>
            <w:shd w:val="clear" w:color="auto" w:fill="D9D9D9"/>
          </w:tcPr>
          <w:p w:rsidR="00992E52"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Area</w:t>
            </w:r>
          </w:p>
        </w:tc>
        <w:tc>
          <w:tcPr>
            <w:tcW w:w="850" w:type="dxa"/>
            <w:shd w:val="clear" w:color="auto" w:fill="D9D9D9"/>
          </w:tcPr>
          <w:p w:rsidR="00992E52" w:rsidRDefault="00D313B9"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Date</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w:t>
            </w:r>
            <w:r w:rsidR="00D313B9">
              <w:rPr>
                <w:rFonts w:eastAsia="Times New Roman" w:cs="Arial"/>
                <w:b/>
                <w:color w:val="000000"/>
                <w:sz w:val="20"/>
                <w:szCs w:val="20"/>
                <w:lang w:eastAsia="es-VE"/>
              </w:rPr>
              <w:t>irm</w:t>
            </w: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B31CA8" w:rsidRDefault="00B31CA8" w:rsidP="000B64A1">
      <w:pPr>
        <w:spacing w:after="0"/>
      </w:pPr>
    </w:p>
    <w:p w:rsidR="00B97EF4" w:rsidRPr="00D313B9" w:rsidRDefault="00D313B9" w:rsidP="00AD1BEE">
      <w:pPr>
        <w:pStyle w:val="Ttulo1"/>
        <w:rPr>
          <w:rFonts w:ascii="Calibri" w:hAnsi="Calibri"/>
          <w:color w:val="222222"/>
          <w:sz w:val="22"/>
          <w:lang w:val="es-ES" w:eastAsia="es-VE"/>
        </w:rPr>
      </w:pPr>
      <w:bookmarkStart w:id="3" w:name="_Toc38852637"/>
      <w:r>
        <w:rPr>
          <w:lang w:val="es-ES"/>
        </w:rPr>
        <w:t>Summary</w:t>
      </w:r>
      <w:bookmarkEnd w:id="3"/>
    </w:p>
    <w:p w:rsidR="00304BD5" w:rsidRPr="00D313B9" w:rsidRDefault="00D313B9" w:rsidP="00D313B9">
      <w:pPr>
        <w:spacing w:after="0" w:line="240" w:lineRule="auto"/>
        <w:jc w:val="both"/>
        <w:rPr>
          <w:rFonts w:eastAsia="Times New Roman" w:cs="Arial"/>
          <w:color w:val="000000"/>
          <w:szCs w:val="24"/>
          <w:lang w:eastAsia="es-VE"/>
        </w:rPr>
      </w:pPr>
      <w:r w:rsidRPr="00D313B9">
        <w:rPr>
          <w:rFonts w:eastAsia="Times New Roman" w:cs="Arial"/>
          <w:color w:val="000000"/>
          <w:szCs w:val="24"/>
          <w:lang w:eastAsia="es-VE"/>
        </w:rPr>
        <w:t>LendingFront’s platform provides its clients with a set of portals designed for businesses that need fast access to capital. LendingFront makes available to its clients traditional and nontraditional data sources to improve the loan decisioning process. LendingFront understands the importance of QA in the software development life cycle. It is imperative that the platform is fully tested before it is made available to its clients. At the same time, the company has an aggressive schedule for launching new products. The testing cycle needs to be short, reliable and efficient.</w:t>
      </w: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B97EF4" w:rsidRPr="00C402CC" w:rsidRDefault="00C402CC" w:rsidP="00AD1BEE">
      <w:pPr>
        <w:pStyle w:val="Ttulo1"/>
        <w:rPr>
          <w:lang w:val="es-ES"/>
        </w:rPr>
      </w:pPr>
      <w:bookmarkStart w:id="4" w:name="_Toc38852638"/>
      <w:r>
        <w:rPr>
          <w:lang w:val="es-ES"/>
        </w:rPr>
        <w:t>Scope of the tests</w:t>
      </w:r>
      <w:bookmarkEnd w:id="4"/>
    </w:p>
    <w:p w:rsidR="00B97EF4" w:rsidRDefault="00B97EF4" w:rsidP="00B97EF4">
      <w:pPr>
        <w:shd w:val="clear" w:color="auto" w:fill="FFFFFF"/>
        <w:spacing w:after="0" w:line="240" w:lineRule="auto"/>
        <w:rPr>
          <w:rFonts w:ascii="Calibri" w:eastAsia="Times New Roman" w:hAnsi="Calibri"/>
          <w:color w:val="222222"/>
          <w:sz w:val="22"/>
          <w:lang w:eastAsia="es-VE"/>
        </w:rPr>
      </w:pPr>
    </w:p>
    <w:p w:rsidR="00B97EF4" w:rsidRPr="00197CD7" w:rsidRDefault="00197CD7" w:rsidP="00B97EF4">
      <w:pPr>
        <w:pStyle w:val="Ttulo2"/>
        <w:spacing w:before="0" w:beforeAutospacing="0" w:after="0" w:afterAutospacing="0"/>
        <w:rPr>
          <w:rFonts w:ascii="Calibri" w:hAnsi="Calibri"/>
          <w:sz w:val="22"/>
          <w:szCs w:val="22"/>
          <w:lang w:val="es-ES"/>
        </w:rPr>
      </w:pPr>
      <w:bookmarkStart w:id="5" w:name="_Toc38852639"/>
      <w:r>
        <w:rPr>
          <w:lang w:val="es-ES"/>
        </w:rPr>
        <w:t>Test Elements</w:t>
      </w:r>
      <w:bookmarkEnd w:id="5"/>
    </w:p>
    <w:p w:rsidR="00B97EF4" w:rsidRDefault="00B97EF4" w:rsidP="00B97EF4">
      <w:pPr>
        <w:shd w:val="clear" w:color="auto" w:fill="FFFFFF"/>
        <w:spacing w:after="0" w:line="240" w:lineRule="auto"/>
        <w:rPr>
          <w:rFonts w:eastAsia="Times New Roman" w:cs="Arial"/>
          <w:color w:val="00B050"/>
          <w:szCs w:val="24"/>
          <w:lang w:eastAsia="es-VE"/>
        </w:rPr>
      </w:pPr>
    </w:p>
    <w:p w:rsidR="00036C66" w:rsidRPr="00197CD7" w:rsidRDefault="00197CD7" w:rsidP="00197CD7">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Inscription process</w:t>
      </w:r>
    </w:p>
    <w:p w:rsidR="00197CD7" w:rsidRPr="00197CD7" w:rsidRDefault="00197CD7" w:rsidP="00197CD7">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Login</w:t>
      </w:r>
    </w:p>
    <w:p w:rsidR="00197CD7" w:rsidRPr="00197CD7" w:rsidRDefault="00197CD7" w:rsidP="00197CD7">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Check current status of process(Solicitude)</w:t>
      </w:r>
    </w:p>
    <w:p w:rsidR="00197CD7" w:rsidRPr="008A5AF6" w:rsidRDefault="00197CD7" w:rsidP="00197CD7">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Loans</w:t>
      </w:r>
    </w:p>
    <w:p w:rsidR="008A5AF6" w:rsidRPr="008A5AF6" w:rsidRDefault="008A5AF6" w:rsidP="008A5AF6">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Loan balance</w:t>
      </w:r>
    </w:p>
    <w:p w:rsidR="008A5AF6" w:rsidRPr="008A5AF6" w:rsidRDefault="008A5AF6" w:rsidP="008A5AF6">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Payment activity</w:t>
      </w:r>
    </w:p>
    <w:p w:rsidR="008A5AF6" w:rsidRPr="008A5AF6" w:rsidRDefault="008A5AF6" w:rsidP="008A5AF6">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Language and currency</w:t>
      </w:r>
    </w:p>
    <w:p w:rsidR="008A5AF6" w:rsidRPr="008A5AF6" w:rsidRDefault="008A5AF6" w:rsidP="008A5AF6">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lastRenderedPageBreak/>
        <w:t>Reports</w:t>
      </w:r>
    </w:p>
    <w:p w:rsidR="00B97EF4" w:rsidRPr="008A5AF6" w:rsidRDefault="008A5AF6" w:rsidP="00AD1BEE">
      <w:pPr>
        <w:pStyle w:val="Ttulo2"/>
        <w:rPr>
          <w:rFonts w:cs="Arial"/>
          <w:color w:val="222222"/>
          <w:sz w:val="19"/>
          <w:szCs w:val="19"/>
          <w:lang w:val="es-ES" w:eastAsia="es-VE"/>
        </w:rPr>
      </w:pPr>
      <w:bookmarkStart w:id="6" w:name="_Toc38852640"/>
      <w:r>
        <w:rPr>
          <w:lang w:val="es-ES"/>
        </w:rPr>
        <w:t>Regression tests</w:t>
      </w:r>
      <w:bookmarkEnd w:id="6"/>
    </w:p>
    <w:p w:rsidR="008A5AF6" w:rsidRPr="008A5AF6" w:rsidRDefault="008A5AF6" w:rsidP="008A5AF6">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Loans</w:t>
      </w:r>
    </w:p>
    <w:p w:rsidR="008A5AF6" w:rsidRPr="008A5AF6" w:rsidRDefault="008A5AF6" w:rsidP="008A5AF6">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Loan balance</w:t>
      </w:r>
    </w:p>
    <w:p w:rsidR="008A5AF6" w:rsidRPr="008A5AF6" w:rsidRDefault="008A5AF6" w:rsidP="008A5AF6">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Payment activity</w:t>
      </w: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B97EF4" w:rsidRPr="008A5AF6" w:rsidRDefault="008A5AF6" w:rsidP="00AD1BEE">
      <w:pPr>
        <w:pStyle w:val="Ttulo2"/>
        <w:rPr>
          <w:rFonts w:cs="Arial"/>
          <w:color w:val="222222"/>
          <w:sz w:val="19"/>
          <w:szCs w:val="19"/>
          <w:lang w:val="es-ES" w:eastAsia="es-VE"/>
        </w:rPr>
      </w:pPr>
      <w:bookmarkStart w:id="7" w:name="_Toc38852641"/>
      <w:r>
        <w:rPr>
          <w:lang w:val="es-ES"/>
        </w:rPr>
        <w:t xml:space="preserve">Functionalities </w:t>
      </w:r>
      <w:r w:rsidRPr="008A5AF6">
        <w:rPr>
          <w:lang w:val="es-ES"/>
        </w:rPr>
        <w:t>that should not be tested</w:t>
      </w:r>
      <w:bookmarkEnd w:id="7"/>
    </w:p>
    <w:p w:rsidR="008C6058" w:rsidRPr="008A5AF6" w:rsidRDefault="008A5AF6" w:rsidP="00B97EF4">
      <w:pPr>
        <w:pStyle w:val="Prrafodelista"/>
        <w:numPr>
          <w:ilvl w:val="0"/>
          <w:numId w:val="12"/>
        </w:numPr>
        <w:shd w:val="clear" w:color="auto" w:fill="FFFFFF"/>
        <w:spacing w:after="0" w:line="240" w:lineRule="auto"/>
        <w:rPr>
          <w:rFonts w:ascii="Calibri" w:eastAsia="Times New Roman" w:hAnsi="Calibri"/>
          <w:b/>
          <w:color w:val="00B050"/>
          <w:sz w:val="22"/>
          <w:lang w:eastAsia="es-VE"/>
        </w:rPr>
      </w:pPr>
      <w:r>
        <w:rPr>
          <w:rFonts w:ascii="Calibri" w:eastAsia="Times New Roman" w:hAnsi="Calibri"/>
          <w:b/>
          <w:sz w:val="22"/>
          <w:lang w:eastAsia="es-VE"/>
        </w:rPr>
        <w:t>Login</w:t>
      </w:r>
    </w:p>
    <w:p w:rsidR="00B97EF4" w:rsidRPr="008A5AF6" w:rsidRDefault="008A5AF6" w:rsidP="00AD1BEE">
      <w:pPr>
        <w:pStyle w:val="Ttulo2"/>
        <w:rPr>
          <w:rFonts w:cs="Arial"/>
          <w:color w:val="222222"/>
          <w:sz w:val="19"/>
          <w:szCs w:val="19"/>
          <w:lang w:val="es-ES" w:eastAsia="es-VE"/>
        </w:rPr>
      </w:pPr>
      <w:bookmarkStart w:id="8" w:name="_Toc38852642"/>
      <w:r>
        <w:rPr>
          <w:lang w:val="es-ES"/>
        </w:rPr>
        <w:t>Test approach</w:t>
      </w:r>
      <w:bookmarkEnd w:id="8"/>
    </w:p>
    <w:p w:rsidR="008A5AF6" w:rsidRDefault="008A5AF6" w:rsidP="008A5AF6">
      <w:pPr>
        <w:ind w:left="720"/>
        <w:jc w:val="both"/>
      </w:pPr>
      <w:r w:rsidRPr="00DA3BB6">
        <w:t>Traditional software development methodologies work on the premise that software requirements remain constant throughout the project. But with an increase in complexity, the requirements undergo numerous changes and continuously evolve. In Agile methodology, software is developed in incremental, rapid cycles.</w:t>
      </w:r>
      <w:r>
        <w:t xml:space="preserve"> </w:t>
      </w:r>
      <w:r w:rsidRPr="007B19BA">
        <w:t>As soon as iteration is completed, the entire system is subjected to testing. Feedback from testing is immediately available and is incorporated in the next cycle. The testing time required in successive iteration can be reduced based on the experience gained from past iterations.</w:t>
      </w:r>
    </w:p>
    <w:p w:rsidR="008A5AF6" w:rsidRDefault="008A5AF6" w:rsidP="008A5AF6">
      <w:pPr>
        <w:ind w:left="720"/>
        <w:jc w:val="both"/>
      </w:pPr>
      <w:r w:rsidRPr="00DA3BB6">
        <w:t>Interactions amongst customers, developers and client are emphasized rather than processes and tools. The agile methodology focuses on responding to change rather than extensive planning.</w:t>
      </w:r>
    </w:p>
    <w:p w:rsidR="00304BD5" w:rsidRDefault="00304BD5" w:rsidP="00B97EF4">
      <w:pPr>
        <w:shd w:val="clear" w:color="auto" w:fill="FFFFFF"/>
        <w:spacing w:after="0" w:line="240" w:lineRule="auto"/>
        <w:rPr>
          <w:rFonts w:eastAsia="Times New Roman" w:cs="Arial"/>
          <w:color w:val="00B050"/>
          <w:szCs w:val="24"/>
          <w:lang w:eastAsia="es-VE"/>
        </w:rPr>
      </w:pPr>
    </w:p>
    <w:p w:rsidR="00473C90" w:rsidRPr="008A5AF6" w:rsidRDefault="008A5AF6" w:rsidP="008A5AF6">
      <w:pPr>
        <w:pStyle w:val="Ttulo1"/>
        <w:rPr>
          <w:lang w:val="es-ES"/>
        </w:rPr>
      </w:pPr>
      <w:bookmarkStart w:id="9" w:name="_Toc38852643"/>
      <w:r>
        <w:rPr>
          <w:lang w:val="es-ES"/>
        </w:rPr>
        <w:t>A</w:t>
      </w:r>
      <w:r w:rsidRPr="008A5AF6">
        <w:t xml:space="preserve">cceptance or rejection </w:t>
      </w:r>
      <w:r>
        <w:rPr>
          <w:lang w:val="es-ES"/>
        </w:rPr>
        <w:t>criteria</w:t>
      </w:r>
      <w:bookmarkEnd w:id="9"/>
    </w:p>
    <w:p w:rsidR="004F7538" w:rsidRPr="004F7538" w:rsidRDefault="004F7538" w:rsidP="004F7538">
      <w:pPr>
        <w:shd w:val="clear" w:color="auto" w:fill="FFFFFF"/>
        <w:spacing w:after="0" w:line="240" w:lineRule="auto"/>
        <w:rPr>
          <w:rFonts w:eastAsia="Times New Roman" w:cs="Arial"/>
          <w:szCs w:val="24"/>
          <w:lang w:eastAsia="es-VE"/>
        </w:rPr>
      </w:pPr>
      <w:r w:rsidRPr="004F7538">
        <w:rPr>
          <w:rFonts w:eastAsia="Times New Roman" w:cs="Arial"/>
          <w:szCs w:val="24"/>
          <w:lang w:eastAsia="es-VE"/>
        </w:rPr>
        <w:t>Acceptance:</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Unit tests</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Functional tests passed more than 90%</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Coverage of all components</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Corrected defects</w:t>
      </w:r>
    </w:p>
    <w:p w:rsidR="004F7538" w:rsidRPr="004F7538" w:rsidRDefault="004F7538" w:rsidP="004F7538">
      <w:pPr>
        <w:shd w:val="clear" w:color="auto" w:fill="FFFFFF"/>
        <w:spacing w:after="0" w:line="240" w:lineRule="auto"/>
        <w:rPr>
          <w:rFonts w:eastAsia="Times New Roman" w:cs="Arial"/>
          <w:szCs w:val="24"/>
          <w:lang w:eastAsia="es-VE"/>
        </w:rPr>
      </w:pPr>
    </w:p>
    <w:p w:rsidR="004F7538" w:rsidRPr="004F7538" w:rsidRDefault="004F7538" w:rsidP="004F7538">
      <w:pPr>
        <w:shd w:val="clear" w:color="auto" w:fill="FFFFFF"/>
        <w:spacing w:after="0" w:line="240" w:lineRule="auto"/>
        <w:rPr>
          <w:rFonts w:eastAsia="Times New Roman" w:cs="Arial"/>
          <w:szCs w:val="24"/>
          <w:lang w:eastAsia="es-VE"/>
        </w:rPr>
      </w:pPr>
      <w:r w:rsidRPr="004F7538">
        <w:rPr>
          <w:rFonts w:eastAsia="Times New Roman" w:cs="Arial"/>
          <w:szCs w:val="24"/>
          <w:lang w:eastAsia="es-VE"/>
        </w:rPr>
        <w:t>Rejection:</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Open defects</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No unit tests</w:t>
      </w:r>
    </w:p>
    <w:p w:rsidR="00304BD5"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Failed functional tests</w:t>
      </w:r>
    </w:p>
    <w:p w:rsidR="00473C90" w:rsidRDefault="008A5AF6" w:rsidP="00AD1BEE">
      <w:pPr>
        <w:pStyle w:val="Ttulo2"/>
        <w:rPr>
          <w:rFonts w:cs="Arial"/>
          <w:color w:val="222222"/>
          <w:sz w:val="19"/>
          <w:szCs w:val="19"/>
          <w:lang w:eastAsia="es-VE"/>
        </w:rPr>
      </w:pPr>
      <w:bookmarkStart w:id="10" w:name="_Toc38852644"/>
      <w:r>
        <w:rPr>
          <w:lang w:val="es-ES"/>
        </w:rPr>
        <w:lastRenderedPageBreak/>
        <w:t xml:space="preserve">Suspensión </w:t>
      </w:r>
      <w:r w:rsidR="004F7538">
        <w:rPr>
          <w:lang w:val="es-ES"/>
        </w:rPr>
        <w:t>criterio</w:t>
      </w:r>
      <w:bookmarkEnd w:id="10"/>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Blocking defects</w:t>
      </w:r>
    </w:p>
    <w:p w:rsidR="00304BD5"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No testing environment</w:t>
      </w: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B97EF4" w:rsidRPr="00B97EF4" w:rsidRDefault="00B97EF4" w:rsidP="00B97EF4">
      <w:pPr>
        <w:shd w:val="clear" w:color="auto" w:fill="FFFFFF"/>
        <w:spacing w:after="0" w:line="240" w:lineRule="auto"/>
        <w:rPr>
          <w:rFonts w:ascii="Calibri" w:eastAsia="Times New Roman" w:hAnsi="Calibri"/>
          <w:color w:val="222222"/>
          <w:sz w:val="22"/>
          <w:lang w:eastAsia="es-VE"/>
        </w:rPr>
      </w:pPr>
    </w:p>
    <w:p w:rsidR="00473C90" w:rsidRPr="008A5AF6" w:rsidRDefault="008A5AF6" w:rsidP="00AD1BEE">
      <w:pPr>
        <w:pStyle w:val="Ttulo1"/>
        <w:rPr>
          <w:rFonts w:ascii="Calibri" w:hAnsi="Calibri"/>
          <w:color w:val="222222"/>
          <w:sz w:val="22"/>
          <w:lang w:val="es-ES" w:eastAsia="es-VE"/>
        </w:rPr>
      </w:pPr>
      <w:bookmarkStart w:id="11" w:name="_Toc38852645"/>
      <w:r>
        <w:rPr>
          <w:lang w:val="es-ES"/>
        </w:rPr>
        <w:t>Deliverables</w:t>
      </w:r>
      <w:bookmarkEnd w:id="11"/>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Test plan document</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Test cases</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Logs</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Evidence</w:t>
      </w:r>
    </w:p>
    <w:p w:rsidR="00304BD5"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Project closure document</w:t>
      </w: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Pr="004F7538" w:rsidRDefault="008A5AF6" w:rsidP="004F7538">
      <w:pPr>
        <w:pStyle w:val="Ttulo1"/>
        <w:rPr>
          <w:lang w:val="es-ES"/>
        </w:rPr>
      </w:pPr>
      <w:bookmarkStart w:id="12" w:name="_Toc38852646"/>
      <w:r>
        <w:rPr>
          <w:lang w:val="es-ES"/>
        </w:rPr>
        <w:t>Resources</w:t>
      </w:r>
      <w:bookmarkEnd w:id="12"/>
    </w:p>
    <w:p w:rsidR="007618DF" w:rsidRPr="007618DF" w:rsidRDefault="004F7538" w:rsidP="00AD1BEE">
      <w:pPr>
        <w:pStyle w:val="Ttulo2"/>
      </w:pPr>
      <w:bookmarkStart w:id="13" w:name="_Toc38852647"/>
      <w:r>
        <w:rPr>
          <w:lang w:val="es-ES"/>
        </w:rPr>
        <w:t>Enviroment requirements</w:t>
      </w:r>
      <w:r w:rsidR="00B97EF4" w:rsidRPr="00B97EF4">
        <w:t xml:space="preserve"> – Software</w:t>
      </w:r>
      <w:bookmarkEnd w:id="13"/>
      <w:r w:rsidR="00B97EF4" w:rsidRPr="007618DF">
        <w:t> </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Access to lending Platform</w:t>
      </w:r>
    </w:p>
    <w:p w:rsidR="004F7538" w:rsidRPr="004F7538" w:rsidRDefault="004F7538" w:rsidP="004F7538">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Databases</w:t>
      </w:r>
    </w:p>
    <w:p w:rsidR="00304BD5" w:rsidRDefault="00304BD5" w:rsidP="007618DF">
      <w:pPr>
        <w:shd w:val="clear" w:color="auto" w:fill="FFFFFF"/>
        <w:spacing w:after="0" w:line="240" w:lineRule="auto"/>
        <w:rPr>
          <w:rFonts w:eastAsia="Times New Roman" w:cs="Arial"/>
          <w:color w:val="00B050"/>
          <w:szCs w:val="24"/>
          <w:lang w:eastAsia="es-VE"/>
        </w:rPr>
      </w:pPr>
    </w:p>
    <w:p w:rsidR="00304BD5" w:rsidRPr="00B97EF4" w:rsidRDefault="00304BD5" w:rsidP="007618DF">
      <w:pPr>
        <w:shd w:val="clear" w:color="auto" w:fill="FFFFFF"/>
        <w:spacing w:after="0" w:line="240" w:lineRule="auto"/>
        <w:rPr>
          <w:rFonts w:eastAsia="Times New Roman" w:cs="Arial"/>
          <w:color w:val="00B050"/>
          <w:szCs w:val="24"/>
          <w:lang w:eastAsia="es-VE"/>
        </w:rPr>
      </w:pPr>
    </w:p>
    <w:p w:rsidR="007618DF" w:rsidRPr="004F7538" w:rsidRDefault="004F7538" w:rsidP="00AD1BEE">
      <w:pPr>
        <w:pStyle w:val="Ttulo2"/>
        <w:rPr>
          <w:lang w:val="es-ES"/>
        </w:rPr>
      </w:pPr>
      <w:bookmarkStart w:id="14" w:name="_Toc38852648"/>
      <w:r>
        <w:rPr>
          <w:lang w:val="es-ES"/>
        </w:rPr>
        <w:t>Required testing tools</w:t>
      </w:r>
      <w:bookmarkEnd w:id="14"/>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Oracle sql developer</w:t>
      </w:r>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Selenium</w:t>
      </w:r>
    </w:p>
    <w:p w:rsidR="00304BD5"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Maven</w:t>
      </w:r>
    </w:p>
    <w:p w:rsidR="002D2034" w:rsidRPr="004F7538"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4F7538">
        <w:rPr>
          <w:rFonts w:eastAsia="Times New Roman" w:cs="Arial"/>
          <w:szCs w:val="24"/>
          <w:lang w:eastAsia="es-VE"/>
        </w:rPr>
        <w:t>Bug Tracker</w:t>
      </w:r>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Pr>
          <w:rFonts w:eastAsia="Times New Roman" w:cs="Arial"/>
          <w:szCs w:val="24"/>
          <w:lang w:eastAsia="es-VE"/>
        </w:rPr>
        <w:t>Jira</w:t>
      </w:r>
    </w:p>
    <w:p w:rsidR="007618DF" w:rsidRPr="007618DF" w:rsidRDefault="00B97EF4" w:rsidP="00AD1BEE">
      <w:pPr>
        <w:pStyle w:val="Ttulo2"/>
      </w:pPr>
      <w:bookmarkStart w:id="15" w:name="_Toc38852649"/>
      <w:r w:rsidRPr="00B97EF4">
        <w:t>Personal</w:t>
      </w:r>
      <w:bookmarkEnd w:id="15"/>
    </w:p>
    <w:p w:rsidR="002D2034" w:rsidRPr="002D2034" w:rsidRDefault="002D2034" w:rsidP="002D2034">
      <w:pPr>
        <w:shd w:val="clear" w:color="auto" w:fill="FFFFFF"/>
        <w:spacing w:after="0" w:line="240" w:lineRule="auto"/>
        <w:rPr>
          <w:rFonts w:eastAsia="Times New Roman" w:cs="Arial"/>
          <w:szCs w:val="24"/>
          <w:lang w:eastAsia="es-VE"/>
        </w:rPr>
      </w:pPr>
      <w:r w:rsidRPr="002D2034">
        <w:rPr>
          <w:rFonts w:eastAsia="Times New Roman" w:cs="Arial"/>
          <w:szCs w:val="24"/>
          <w:lang w:eastAsia="es-VE"/>
        </w:rPr>
        <w:t>List of personnel required to complete the testing activities, specifying their roles, for example:</w:t>
      </w:r>
    </w:p>
    <w:p w:rsidR="002D2034" w:rsidRPr="002D2034" w:rsidRDefault="002D2034" w:rsidP="002D2034">
      <w:pPr>
        <w:shd w:val="clear" w:color="auto" w:fill="FFFFFF"/>
        <w:spacing w:after="0" w:line="240" w:lineRule="auto"/>
        <w:rPr>
          <w:rFonts w:eastAsia="Times New Roman" w:cs="Arial"/>
          <w:szCs w:val="24"/>
          <w:lang w:eastAsia="es-VE"/>
        </w:rPr>
      </w:pPr>
      <w:r w:rsidRPr="002D2034">
        <w:rPr>
          <w:rFonts w:eastAsia="Times New Roman" w:cs="Arial"/>
          <w:szCs w:val="24"/>
          <w:lang w:eastAsia="es-VE"/>
        </w:rPr>
        <w:t>One (1) test leader</w:t>
      </w:r>
    </w:p>
    <w:p w:rsidR="002D2034" w:rsidRPr="002D2034" w:rsidRDefault="002D2034" w:rsidP="002D2034">
      <w:pPr>
        <w:shd w:val="clear" w:color="auto" w:fill="FFFFFF"/>
        <w:spacing w:after="0" w:line="240" w:lineRule="auto"/>
        <w:rPr>
          <w:rFonts w:eastAsia="Times New Roman" w:cs="Arial"/>
          <w:szCs w:val="24"/>
          <w:lang w:eastAsia="es-VE"/>
        </w:rPr>
      </w:pPr>
      <w:r w:rsidRPr="002D2034">
        <w:rPr>
          <w:rFonts w:eastAsia="Times New Roman" w:cs="Arial"/>
          <w:szCs w:val="24"/>
          <w:lang w:eastAsia="es-VE"/>
        </w:rPr>
        <w:t>Five (3) test analysts</w:t>
      </w:r>
    </w:p>
    <w:p w:rsidR="00304BD5" w:rsidRPr="002D2034" w:rsidRDefault="002D2034" w:rsidP="002D2034">
      <w:pPr>
        <w:shd w:val="clear" w:color="auto" w:fill="FFFFFF"/>
        <w:spacing w:after="0" w:line="240" w:lineRule="auto"/>
        <w:rPr>
          <w:rFonts w:eastAsia="Times New Roman" w:cs="Arial"/>
          <w:szCs w:val="24"/>
          <w:lang w:eastAsia="es-VE"/>
        </w:rPr>
      </w:pPr>
      <w:r w:rsidRPr="002D2034">
        <w:rPr>
          <w:rFonts w:eastAsia="Times New Roman" w:cs="Arial"/>
          <w:szCs w:val="24"/>
          <w:lang w:eastAsia="es-VE"/>
        </w:rPr>
        <w:t>Two (2) specialists in test automation, among others.</w:t>
      </w:r>
    </w:p>
    <w:p w:rsidR="00304BD5" w:rsidRDefault="00304BD5" w:rsidP="007618DF">
      <w:pPr>
        <w:shd w:val="clear" w:color="auto" w:fill="FFFFFF"/>
        <w:spacing w:after="0" w:line="240" w:lineRule="auto"/>
        <w:rPr>
          <w:rFonts w:eastAsia="Times New Roman" w:cs="Arial"/>
          <w:color w:val="00B050"/>
          <w:szCs w:val="24"/>
          <w:lang w:eastAsia="es-VE"/>
        </w:rPr>
      </w:pPr>
    </w:p>
    <w:p w:rsidR="00B97EF4" w:rsidRPr="00B97EF4" w:rsidRDefault="002D2034" w:rsidP="00AD1BEE">
      <w:pPr>
        <w:pStyle w:val="Ttulo1"/>
      </w:pPr>
      <w:bookmarkStart w:id="16" w:name="_Toc38852650"/>
      <w:r w:rsidRPr="002D2034">
        <w:t>Planification and organization</w:t>
      </w:r>
      <w:bookmarkEnd w:id="16"/>
    </w:p>
    <w:p w:rsidR="00304BD5" w:rsidRPr="002D2034" w:rsidRDefault="002D2034" w:rsidP="00304BD5">
      <w:pPr>
        <w:pStyle w:val="Ttulo2"/>
        <w:rPr>
          <w:lang w:val="es-ES"/>
        </w:rPr>
      </w:pPr>
      <w:bookmarkStart w:id="17" w:name="_Toc38852651"/>
      <w:r>
        <w:rPr>
          <w:lang w:val="es-ES"/>
        </w:rPr>
        <w:lastRenderedPageBreak/>
        <w:t>Testing procedures</w:t>
      </w:r>
      <w:bookmarkEnd w:id="17"/>
    </w:p>
    <w:p w:rsidR="007618DF" w:rsidRPr="002D2034" w:rsidRDefault="002D2034" w:rsidP="007618DF">
      <w:pPr>
        <w:shd w:val="clear" w:color="auto" w:fill="FFFFFF"/>
        <w:spacing w:after="0" w:line="240" w:lineRule="auto"/>
        <w:rPr>
          <w:rFonts w:eastAsia="Times New Roman" w:cs="Arial"/>
          <w:szCs w:val="24"/>
          <w:lang w:eastAsia="es-VE"/>
        </w:rPr>
      </w:pPr>
      <w:r w:rsidRPr="002D2034">
        <w:rPr>
          <w:rFonts w:eastAsia="Times New Roman" w:cs="Arial"/>
          <w:szCs w:val="24"/>
          <w:lang w:eastAsia="es-VE"/>
        </w:rPr>
        <w:t>According to the established methodology, 3 sprints must be performed each lasting 2 weeks, after the sprint, feedback must be performed.</w:t>
      </w:r>
    </w:p>
    <w:p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rsidR="007618DF" w:rsidRPr="002D2034" w:rsidRDefault="002D2034" w:rsidP="0081070C">
      <w:pPr>
        <w:pStyle w:val="Ttulo2"/>
        <w:spacing w:before="0" w:beforeAutospacing="0" w:after="0" w:afterAutospacing="0"/>
        <w:rPr>
          <w:lang w:val="es-ES"/>
        </w:rPr>
      </w:pPr>
      <w:bookmarkStart w:id="18" w:name="_Toc38852652"/>
      <w:r>
        <w:rPr>
          <w:lang w:val="es-ES"/>
        </w:rPr>
        <w:t>Timeline</w:t>
      </w:r>
      <w:bookmarkEnd w:id="18"/>
    </w:p>
    <w:p w:rsidR="007618DF" w:rsidRDefault="007618DF" w:rsidP="0081070C">
      <w:pPr>
        <w:shd w:val="clear" w:color="auto" w:fill="FFFFFF"/>
        <w:spacing w:after="0" w:line="240" w:lineRule="auto"/>
        <w:rPr>
          <w:rFonts w:eastAsia="Times New Roman" w:cs="Arial"/>
          <w:color w:val="00B050"/>
          <w:szCs w:val="24"/>
          <w:lang w:eastAsia="es-VE"/>
        </w:rPr>
      </w:pPr>
    </w:p>
    <w:p w:rsidR="002D2034" w:rsidRDefault="002D2034" w:rsidP="002D2034">
      <w:pPr>
        <w:shd w:val="clear" w:color="auto" w:fill="FFFFFF"/>
        <w:spacing w:after="0" w:line="240" w:lineRule="auto"/>
        <w:jc w:val="center"/>
        <w:rPr>
          <w:rFonts w:eastAsia="Times New Roman" w:cs="Arial"/>
          <w:color w:val="00B050"/>
          <w:szCs w:val="24"/>
          <w:lang w:eastAsia="es-VE"/>
        </w:rPr>
      </w:pPr>
      <w:r>
        <w:rPr>
          <w:noProof/>
        </w:rPr>
        <w:drawing>
          <wp:inline distT="0" distB="0" distL="0" distR="0">
            <wp:extent cx="5486400" cy="2489200"/>
            <wp:effectExtent l="0" t="0" r="0" b="6350"/>
            <wp:docPr id="2" name="Imagen 2" descr="View of A formal model for the functional test of software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of A formal model for the functional test of software to ..."/>
                    <pic:cNvPicPr>
                      <a:picLocks noChangeAspect="1" noChangeArrowheads="1"/>
                    </pic:cNvPicPr>
                  </pic:nvPicPr>
                  <pic:blipFill rotWithShape="1">
                    <a:blip r:embed="rId7">
                      <a:extLst>
                        <a:ext uri="{28A0092B-C50C-407E-A947-70E740481C1C}">
                          <a14:useLocalDpi xmlns:a14="http://schemas.microsoft.com/office/drawing/2010/main" val="0"/>
                        </a:ext>
                      </a:extLst>
                    </a:blip>
                    <a:srcRect t="15699" r="689"/>
                    <a:stretch/>
                  </pic:blipFill>
                  <pic:spPr bwMode="auto">
                    <a:xfrm>
                      <a:off x="0" y="0"/>
                      <a:ext cx="5486400" cy="2489200"/>
                    </a:xfrm>
                    <a:prstGeom prst="rect">
                      <a:avLst/>
                    </a:prstGeom>
                    <a:noFill/>
                    <a:ln>
                      <a:noFill/>
                    </a:ln>
                    <a:extLst>
                      <a:ext uri="{53640926-AAD7-44D8-BBD7-CCE9431645EC}">
                        <a14:shadowObscured xmlns:a14="http://schemas.microsoft.com/office/drawing/2010/main"/>
                      </a:ext>
                    </a:extLst>
                  </pic:spPr>
                </pic:pic>
              </a:graphicData>
            </a:graphic>
          </wp:inline>
        </w:drawing>
      </w:r>
      <w:r w:rsidRPr="002D2034">
        <w:rPr>
          <w:rFonts w:eastAsia="Times New Roman" w:cs="Arial"/>
          <w:szCs w:val="24"/>
          <w:lang w:eastAsia="es-VE"/>
        </w:rPr>
        <w:t>Imagen example</w:t>
      </w:r>
    </w:p>
    <w:p w:rsidR="002D2034" w:rsidRDefault="002D2034"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7618DF" w:rsidRDefault="0023139B" w:rsidP="007618DF">
      <w:pPr>
        <w:pStyle w:val="Ttulo2"/>
      </w:pPr>
      <w:bookmarkStart w:id="19" w:name="_Toc38852653"/>
      <w:r w:rsidRPr="0023139B">
        <w:t>Dependencies and risks</w:t>
      </w:r>
      <w:bookmarkEnd w:id="19"/>
    </w:p>
    <w:p w:rsidR="00B75B28" w:rsidRDefault="00B75B28" w:rsidP="00B75B28">
      <w:pPr>
        <w:shd w:val="clear" w:color="auto" w:fill="FFFFFF"/>
        <w:spacing w:after="0" w:line="240" w:lineRule="auto"/>
        <w:rPr>
          <w:rFonts w:eastAsia="Times New Roman" w:cs="Arial"/>
          <w:color w:val="00B050"/>
          <w:szCs w:val="24"/>
          <w:lang w:eastAsia="es-VE"/>
        </w:rPr>
      </w:pPr>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Dependencies with developments.</w:t>
      </w:r>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Dependencies with other projects.</w:t>
      </w:r>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Availability of resources.</w:t>
      </w:r>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Time restrictions.</w:t>
      </w:r>
    </w:p>
    <w:p w:rsidR="002D2034" w:rsidRPr="002D2034" w:rsidRDefault="002D2034" w:rsidP="002D2034">
      <w:pPr>
        <w:pStyle w:val="Prrafodelista"/>
        <w:numPr>
          <w:ilvl w:val="0"/>
          <w:numId w:val="12"/>
        </w:numPr>
        <w:shd w:val="clear" w:color="auto" w:fill="FFFFFF"/>
        <w:spacing w:after="0" w:line="240" w:lineRule="auto"/>
        <w:rPr>
          <w:rFonts w:eastAsia="Times New Roman" w:cs="Arial"/>
          <w:szCs w:val="24"/>
          <w:lang w:eastAsia="es-VE"/>
        </w:rPr>
      </w:pPr>
      <w:r w:rsidRPr="002D2034">
        <w:rPr>
          <w:rFonts w:eastAsia="Times New Roman" w:cs="Arial"/>
          <w:szCs w:val="24"/>
          <w:lang w:eastAsia="es-VE"/>
        </w:rPr>
        <w:t>Premises that turn out not to be true.</w:t>
      </w:r>
    </w:p>
    <w:p w:rsidR="002D2034" w:rsidRPr="002D2034" w:rsidRDefault="002D2034" w:rsidP="002D2034">
      <w:pPr>
        <w:shd w:val="clear" w:color="auto" w:fill="FFFFFF"/>
        <w:spacing w:after="0" w:line="240" w:lineRule="auto"/>
        <w:rPr>
          <w:rFonts w:eastAsia="Times New Roman" w:cs="Arial"/>
          <w:szCs w:val="24"/>
          <w:lang w:eastAsia="es-VE"/>
        </w:rPr>
      </w:pPr>
    </w:p>
    <w:p w:rsidR="00304BD5" w:rsidRDefault="002D2034" w:rsidP="002D2034">
      <w:pPr>
        <w:shd w:val="clear" w:color="auto" w:fill="FFFFFF"/>
        <w:spacing w:after="0" w:line="240" w:lineRule="auto"/>
        <w:jc w:val="both"/>
        <w:rPr>
          <w:rFonts w:eastAsia="Times New Roman" w:cs="Arial"/>
          <w:color w:val="00B050"/>
          <w:szCs w:val="24"/>
          <w:lang w:eastAsia="es-VE"/>
        </w:rPr>
      </w:pPr>
      <w:r w:rsidRPr="002D2034">
        <w:rPr>
          <w:rFonts w:eastAsia="Times New Roman" w:cs="Arial"/>
          <w:szCs w:val="24"/>
          <w:lang w:eastAsia="es-VE"/>
        </w:rPr>
        <w:t>Risks can be classified according to their probability and impact, each must consider a mitigation plan to prevent it from occurring or a contingency plan when the risk cannot be mitigated and has to be accepted.</w:t>
      </w:r>
    </w:p>
    <w:p w:rsidR="007618DF" w:rsidRPr="004F7538" w:rsidRDefault="004F7538" w:rsidP="007618DF">
      <w:pPr>
        <w:pStyle w:val="Ttulo1"/>
        <w:rPr>
          <w:lang w:val="es-ES"/>
        </w:rPr>
      </w:pPr>
      <w:bookmarkStart w:id="20" w:name="_Toc38852654"/>
      <w:r>
        <w:rPr>
          <w:lang w:val="es-ES"/>
        </w:rPr>
        <w:t>References</w:t>
      </w:r>
      <w:bookmarkEnd w:id="20"/>
    </w:p>
    <w:p w:rsidR="00304BD5" w:rsidRPr="002D2034" w:rsidRDefault="004F7538" w:rsidP="002D2034">
      <w:pPr>
        <w:shd w:val="clear" w:color="auto" w:fill="FFFFFF"/>
        <w:spacing w:after="0" w:line="240" w:lineRule="auto"/>
        <w:jc w:val="both"/>
        <w:rPr>
          <w:rFonts w:eastAsia="Times New Roman" w:cs="Arial"/>
          <w:szCs w:val="24"/>
          <w:lang w:eastAsia="es-VE"/>
        </w:rPr>
      </w:pPr>
      <w:r w:rsidRPr="002D2034">
        <w:rPr>
          <w:rFonts w:eastAsia="Times New Roman" w:cs="Arial"/>
          <w:szCs w:val="24"/>
          <w:lang w:eastAsia="es-VE"/>
        </w:rPr>
        <w:t>File “Senior Automation Enginner</w:t>
      </w:r>
      <w:r w:rsidR="0023139B">
        <w:rPr>
          <w:rFonts w:eastAsia="Times New Roman" w:cs="Arial"/>
          <w:szCs w:val="24"/>
          <w:lang w:eastAsia="es-VE"/>
        </w:rPr>
        <w:t>.docx</w:t>
      </w:r>
      <w:bookmarkStart w:id="21" w:name="_GoBack"/>
      <w:bookmarkEnd w:id="21"/>
      <w:r w:rsidRPr="002D2034">
        <w:rPr>
          <w:rFonts w:eastAsia="Times New Roman" w:cs="Arial"/>
          <w:szCs w:val="24"/>
          <w:lang w:eastAsia="es-VE"/>
        </w:rPr>
        <w:t>”.</w:t>
      </w:r>
    </w:p>
    <w:p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84B" w:rsidRDefault="008A184B" w:rsidP="00061A87">
      <w:pPr>
        <w:spacing w:after="0" w:line="240" w:lineRule="auto"/>
      </w:pPr>
      <w:r>
        <w:separator/>
      </w:r>
    </w:p>
  </w:endnote>
  <w:endnote w:type="continuationSeparator" w:id="0">
    <w:p w:rsidR="008A184B" w:rsidRDefault="008A184B"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CF621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84B" w:rsidRDefault="008A184B" w:rsidP="00061A87">
      <w:pPr>
        <w:spacing w:after="0" w:line="240" w:lineRule="auto"/>
      </w:pPr>
      <w:r>
        <w:separator/>
      </w:r>
    </w:p>
  </w:footnote>
  <w:footnote w:type="continuationSeparator" w:id="0">
    <w:p w:rsidR="008A184B" w:rsidRDefault="008A184B"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AFF" w:rsidRDefault="002D5AFF" w:rsidP="00FF3CA2">
    <w:pPr>
      <w:pStyle w:val="Encabezado"/>
      <w:spacing w:after="0"/>
      <w:rPr>
        <w:b/>
        <w:i/>
        <w:color w:val="365F91"/>
        <w:szCs w:val="24"/>
      </w:rPr>
    </w:pPr>
  </w:p>
  <w:p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A26133F"/>
    <w:multiLevelType w:val="hybridMultilevel"/>
    <w:tmpl w:val="5E8698FE"/>
    <w:lvl w:ilvl="0" w:tplc="586C7A46">
      <w:start w:val="1"/>
      <w:numFmt w:val="bullet"/>
      <w:lvlText w:val="-"/>
      <w:lvlJc w:val="left"/>
      <w:pPr>
        <w:ind w:left="720" w:hanging="360"/>
      </w:pPr>
      <w:rPr>
        <w:rFonts w:ascii="Arial" w:eastAsia="Times New Roman" w:hAnsi="Arial" w:cs="Arial" w:hint="default"/>
        <w:b w:val="0"/>
        <w:color w:val="auto"/>
        <w:sz w:val="24"/>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1"/>
  </w:num>
  <w:num w:numId="5">
    <w:abstractNumId w:val="5"/>
  </w:num>
  <w:num w:numId="6">
    <w:abstractNumId w:val="10"/>
  </w:num>
  <w:num w:numId="7">
    <w:abstractNumId w:val="9"/>
  </w:num>
  <w:num w:numId="8">
    <w:abstractNumId w:val="6"/>
  </w:num>
  <w:num w:numId="9">
    <w:abstractNumId w:val="8"/>
  </w:num>
  <w:num w:numId="10">
    <w:abstractNumId w:val="7"/>
  </w:num>
  <w:num w:numId="11">
    <w:abstractNumId w:val="0"/>
  </w:num>
  <w:num w:numId="1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367F8"/>
    <w:rsid w:val="00140454"/>
    <w:rsid w:val="0014771E"/>
    <w:rsid w:val="00175B16"/>
    <w:rsid w:val="00176415"/>
    <w:rsid w:val="00176567"/>
    <w:rsid w:val="00176DBB"/>
    <w:rsid w:val="00184BAA"/>
    <w:rsid w:val="0019128F"/>
    <w:rsid w:val="001912B9"/>
    <w:rsid w:val="001917A4"/>
    <w:rsid w:val="00197CD7"/>
    <w:rsid w:val="001A4F51"/>
    <w:rsid w:val="001A5AF7"/>
    <w:rsid w:val="001B5391"/>
    <w:rsid w:val="001B77EF"/>
    <w:rsid w:val="001C11EA"/>
    <w:rsid w:val="001C3EAB"/>
    <w:rsid w:val="001D0D3B"/>
    <w:rsid w:val="001D156C"/>
    <w:rsid w:val="001D1AD3"/>
    <w:rsid w:val="001D487D"/>
    <w:rsid w:val="001D4C1E"/>
    <w:rsid w:val="001E0577"/>
    <w:rsid w:val="001E2474"/>
    <w:rsid w:val="00203E9B"/>
    <w:rsid w:val="00211757"/>
    <w:rsid w:val="002135E1"/>
    <w:rsid w:val="00220FD1"/>
    <w:rsid w:val="00230607"/>
    <w:rsid w:val="0023139B"/>
    <w:rsid w:val="00245426"/>
    <w:rsid w:val="00250789"/>
    <w:rsid w:val="00252540"/>
    <w:rsid w:val="00255300"/>
    <w:rsid w:val="0026400F"/>
    <w:rsid w:val="00266C17"/>
    <w:rsid w:val="00270450"/>
    <w:rsid w:val="002756C3"/>
    <w:rsid w:val="00282395"/>
    <w:rsid w:val="002826A1"/>
    <w:rsid w:val="00283A85"/>
    <w:rsid w:val="00287C6E"/>
    <w:rsid w:val="00293617"/>
    <w:rsid w:val="002A3697"/>
    <w:rsid w:val="002A622A"/>
    <w:rsid w:val="002B4F90"/>
    <w:rsid w:val="002C07B5"/>
    <w:rsid w:val="002C0A49"/>
    <w:rsid w:val="002C2B41"/>
    <w:rsid w:val="002D2034"/>
    <w:rsid w:val="002D342C"/>
    <w:rsid w:val="002D4F14"/>
    <w:rsid w:val="002D57E5"/>
    <w:rsid w:val="002D5AFF"/>
    <w:rsid w:val="002E39D2"/>
    <w:rsid w:val="002F1AFE"/>
    <w:rsid w:val="002F34E0"/>
    <w:rsid w:val="003019DD"/>
    <w:rsid w:val="00304BD5"/>
    <w:rsid w:val="00305D8E"/>
    <w:rsid w:val="0030767E"/>
    <w:rsid w:val="0033511C"/>
    <w:rsid w:val="003403DB"/>
    <w:rsid w:val="00350ACB"/>
    <w:rsid w:val="00354E86"/>
    <w:rsid w:val="00390266"/>
    <w:rsid w:val="0039543E"/>
    <w:rsid w:val="003B1F0E"/>
    <w:rsid w:val="003B69C4"/>
    <w:rsid w:val="003C62A1"/>
    <w:rsid w:val="003C7B62"/>
    <w:rsid w:val="003D7377"/>
    <w:rsid w:val="003D7613"/>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73C90"/>
    <w:rsid w:val="00481C3D"/>
    <w:rsid w:val="0048679B"/>
    <w:rsid w:val="00491C4D"/>
    <w:rsid w:val="00495607"/>
    <w:rsid w:val="004A39FB"/>
    <w:rsid w:val="004A6385"/>
    <w:rsid w:val="004A71EF"/>
    <w:rsid w:val="004A7A4C"/>
    <w:rsid w:val="004B0B54"/>
    <w:rsid w:val="004B2876"/>
    <w:rsid w:val="004B52DA"/>
    <w:rsid w:val="004C2AE7"/>
    <w:rsid w:val="004D4DE4"/>
    <w:rsid w:val="004E3583"/>
    <w:rsid w:val="004F6186"/>
    <w:rsid w:val="004F7538"/>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4974"/>
    <w:rsid w:val="0060668A"/>
    <w:rsid w:val="006116A1"/>
    <w:rsid w:val="006166B6"/>
    <w:rsid w:val="00617867"/>
    <w:rsid w:val="00620649"/>
    <w:rsid w:val="00620C4F"/>
    <w:rsid w:val="0062324D"/>
    <w:rsid w:val="0063170F"/>
    <w:rsid w:val="00640E1C"/>
    <w:rsid w:val="0064225D"/>
    <w:rsid w:val="00642D6F"/>
    <w:rsid w:val="0064583A"/>
    <w:rsid w:val="00650B9B"/>
    <w:rsid w:val="00654873"/>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618DF"/>
    <w:rsid w:val="00767100"/>
    <w:rsid w:val="00775D52"/>
    <w:rsid w:val="00777CCF"/>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241DE"/>
    <w:rsid w:val="008336E9"/>
    <w:rsid w:val="00843E0D"/>
    <w:rsid w:val="00847DB4"/>
    <w:rsid w:val="008534BF"/>
    <w:rsid w:val="008611B3"/>
    <w:rsid w:val="0089309F"/>
    <w:rsid w:val="008A184B"/>
    <w:rsid w:val="008A5AF6"/>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C3B"/>
    <w:rsid w:val="00977026"/>
    <w:rsid w:val="009800B8"/>
    <w:rsid w:val="009827B3"/>
    <w:rsid w:val="00984139"/>
    <w:rsid w:val="0098447B"/>
    <w:rsid w:val="00992E52"/>
    <w:rsid w:val="00997F69"/>
    <w:rsid w:val="009A5855"/>
    <w:rsid w:val="009B26FF"/>
    <w:rsid w:val="009B468E"/>
    <w:rsid w:val="009D4B5D"/>
    <w:rsid w:val="00A01F53"/>
    <w:rsid w:val="00A1665A"/>
    <w:rsid w:val="00A253F9"/>
    <w:rsid w:val="00A26814"/>
    <w:rsid w:val="00A671C9"/>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F15A3"/>
    <w:rsid w:val="00BF48C3"/>
    <w:rsid w:val="00C03909"/>
    <w:rsid w:val="00C11E7C"/>
    <w:rsid w:val="00C17F0A"/>
    <w:rsid w:val="00C22D44"/>
    <w:rsid w:val="00C3380A"/>
    <w:rsid w:val="00C34441"/>
    <w:rsid w:val="00C346CA"/>
    <w:rsid w:val="00C402CC"/>
    <w:rsid w:val="00C53416"/>
    <w:rsid w:val="00C64E24"/>
    <w:rsid w:val="00C65B53"/>
    <w:rsid w:val="00C879C1"/>
    <w:rsid w:val="00C93CAF"/>
    <w:rsid w:val="00C95DA3"/>
    <w:rsid w:val="00CA271E"/>
    <w:rsid w:val="00CB1407"/>
    <w:rsid w:val="00CB3689"/>
    <w:rsid w:val="00CB3FA5"/>
    <w:rsid w:val="00CB6EF1"/>
    <w:rsid w:val="00CD4128"/>
    <w:rsid w:val="00CD49EF"/>
    <w:rsid w:val="00CE18A8"/>
    <w:rsid w:val="00CE323C"/>
    <w:rsid w:val="00CF007E"/>
    <w:rsid w:val="00CF5FF9"/>
    <w:rsid w:val="00CF621A"/>
    <w:rsid w:val="00CF62E8"/>
    <w:rsid w:val="00D00AB1"/>
    <w:rsid w:val="00D020B3"/>
    <w:rsid w:val="00D02913"/>
    <w:rsid w:val="00D06DEB"/>
    <w:rsid w:val="00D070A0"/>
    <w:rsid w:val="00D20E4E"/>
    <w:rsid w:val="00D21242"/>
    <w:rsid w:val="00D237EB"/>
    <w:rsid w:val="00D3063F"/>
    <w:rsid w:val="00D313B9"/>
    <w:rsid w:val="00D33A73"/>
    <w:rsid w:val="00D33C38"/>
    <w:rsid w:val="00D77828"/>
    <w:rsid w:val="00D83A45"/>
    <w:rsid w:val="00D93987"/>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519B"/>
    <w:rsid w:val="00E5686C"/>
    <w:rsid w:val="00E63E78"/>
    <w:rsid w:val="00E81F86"/>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7899"/>
    <w:rsid w:val="00FF3CA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EE84"/>
  <w15:chartTrackingRefBased/>
  <w15:docId w15:val="{8974D6C3-2669-439C-BCAA-14EBCA15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419" w:eastAsia="es-419"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706</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Jhoan Francisco Lopez Rincon</cp:lastModifiedBy>
  <cp:revision>3</cp:revision>
  <cp:lastPrinted>2012-10-28T15:39:00Z</cp:lastPrinted>
  <dcterms:created xsi:type="dcterms:W3CDTF">2020-04-27T04:22:00Z</dcterms:created>
  <dcterms:modified xsi:type="dcterms:W3CDTF">2020-04-27T09:04:00Z</dcterms:modified>
</cp:coreProperties>
</file>