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&lt;h1 style="background-color: pink;"&gt;JB SUNGLASES&lt;/h1&gt;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&lt;p&gt;Una mirada mas alla de tus lentes&lt;/p&gt;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&lt;nav&gt;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 xml:space="preserve">&lt;ul&gt;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&lt;li&gt;&lt;a href="#"&gt;Inicio&lt;/a&gt;&lt;/&gt;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    &lt;li&gt;&lt;a href="#"&gt;Nueva coleccion&lt;/a&gt;&lt;/li&gt;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&lt;li&gt;&lt;a href="#"&gt;Mas Sobre JB sunglases&lt;/a&gt;&lt;/li&gt;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&lt;/ul&gt;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&lt;/nav&gt;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&lt;/header&gt;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&lt;main&gt;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&lt;section&gt;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&lt;h3 style="background-color: pink;"&gt;LO MAS VENDIDO DE LA NUEVA COLECCION&lt;/h5&gt;&lt;br&gt;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&lt;li&gt;&lt;a href="#"&gt;Ref. Danna&lt;/a&gt;&lt;/&gt;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&lt;li&gt;&lt;a href="#"&gt;Ref. Lila&lt;/a&gt;&lt;/&gt;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&lt;li&gt;&lt;a href="#"&gt;Ref. Luisa&lt;/a&gt;&lt;/&gt;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&lt;/ul&gt;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&lt;/section&gt;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&lt;section&gt;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&lt;h3&gt;Registrate y recibe un 10% de descuento en tu primera compra&lt;/h3&gt;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&lt;form action="enviar.php" method="post"&gt;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&lt;label for="nombre"&gt;Nombre:&lt;/label&gt;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&lt;input type="text" name="nombre" id="nombre" required&gt;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&lt;br&gt;&lt;br&gt;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&lt;label for="correo"&gt;Correo electrónico:&lt;/label&gt;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&lt;input type="email" name="correo" id="correo" required&gt;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&lt;/textarea&gt;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&lt;br&gt;&lt;br&gt;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&lt;input type="submit" value="Enviar"&gt;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&lt;/form&gt;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&lt;p&gt;Gracias por unirte a nuestras familia JB&lt;/p&gt;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&lt;h1 style="background-color: pink;"&gt;Formulario de inscripción oferta laboral&lt;/h1&gt;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&lt;p&gt;This is a paragraph.&lt;/p&gt;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&lt;form action="action-page.php"&gt;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&lt;label fro="fname"&gt;Nombre: &lt;/label&gt;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&lt;input type="text" id="fname" name="fname" required&gt;&lt;br&gt;&lt;br&gt;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&lt;label fro="fname"&gt;Apellidos: &lt;/label&gt;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&lt;input type="text" id="fname" name="fname" required&gt;&lt;br&gt;&lt;br&gt;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&lt;label fro="fname"&gt;Edad&lt;/label&gt;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&lt;input type-"number" id-"fedad" max="150" required&gt;&lt;br&gt;&lt;br&gt;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&lt;label fro="fname"&gt;Correo eletronico&lt;/labels&gt;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&lt;input type="text" id="fcorreo" required&gt;&lt;br&gt;&lt;br&gt;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&lt;label fro "fname"&gt;¿Por que te debemos elegir?&lt;/label&gt;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&lt;input type- text" id="fpregunta" max=200 required&gt; &lt;/textarea&gt;&lt;br&gt;&lt;br&gt;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&lt;input type="submit" value="ENVIAR"&gt;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