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Base de Datos v-final:</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1">
      <w:pPr>
        <w:rPr/>
      </w:pPr>
      <w:r w:rsidDel="00000000" w:rsidR="00000000" w:rsidRPr="00000000">
        <w:rPr>
          <w:rtl w:val="0"/>
        </w:rPr>
        <w:t xml:space="preserve">Modelos:</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servicio</w:t>
      </w:r>
    </w:p>
    <w:p w:rsidR="00000000" w:rsidDel="00000000" w:rsidP="00000000" w:rsidRDefault="00000000" w:rsidRPr="00000000" w14:paraId="00000004">
      <w:pPr>
        <w:rPr/>
      </w:pPr>
      <w:r w:rsidDel="00000000" w:rsidR="00000000" w:rsidRPr="00000000">
        <w:rPr>
          <w:rtl w:val="0"/>
        </w:rPr>
        <w:t xml:space="preserve">Surge de AGE-001 y AGE-006. Catálogo de prestaciones del centro. Todas las categorías van al mismo nivel, sin subcategorías: Embarazadas, Masajes en pareja, Masajes, Masajes Premium, Masajes Reductivos, Voucher para Regalo y Kinesiología. Cualquier servicio puede activarse o desactivarse desde el panel.</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Not null. Único. Nombre tal como se publica al paciente.</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duracion_minutos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Nullable. Duración del servicio en minutos, con valores admitidos 30, 60 y 90. Determina cuántos bloques consecutivos ocupa una cita. Sólo se exige cuando el manejo de duración está activo en configuracion_sistema.</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Default true. Un servicio inactivo no se ofrece para agendamiento.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imagen_public_id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Identificador de la imagen del servicio en el servicio de almacenamiento externo.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imagen_alt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Texto alternativo de la imagen, exigido por WEB-001.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descripcion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Descripción del servicio publicada en el sitio.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orden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Posición del servicio en el catálogo publicado.</w:t>
            </w:r>
          </w:p>
        </w:tc>
      </w:tr>
    </w:tbl>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especialista</w:t>
      </w:r>
    </w:p>
    <w:p w:rsidR="00000000" w:rsidDel="00000000" w:rsidP="00000000" w:rsidRDefault="00000000" w:rsidRPr="00000000" w14:paraId="00000017">
      <w:pPr>
        <w:rPr/>
      </w:pPr>
      <w:r w:rsidDel="00000000" w:rsidR="00000000" w:rsidRPr="00000000">
        <w:rPr>
          <w:rtl w:val="0"/>
        </w:rPr>
        <w:t xml:space="preserve">Surge de AGE-001 y ADM-001. Profesional que presta la atención. Es la entidad de agenda; la cuenta de acceso al panel es usuario_personal y son entidades distintas.</w:t>
      </w:r>
    </w:p>
    <w:p w:rsidR="00000000" w:rsidDel="00000000" w:rsidP="00000000" w:rsidRDefault="00000000" w:rsidRPr="00000000" w14:paraId="00000018">
      <w:pPr>
        <w:rPr/>
      </w:pPr>
      <w:r w:rsidDel="00000000" w:rsidR="00000000" w:rsidRPr="00000000">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3090"/>
        <w:tblGridChange w:id="0">
          <w:tblGrid>
            <w:gridCol w:w="2955"/>
            <w:gridCol w:w="2955"/>
            <w:gridCol w:w="309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Not null.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cargo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Not null. Cargo con que el profesional se presenta en el sitio y en el panel.</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servicio_id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Clave foránea al servicio principal del especialista. La habilitación completa de prestaciones se resuelve en la tabla de unión especialista_servicio.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Default true. Si se desactiva, deja de ofrecerse en AGE-001 y el sistema advierte si tiene citas vigentes.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Nullable. Correo de contacto del profesional publicado en el sitio.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descripcion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Nullable. Descripción breve mostrada en la tarjeta del sitio.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biografia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Nullable. Biografía extendida del profesional.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foto_public_id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Nullable. Identificador de la fotografía en el servicio de almacenamiento externo.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foto_alt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Nullable. Texto alternativo de la fotografía, exigido por WEB-001.</w:t>
            </w:r>
          </w:p>
        </w:tc>
      </w:tr>
    </w:tbl>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especialista_servicio</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Surge de AGE-001. Tabla de unión que resuelve la relación N:M entre especialista y servicio, y determina qué prestaciones tiene habilitada cada profesional.</w:t>
      </w:r>
    </w:p>
    <w:p w:rsidR="00000000" w:rsidDel="00000000" w:rsidP="00000000" w:rsidRDefault="00000000" w:rsidRPr="00000000" w14:paraId="0000002E">
      <w:pPr>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5014518534026"/>
        <w:gridCol w:w="2968.52381824365"/>
        <w:gridCol w:w="3043.4865409265703"/>
        <w:tblGridChange w:id="0">
          <w:tblGrid>
            <w:gridCol w:w="3013.5014518534026"/>
            <w:gridCol w:w="2968.52381824365"/>
            <w:gridCol w:w="3043.4865409265703"/>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INTEGER autoincremental.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Clave foránea a especialista.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servicio_id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Clave foránea a servicio.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Default true. Permite retirar una habilitación sin perder el histórico.</w:t>
            </w:r>
          </w:p>
        </w:tc>
      </w:tr>
    </w:tbl>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paciente</w:t>
      </w:r>
    </w:p>
    <w:p w:rsidR="00000000" w:rsidDel="00000000" w:rsidP="00000000" w:rsidRDefault="00000000" w:rsidRPr="00000000" w14:paraId="00000040">
      <w:pPr>
        <w:rPr/>
      </w:pPr>
      <w:r w:rsidDel="00000000" w:rsidR="00000000" w:rsidRPr="00000000">
        <w:rPr>
          <w:rtl w:val="0"/>
        </w:rPr>
        <w:t xml:space="preserve">Surge de AGE-001, AUT-001 y CON-001. Persona que recibe la atención. Puede originarse en el registro web con Google o en el registro manual del personal (AGE-006).</w:t>
      </w:r>
    </w:p>
    <w:p w:rsidR="00000000" w:rsidDel="00000000" w:rsidP="00000000" w:rsidRDefault="00000000" w:rsidRPr="00000000" w14:paraId="00000041">
      <w:pPr>
        <w:rPr/>
      </w:pPr>
      <w:r w:rsidDel="00000000" w:rsidR="00000000" w:rsidRPr="00000000">
        <w:rPr>
          <w:rtl w:val="0"/>
        </w:rPr>
        <w:t xml:space="preserve">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25"/>
        <w:gridCol w:w="3135"/>
        <w:tblGridChange w:id="0">
          <w:tblGrid>
            <w:gridCol w:w="2955"/>
            <w:gridCol w:w="2925"/>
            <w:gridCol w:w="31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Not null. Proviene de Google o del ingreso manual.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apellido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Not null.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Not null. Proviene de Google o del registro manual.</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telefono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Nullable. Se solicita en el paso de autenticación si Google no lo provee. Formato nacional +56 9.</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Nullable a nivel de esquema, con ÍNDICE ÚNICO PARCIAL sobre rut IS NOT NULL. Obligatorio en el registro manual (AGE-006); en el flujo web se completa en el paso de autenticación. Se valida con dígito verificador y admite K.</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google_sub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Nullable, con ÍNDICE ÚNICO PARCIAL sobre google_sub IS NOT NULL. Claim sub del ID token de Google. Es nulo cuando el paciente fue registrado manualmente por el personal.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empresa_id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Nullable. Convenio institucional (CON-001).</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origen_registro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Web = 0, Manual = 1. Default Web. Distingue el paciente autoregistrado del registrado por el personal.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Default true. Desactivación lógica: no se elimina un paciente con citas o fichas asociadas.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UTC. Default CURRENT_TIMESTAMP.</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UTC. Default CURRENT_TIMESTAMP. Soporta la auditoría de correcciones de contacto.</w:t>
            </w:r>
          </w:p>
        </w:tc>
      </w:tr>
    </w:tbl>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jc w:val="center"/>
        <w:rPr>
          <w:b w:val="1"/>
          <w:bCs w:val="1"/>
        </w:rPr>
      </w:pPr>
      <w:r w:rsidDel="00000000" w:rsidR="00000000" w:rsidRPr="00000000">
        <w:rPr>
          <w:b w:val="1"/>
          <w:bCs w:val="1"/>
          <w:rtl w:val="0"/>
        </w:rPr>
        <w:t xml:space="preserve">empresa</w:t>
      </w:r>
    </w:p>
    <w:p w:rsidR="00000000" w:rsidDel="00000000" w:rsidP="00000000" w:rsidRDefault="00000000" w:rsidRPr="00000000" w14:paraId="0000006B">
      <w:pPr>
        <w:rPr/>
      </w:pPr>
      <w:r w:rsidDel="00000000" w:rsidR="00000000" w:rsidRPr="00000000">
        <w:rPr>
          <w:rtl w:val="0"/>
        </w:rPr>
        <w:t xml:space="preserve">Surge de CON-001. Convenios institucionales con empresas y sindicatos. Cada convenio tiene vigencia por fecha y define descuentos por servicio en convenio_descuento.</w:t>
      </w:r>
    </w:p>
    <w:p w:rsidR="00000000" w:rsidDel="00000000" w:rsidP="00000000" w:rsidRDefault="00000000" w:rsidRPr="00000000" w14:paraId="0000006C">
      <w:pPr>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3.5461846338976"/>
        <w:gridCol w:w="2953.5312737070662"/>
        <w:gridCol w:w="3148.434352682659"/>
        <w:tblGridChange w:id="0">
          <w:tblGrid>
            <w:gridCol w:w="2923.5461846338976"/>
            <w:gridCol w:w="2953.5312737070662"/>
            <w:gridCol w:w="3148.434352682659"/>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Not null. ÍNDICE ÚNICO. Semilla inicial: Sindicato Número 3 Minera Escondida.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Default true. Oculta convenios no vigentes sin borrar el histórico.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vigente_desde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Fecha de inicio de vigencia del convenio.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vigente_hasta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Nullable mientras el convenio esté vigente. Se muestra como columna del listado de convenios.</w:t>
            </w:r>
          </w:p>
        </w:tc>
      </w:tr>
    </w:tbl>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jc w:val="center"/>
        <w:rPr>
          <w:b w:val="1"/>
          <w:bCs w:val="1"/>
        </w:rPr>
      </w:pPr>
      <w:r w:rsidDel="00000000" w:rsidR="00000000" w:rsidRPr="00000000">
        <w:rPr>
          <w:b w:val="1"/>
          <w:bCs w:val="1"/>
          <w:rtl w:val="0"/>
        </w:rPr>
        <w:t xml:space="preserve">usuario_personal</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Surge de AUT-002. Cuenta </w:t>
      </w:r>
      <w:r w:rsidDel="00000000" w:rsidR="00000000" w:rsidRPr="00000000">
        <w:rPr>
          <w:rtl w:val="0"/>
        </w:rPr>
        <w:t xml:space="preserve">de acceso</w:t>
      </w:r>
      <w:r w:rsidDel="00000000" w:rsidR="00000000" w:rsidRPr="00000000">
        <w:rPr>
          <w:rtl w:val="0"/>
        </w:rPr>
        <w:t xml:space="preserve"> individual al panel administrativo. Reemplaza la autenticación por API Key del Hito 1. No es lo mismo que especialista: un especialista es quien atiende, un usuario del personal es una cuenta de acceso.</w:t>
      </w:r>
    </w:p>
    <w:p w:rsidR="00000000" w:rsidDel="00000000" w:rsidP="00000000" w:rsidRDefault="00000000" w:rsidRPr="00000000" w14:paraId="0000007F">
      <w:pPr>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8.52381824365"/>
        <w:gridCol w:w="2923.5461846338976"/>
        <w:gridCol w:w="3133.4418081460753"/>
        <w:tblGridChange w:id="0">
          <w:tblGrid>
            <w:gridCol w:w="2968.52381824365"/>
            <w:gridCol w:w="2923.5461846338976"/>
            <w:gridCol w:w="3133.4418081460753"/>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Not null. Nombre completo del integrante del personal.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Not null. ÍNDICE ÚNICO. Identificador de inicio de sesión.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password_hash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Not null. Hash BCrypt. Nunca se almacena ni se expone la contraseña en claro.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rol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Administrador = 0, Especialista = 1. Determina la autorización de cada endpoint.</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Nullable, con ÍNDICE ÚNICO PARCIAL sobre especialista_id IS NOT NULL. Obligatorio para el rol Especialista: es el vínculo que determina qué agenda ve el usuario. Nulo para el rol Administrador.</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Default true. Un usuario inactivo no puede iniciar sesión, pero su identidad se conserva para la auditoría histórica.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debe_cambiar_password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Default false. Verdadero cuando el administrador crea la cuenta, obligando al cambio de contraseña en el primer inicio de sesión.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sesiones_validas_desde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UTC. Permite revocar todas las sesiones activas de un usuario sin eliminar su cuenta.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firma_public_id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Nullable. Identificador de la firma registrada por el profesional, utilizada para estampar los documentos de DOC-001.</w:t>
            </w:r>
          </w:p>
        </w:tc>
      </w:tr>
    </w:tbl>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jc w:val="center"/>
        <w:rPr>
          <w:b w:val="1"/>
          <w:bCs w:val="1"/>
        </w:rPr>
      </w:pPr>
      <w:r w:rsidDel="00000000" w:rsidR="00000000" w:rsidRPr="00000000">
        <w:rPr>
          <w:b w:val="1"/>
          <w:bCs w:val="1"/>
          <w:rtl w:val="0"/>
        </w:rPr>
        <w:t xml:space="preserve">horario_centro</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Surge de AGE-004 y AGE-005. Horario de atención del establecimiento por día de la semana. Constituye el límite máximo de cualquier plantilla individual.</w:t>
      </w:r>
    </w:p>
    <w:p w:rsidR="00000000" w:rsidDel="00000000" w:rsidP="00000000" w:rsidRDefault="00000000" w:rsidRPr="00000000" w14:paraId="0000009E">
      <w:pPr>
        <w:rPr/>
      </w:pPr>
      <w:r w:rsidDel="00000000" w:rsidR="00000000" w:rsidRPr="00000000">
        <w:rPr>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135"/>
        <w:tblGridChange w:id="0">
          <w:tblGrid>
            <w:gridCol w:w="2940"/>
            <w:gridCol w:w="2940"/>
            <w:gridCol w:w="31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dia_semana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DayOfWeek: 0 = Domingo hasta 6 = Sábado.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hora_inicio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Hora de inicio del tramo.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hora_fin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Hora de término del tramo.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UTC. Default CURRENT_TIMESTAMP.</w:t>
            </w:r>
          </w:p>
        </w:tc>
      </w:tr>
    </w:tbl>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jc w:val="center"/>
        <w:rPr>
          <w:b w:val="1"/>
          <w:bCs w:val="1"/>
        </w:rPr>
      </w:pPr>
      <w:r w:rsidDel="00000000" w:rsidR="00000000" w:rsidRPr="00000000">
        <w:rPr>
          <w:b w:val="1"/>
          <w:bCs w:val="1"/>
          <w:rtl w:val="0"/>
        </w:rPr>
        <w:t xml:space="preserve">plantilla_horario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Surge de AGE-004. Horario semanal propio de cada especialista, independiente del de sus pares. Admite más de un tramo por día. Es prerrequisito del flujo de reserva público, porque el orden de AGE-001 exige resolver qué especialistas atienden en un bloque determinado.</w:t>
      </w:r>
    </w:p>
    <w:p w:rsidR="00000000" w:rsidDel="00000000" w:rsidP="00000000" w:rsidRDefault="00000000" w:rsidRPr="00000000" w14:paraId="000000B4">
      <w:pPr>
        <w:rPr/>
      </w:pPr>
      <w:r w:rsidDel="00000000" w:rsidR="00000000" w:rsidRPr="00000000">
        <w:rPr>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25"/>
        <w:gridCol w:w="3135"/>
        <w:tblGridChange w:id="0">
          <w:tblGrid>
            <w:gridCol w:w="2955"/>
            <w:gridCol w:w="2925"/>
            <w:gridCol w:w="31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Clave foránea a especialista.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dia_semana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DayOfWeek: 0 = Domingo hasta 6 = Sábado.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hora_inicio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Hora de inicio de atención del especialista.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hora_fin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Hora de término de atención.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UTC. Default CURRENT_TIMESTAMP.</w:t>
            </w:r>
          </w:p>
        </w:tc>
      </w:tr>
    </w:tbl>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jc w:val="center"/>
        <w:rPr>
          <w:b w:val="1"/>
          <w:bCs w:val="1"/>
        </w:rPr>
      </w:pPr>
      <w:r w:rsidDel="00000000" w:rsidR="00000000" w:rsidRPr="00000000">
        <w:rPr>
          <w:b w:val="1"/>
          <w:bCs w:val="1"/>
          <w:rtl w:val="0"/>
        </w:rPr>
        <w:t xml:space="preserve">bloque_horario</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Surge de AGE-001, AGE-003 y AGE-005. Unidad de agenda. Los bloques se generan cada 30 minutos por intersección entre </w:t>
      </w:r>
      <w:r w:rsidDel="00000000" w:rsidR="00000000" w:rsidRPr="00000000">
        <w:rPr>
          <w:rtl w:val="0"/>
        </w:rPr>
        <w:t xml:space="preserve">horario_centro</w:t>
      </w:r>
      <w:r w:rsidDel="00000000" w:rsidR="00000000" w:rsidRPr="00000000">
        <w:rPr>
          <w:rtl w:val="0"/>
        </w:rPr>
        <w:t xml:space="preserve">, la plantilla vigente del especialista y los bloqueos aplicables. La franja 14:00 a 15:00 NO se genera en ningún día: corresponde al cierre del centro por colación y no es un bloqueo, es una franja que no existe.</w:t>
      </w:r>
    </w:p>
    <w:p w:rsidR="00000000" w:rsidDel="00000000" w:rsidP="00000000" w:rsidRDefault="00000000" w:rsidRPr="00000000" w14:paraId="000000CD">
      <w:pPr>
        <w:rPr/>
      </w:pPr>
      <w:r w:rsidDel="00000000" w:rsidR="00000000" w:rsidRPr="00000000">
        <w:rPr>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80"/>
        <w:gridCol w:w="3120"/>
        <w:tblGridChange w:id="0">
          <w:tblGrid>
            <w:gridCol w:w="3015"/>
            <w:gridCol w:w="2880"/>
            <w:gridCol w:w="312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INTEGER aut</w:t>
            </w:r>
            <w:r w:rsidDel="00000000" w:rsidR="00000000" w:rsidRPr="00000000">
              <w:rPr>
                <w:rtl w:val="0"/>
              </w:rPr>
              <w:t xml:space="preserve">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Clave foránea a especialista.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fecha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Fecha del bloque.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hora_inicio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Hora de inicio. Los bloques son de 30 minutos.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hora_fin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Hora de término.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estado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Disponible = 0, Reservado = 1, Bloqueado = 2. Nótese que el valor implementado es Reservado y no Ocupado, como figuraba en la versión anterior de este documento.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bloqueo_agenda_id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Nullable. Presente solo cuando el estado es Bloqueado. Permite conocer el motivo y revertir el bloqueo devolviendo el bloque a Disponible.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UTC. Default CURRENT_TIMESTAMP.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UTC. Default CURRENT_TIMESTAMP.</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ÍNDICE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ÍNDICE ÚNICO COMPUESTO sobre (</w:t>
            </w:r>
            <w:r w:rsidDel="00000000" w:rsidR="00000000" w:rsidRPr="00000000">
              <w:rPr>
                <w:rtl w:val="0"/>
              </w:rPr>
              <w:t xml:space="preserve">especialista_id</w:t>
            </w:r>
            <w:r w:rsidDel="00000000" w:rsidR="00000000" w:rsidRPr="00000000">
              <w:rPr>
                <w:rtl w:val="0"/>
              </w:rPr>
              <w:t xml:space="preserve">, fecha, hora_inicio). Impide bloques duplicados en la misma franja. “Evita overbooking”</w:t>
            </w:r>
          </w:p>
        </w:tc>
      </w:tr>
    </w:tbl>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jc w:val="center"/>
        <w:rPr>
          <w:b w:val="1"/>
          <w:bCs w:val="1"/>
        </w:rPr>
      </w:pPr>
      <w:r w:rsidDel="00000000" w:rsidR="00000000" w:rsidRPr="00000000">
        <w:rPr>
          <w:b w:val="1"/>
          <w:bCs w:val="1"/>
          <w:rtl w:val="0"/>
        </w:rPr>
        <w:t xml:space="preserve">bloqueo_agenda</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Surge de AGE-005. Excepciones que cierran franjas de agenda: feriados, emergencias, licencias, capacitaciones o colación personal del especialista. No incluye el cierre del centro de </w:t>
      </w:r>
      <w:r w:rsidDel="00000000" w:rsidR="00000000" w:rsidRPr="00000000">
        <w:rPr>
          <w:rtl w:val="0"/>
        </w:rPr>
        <w:t xml:space="preserve">14:00</w:t>
      </w:r>
      <w:r w:rsidDel="00000000" w:rsidR="00000000" w:rsidRPr="00000000">
        <w:rPr>
          <w:rtl w:val="0"/>
        </w:rPr>
        <w:t xml:space="preserve"> a 15:00, que no se modela como bloqueo.</w:t>
      </w:r>
    </w:p>
    <w:p w:rsidR="00000000" w:rsidDel="00000000" w:rsidP="00000000" w:rsidRDefault="00000000" w:rsidRPr="00000000" w14:paraId="000000F2">
      <w:pPr>
        <w:rPr/>
      </w:pPr>
      <w:r w:rsidDel="00000000" w:rsidR="00000000" w:rsidRPr="00000000">
        <w:rPr>
          <w:rtl w:val="0"/>
        </w:rPr>
        <w:t xml:space="preserve"> </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50"/>
        <w:gridCol w:w="3105"/>
        <w:tblGridChange w:id="0">
          <w:tblGrid>
            <w:gridCol w:w="3060"/>
            <w:gridCol w:w="2850"/>
            <w:gridCol w:w="31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Clave foránea a especialista.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fecha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Fecha del bloqueo.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hora_inicio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Hora inicial del tramo bloqueado.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hora_fin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Hora final del tramo bloqueado.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motivo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Not null. Razón del bloqueo, visible como etiqueta en la agenda del panel.</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mostrar_en_sitio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Default true. Indica si el motivo público del bloqueo se muestra en el sitio, de modo que el paciente entienda por qué esa franja no está disponible.</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Default true. Revertir un bloqueo pasa este campo a false (borrado lógico) para mantener trazabilidad.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creado_por_usuario_id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Nullable. Usuario de </w:t>
            </w:r>
            <w:r w:rsidDel="00000000" w:rsidR="00000000" w:rsidRPr="00000000">
              <w:rPr>
                <w:rtl w:val="0"/>
              </w:rPr>
              <w:t xml:space="preserve">usuario_personal</w:t>
            </w:r>
            <w:r w:rsidDel="00000000" w:rsidR="00000000" w:rsidRPr="00000000">
              <w:rPr>
                <w:rtl w:val="0"/>
              </w:rPr>
              <w:t xml:space="preserve"> que ejecutó el bloqueo.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motivo_publico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Nullable. Motivo apto para mostrarse al paciente en el sitio cuando mostrar_en_sitio es verdadero.</w:t>
            </w:r>
          </w:p>
        </w:tc>
      </w:tr>
    </w:tbl>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jc w:val="center"/>
        <w:rPr>
          <w:b w:val="1"/>
          <w:bCs w:val="1"/>
        </w:rPr>
      </w:pPr>
      <w:r w:rsidDel="00000000" w:rsidR="00000000" w:rsidRPr="00000000">
        <w:rPr>
          <w:b w:val="1"/>
          <w:bCs w:val="1"/>
          <w:rtl w:val="0"/>
        </w:rPr>
        <w:t xml:space="preserve">cita</w:t>
      </w:r>
    </w:p>
    <w:p w:rsidR="00000000" w:rsidDel="00000000" w:rsidP="00000000" w:rsidRDefault="00000000" w:rsidRPr="00000000" w14:paraId="00000116">
      <w:pPr>
        <w:rPr/>
      </w:pPr>
      <w:r w:rsidDel="00000000" w:rsidR="00000000" w:rsidRPr="00000000">
        <w:rPr>
          <w:rtl w:val="0"/>
        </w:rPr>
        <w:t xml:space="preserve">Entidad central. Surge de AGE-001, AGE-002, AGE-003, AGE-006 y AGE-007. Vincula paciente, especialista, servicio y bloque horario, y concentra el estado del ciclo completo de atención.</w:t>
      </w:r>
    </w:p>
    <w:p w:rsidR="00000000" w:rsidDel="00000000" w:rsidP="00000000" w:rsidRDefault="00000000" w:rsidRPr="00000000" w14:paraId="00000117">
      <w:pPr>
        <w:rPr/>
      </w:pPr>
      <w:r w:rsidDel="00000000" w:rsidR="00000000" w:rsidRPr="00000000">
        <w:rPr>
          <w:rtl w:val="0"/>
        </w:rPr>
        <w:t xml:space="preserve"> </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50"/>
        <w:gridCol w:w="3105"/>
        <w:tblGridChange w:id="0">
          <w:tblGrid>
            <w:gridCol w:w="3060"/>
            <w:gridCol w:w="2850"/>
            <w:gridCol w:w="31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paciente_id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Clave foránea a paciente.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Clave foránea a especialista.</w:t>
            </w:r>
          </w:p>
        </w:tc>
      </w:tr>
      <w:tr>
        <w:trPr>
          <w:cantSplit w:val="0"/>
          <w:trHeight w:val="39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bloque_horario_id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Clave foránea a </w:t>
            </w:r>
            <w:r w:rsidDel="00000000" w:rsidR="00000000" w:rsidRPr="00000000">
              <w:rPr>
                <w:rtl w:val="0"/>
              </w:rPr>
              <w:t xml:space="preserve">bloque_horario</w:t>
            </w:r>
            <w:r w:rsidDel="00000000" w:rsidR="00000000" w:rsidRPr="00000000">
              <w:rPr>
                <w:rtl w:val="0"/>
              </w:rPr>
              <w:t xml:space="preserve">, con ÍNDICE ÚNICO PARCIAL sobre estado NOT IN (2, 3). Garantiza una única cita activa por bloque —impidiendo la doble reserva— pero permite reutilizar el bloque tras una cancelación o expiración. Es la barrera definitiva de concurrencia; la verificación previa de disponibilidad es una optimización, no la garantía.</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servicio_id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Clave foránea a servicio. Su duración determina cuántos bloques consecutivos ocupa la cita.</w:t>
            </w:r>
          </w:p>
        </w:tc>
      </w:tr>
      <w:tr>
        <w:trPr>
          <w:cantSplit w:val="0"/>
          <w:trHeight w:val="4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estado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Pendiente = 0 (DEROGADO, se conserva por filas históricas), Confirmada = 1, Cancelada = 2, Expirada = 3, PendientePago = 4, PorConfirmar = 5, Atendida = 6, NoAsistida = 7. PendientePago es la cita web con Webpay en curso: no modificable manualmente y expira sola. PorConfirmar es la cita manual sin ratificar: requiere acción del especialista y no expira. Son estados opuestos y no deben confundirse.</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origen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Web = 0, Manual = 1. Determina qué acciones se ofrecen y si la cancelación advierte del anticipo.</w:t>
            </w:r>
          </w:p>
        </w:tc>
      </w:tr>
      <w:tr>
        <w:trPr>
          <w:cantSplit w:val="0"/>
          <w:trHeight w:val="39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confirmado_por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Nullable mientras la cita no esté confirmada. Surge de AGE-007 y registra quién o qué confirmó la asistencia: Profesional, Correo o Mensajería.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nota_paciente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Nullable. Visible para el paciente y se incorpora al correo de confirmación (NOT-001).</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nota_interna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Nullable. Visible únicamente para el personal del centro.</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empresa_id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Nullable. Convenio aplicado a esta cita. Se conserva en la cita porque el convenio del paciente puede cambiar con el tiempo.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creado_por_usuario_id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Nullable. Usuario de </w:t>
            </w:r>
            <w:r w:rsidDel="00000000" w:rsidR="00000000" w:rsidRPr="00000000">
              <w:rPr>
                <w:rtl w:val="0"/>
              </w:rPr>
              <w:t xml:space="preserve">usuario_personal</w:t>
            </w:r>
            <w:r w:rsidDel="00000000" w:rsidR="00000000" w:rsidRPr="00000000">
              <w:rPr>
                <w:rtl w:val="0"/>
              </w:rPr>
              <w:t xml:space="preserve"> que agendó manualmente. Nulo cuando el origen es Web.</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motivo_cancelacion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Nullable. Obligatorio al pasar a Cancelada (AGE-003). Se replica en la auditoría.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UTC. Default CURRENT_TIMESTAMP.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grupo_cita_id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UUID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Nullable. Agrupa las citas creadas en una misma operación, cuando un servicio ocupa más de un bloque consecutivo.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fecha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Fecha de la atención, denormalizada y fijada al crear la cita.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hora_inicio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Hora de inicio de la atención, denormalizada y fijada al crear la cita.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hora_fin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Hora de término de la atención, denormalizada y fijada al crear la cita.</w:t>
            </w:r>
          </w:p>
        </w:tc>
      </w:tr>
    </w:tbl>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jc w:val="center"/>
        <w:rPr>
          <w:b w:val="1"/>
          <w:bCs w:val="1"/>
        </w:rPr>
      </w:pPr>
      <w:r w:rsidDel="00000000" w:rsidR="00000000" w:rsidRPr="00000000">
        <w:rPr>
          <w:b w:val="1"/>
          <w:bCs w:val="1"/>
          <w:rtl w:val="0"/>
        </w:rPr>
        <w:t xml:space="preserve">transaccion</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Surge de AGE-002. Registro del pago del anticipo mediante Webpay Plus. Persiste con independencia del estado de la cita. El anticipo es de $10.000 CLP para todos los servicios, sin importar su precio ni su duración.</w:t>
      </w:r>
    </w:p>
    <w:p w:rsidR="00000000" w:rsidDel="00000000" w:rsidP="00000000" w:rsidRDefault="00000000" w:rsidRPr="00000000" w14:paraId="0000014B">
      <w:pPr>
        <w:rPr/>
      </w:pPr>
      <w:r w:rsidDel="00000000" w:rsidR="00000000" w:rsidRPr="00000000">
        <w:rPr>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25"/>
        <w:gridCol w:w="3135"/>
        <w:tblGridChange w:id="0">
          <w:tblGrid>
            <w:gridCol w:w="2955"/>
            <w:gridCol w:w="2925"/>
            <w:gridCol w:w="31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Clave foránea a cita, con ÍNDICE ÚNICO. Relación 1:1.</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token_webpay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Nullable. token_ws generado al iniciar y validado en el callback.</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buy_order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Not null. Orden de compra única enviada a Transbank.</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monto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Pesos chilenos sin decimales. Anticipo fijo de 10.000.</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estado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Iniciado = 0, Exitoso = 1, Fallido = 2, Expirado = 3. Nótese que los valores implementados son Exitoso y Fallido, y no Aprobado y Rechazado como figuraba en la versión anterior de este documento.</w:t>
            </w:r>
          </w:p>
        </w:tc>
      </w:tr>
      <w:tr>
        <w:trPr>
          <w:cantSplit w:val="0"/>
          <w:trHeight w:val="31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expira_en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Nullable. Momento de vencimiento de la sesión de pago. Al vencer, la cita pasa a Expirada y los bloques vuelven a Disponible. La duración de la sesión se parametriza en configuración y no se fija en código.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UTC. Default CURRENT_TIMESTAMP.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UTC. Default CURRENT_TIMESTAMP.</w:t>
            </w:r>
          </w:p>
        </w:tc>
      </w:tr>
    </w:tbl>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jc w:val="center"/>
        <w:rPr>
          <w:b w:val="1"/>
          <w:bCs w:val="1"/>
        </w:rPr>
      </w:pPr>
      <w:r w:rsidDel="00000000" w:rsidR="00000000" w:rsidRPr="00000000">
        <w:rPr>
          <w:b w:val="1"/>
          <w:bCs w:val="1"/>
          <w:rtl w:val="0"/>
        </w:rPr>
        <w:t xml:space="preserve">auditoria_citas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Surge de AGE-003 y AUT-002. Traza de los cambios de estado de una cita. Cubre tanto los cambios ejecutados por el personal como las transiciones automáticas del sistema. Los registros son inmutables: solo se insertan y se leen.</w:t>
      </w:r>
    </w:p>
    <w:p w:rsidR="00000000" w:rsidDel="00000000" w:rsidP="00000000" w:rsidRDefault="00000000" w:rsidRPr="00000000" w14:paraId="0000016D">
      <w:pPr>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8.52381824365"/>
        <w:gridCol w:w="2923.5461846338976"/>
        <w:gridCol w:w="3133.4418081460753"/>
        <w:tblGridChange w:id="0">
          <w:tblGrid>
            <w:gridCol w:w="2968.52381824365"/>
            <w:gridCol w:w="2923.5461846338976"/>
            <w:gridCol w:w="3133.4418081460753"/>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Clave foránea a cita.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estado_anterior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Valor de </w:t>
            </w:r>
            <w:r w:rsidDel="00000000" w:rsidR="00000000" w:rsidRPr="00000000">
              <w:rPr>
                <w:rtl w:val="0"/>
              </w:rPr>
              <w:t xml:space="preserve">estado_cita</w:t>
            </w:r>
            <w:r w:rsidDel="00000000" w:rsidR="00000000" w:rsidRPr="00000000">
              <w:rPr>
                <w:rtl w:val="0"/>
              </w:rPr>
              <w:t xml:space="preserve"> previo al cambio.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estado_nuevo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Valor de </w:t>
            </w:r>
            <w:r w:rsidDel="00000000" w:rsidR="00000000" w:rsidRPr="00000000">
              <w:rPr>
                <w:rtl w:val="0"/>
              </w:rPr>
              <w:t xml:space="preserve">estado_cita</w:t>
            </w:r>
            <w:r w:rsidDel="00000000" w:rsidR="00000000" w:rsidRPr="00000000">
              <w:rPr>
                <w:rtl w:val="0"/>
              </w:rPr>
              <w:t xml:space="preserve"> resultante.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modificado_por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Sistema = 0, Personal = 1, Paciente = 2. Se conserva por compatibilidad con los registros históricos; el actor vigente se registra en tipo_actor.</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Nullable. Usuario de </w:t>
            </w:r>
            <w:r w:rsidDel="00000000" w:rsidR="00000000" w:rsidRPr="00000000">
              <w:rPr>
                <w:rtl w:val="0"/>
              </w:rPr>
              <w:t xml:space="preserve">usuario_personal</w:t>
            </w:r>
            <w:r w:rsidDel="00000000" w:rsidR="00000000" w:rsidRPr="00000000">
              <w:rPr>
                <w:rtl w:val="0"/>
              </w:rPr>
              <w:t xml:space="preserve">. Obligatorio cuando tipo_actor es Personal. Es lo que permite identificar a la persona concreta y no a un rol genérico.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motivo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Nullable. Obligatorio en las transiciones a Cancelada.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tipo_actor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Sistema = 0, Personal = 1, Paciente = 2. Actor vigente del registro de auditoría.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confirmado_por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Nullable. Copia del origen de confirmación de la cita cuando la transición corresponde, según AGE-007.</w:t>
            </w:r>
          </w:p>
        </w:tc>
      </w:tr>
    </w:tbl>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jc w:val="center"/>
        <w:rPr>
          <w:b w:val="1"/>
          <w:bCs w:val="1"/>
        </w:rPr>
      </w:pPr>
      <w:r w:rsidDel="00000000" w:rsidR="00000000" w:rsidRPr="00000000">
        <w:rPr>
          <w:b w:val="1"/>
          <w:bCs w:val="1"/>
          <w:rtl w:val="0"/>
        </w:rPr>
        <w:t xml:space="preserve">auditoria_evento</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Surge de AUT-002. Traza genérica de acciones de escritura sobre entidades distintas de la cita: pacientes, fichas, adjuntos, bloqueos, plantillas, usuarios, servicios y convenios. Complementa a </w:t>
      </w:r>
      <w:r w:rsidDel="00000000" w:rsidR="00000000" w:rsidRPr="00000000">
        <w:rPr>
          <w:rtl w:val="0"/>
        </w:rPr>
        <w:t xml:space="preserve">auditoria_citas</w:t>
      </w:r>
      <w:r w:rsidDel="00000000" w:rsidR="00000000" w:rsidRPr="00000000">
        <w:rPr>
          <w:rtl w:val="0"/>
        </w:rPr>
        <w:t xml:space="preserve">, que se conserva por ser la traza específica del ciclo de vida de la reserva.</w:t>
      </w:r>
    </w:p>
    <w:p w:rsidR="00000000" w:rsidDel="00000000" w:rsidP="00000000" w:rsidRDefault="00000000" w:rsidRPr="00000000" w14:paraId="0000018C">
      <w:pPr>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3.5461846338976"/>
        <w:gridCol w:w="2953.5312737070662"/>
        <w:gridCol w:w="3148.434352682659"/>
        <w:tblGridChange w:id="0">
          <w:tblGrid>
            <w:gridCol w:w="2923.5461846338976"/>
            <w:gridCol w:w="2953.5312737070662"/>
            <w:gridCol w:w="3148.434352682659"/>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entidad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Not null. Nombre de la tabla afectada.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entidad_id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Identificador del registro afectado.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accion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Crear = 0, Modificar = 1, Eliminar = 2.</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tipo_actor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Sistema = 0, Personal = 1, Paciente = 2.</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Nullable. Usuario de </w:t>
            </w:r>
            <w:r w:rsidDel="00000000" w:rsidR="00000000" w:rsidRPr="00000000">
              <w:rPr>
                <w:rtl w:val="0"/>
              </w:rPr>
              <w:t xml:space="preserve">usuario_personal</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detalle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Nullable. Payload JSON o texto libre con el detalle del cambio.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UTC. Default CURRENT_TIMESTAMP.</w:t>
            </w:r>
          </w:p>
        </w:tc>
      </w:tr>
    </w:tbl>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jc w:val="center"/>
        <w:rPr>
          <w:b w:val="1"/>
          <w:bCs w:val="1"/>
        </w:rPr>
      </w:pPr>
      <w:r w:rsidDel="00000000" w:rsidR="00000000" w:rsidRPr="00000000">
        <w:rPr>
          <w:b w:val="1"/>
          <w:bCs w:val="1"/>
          <w:rtl w:val="0"/>
        </w:rPr>
        <w:t xml:space="preserve">ficha_clinica</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Surge de FIC-001 y FIC-002. Registro clínico que elabora el profesional sobre una atención concreta. Se asocia a una cita y no al paciente en general: un paciente acumula un historial de fichas a lo largo de sus atenciones. Es privada y el paciente no la visualiza en ninguna circunstancia. Los documentos que completa o firma el paciente se modelan aparte, en documento_paciente.</w:t>
      </w:r>
    </w:p>
    <w:p w:rsidR="00000000" w:rsidDel="00000000" w:rsidP="00000000" w:rsidRDefault="00000000" w:rsidRPr="00000000" w14:paraId="000001AB">
      <w:pPr>
        <w:rPr/>
      </w:pPr>
      <w:r w:rsidDel="00000000" w:rsidR="00000000" w:rsidRPr="00000000">
        <w:rPr>
          <w:rtl w:val="0"/>
        </w:rPr>
        <w:t xml:space="preserve"> </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50"/>
        <w:gridCol w:w="3105"/>
        <w:tblGridChange w:id="0">
          <w:tblGrid>
            <w:gridCol w:w="3060"/>
            <w:gridCol w:w="2850"/>
            <w:gridCol w:w="31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Clave foránea a cita, con ÍNDICE ÚNICO. Fuerza la relación 1:1 estricta: una reserva admite una única ficha (FIC-001).</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contenido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JSONB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Not null. Documento dinámico con los pares campo-valor de la ficha completada. Se utiliza JSONB para que un cambio en la estructura del formato no obligue a una migración de esquema.</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estructura_version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Default 1. Versión de la estructura del formulario al momento de completarse. Garantiza que las fichas históricas conserven la estructura vigente en su creación aunque el formato se modifique después (FIC-003).</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formato_ficha_id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Nullable. Clave foránea a formato_ficha. Registra el formato con el que se completó la ficha.</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creado_por_usuario_id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Not null. Profesional que elaboró la ficha. Se registra automáticamente desde el token y nunca se recibe del cliente.</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UTC. Default CURRENT_TIMESTAMP. Fecha y hora de registro exigida por FIC-001.</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FichaClinica, Recomendacion. Distingue el registro clínico privado del documento dirigido al paciente.</w:t>
            </w:r>
          </w:p>
        </w:tc>
      </w:tr>
    </w:tbl>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jc w:val="center"/>
        <w:rPr>
          <w:b w:val="1"/>
          <w:bCs w:val="1"/>
        </w:rPr>
      </w:pPr>
      <w:r w:rsidDel="00000000" w:rsidR="00000000" w:rsidRPr="00000000">
        <w:rPr>
          <w:b w:val="1"/>
          <w:bCs w:val="1"/>
          <w:rtl w:val="0"/>
        </w:rPr>
        <w:t xml:space="preserve">ficha_adjunto</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Surge de FIC-002. Metadatos de los documentos de respaldo asociados a una ficha clínica. El archivo se almacena fuera de la base de datos; aquí solo vive su metadata.</w:t>
      </w:r>
    </w:p>
    <w:p w:rsidR="00000000" w:rsidDel="00000000" w:rsidP="00000000" w:rsidRDefault="00000000" w:rsidRPr="00000000" w14:paraId="000001CA">
      <w:pPr>
        <w:rPr/>
      </w:pPr>
      <w:r w:rsidDel="00000000" w:rsidR="00000000" w:rsidRPr="00000000">
        <w:rPr>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8.4790854631547"/>
        <w:gridCol w:w="2848.5834619509774"/>
        <w:gridCol w:w="3118.449263609491"/>
        <w:tblGridChange w:id="0">
          <w:tblGrid>
            <w:gridCol w:w="3058.4790854631547"/>
            <w:gridCol w:w="2848.5834619509774"/>
            <w:gridCol w:w="3118.449263609491"/>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INTEGER </w:t>
            </w:r>
            <w:r w:rsidDel="00000000" w:rsidR="00000000" w:rsidRPr="00000000">
              <w:rPr>
                <w:rtl w:val="0"/>
              </w:rPr>
              <w:t xml:space="preserve">autoincremental</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ficha_clinica_id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Clave foránea a </w:t>
            </w:r>
            <w:r w:rsidDel="00000000" w:rsidR="00000000" w:rsidRPr="00000000">
              <w:rPr>
                <w:rtl w:val="0"/>
              </w:rPr>
              <w:t xml:space="preserve">ficha_clinica</w:t>
            </w:r>
            <w:r w:rsidDel="00000000" w:rsidR="00000000" w:rsidRPr="00000000">
              <w:rPr>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nombre_original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Not null. Nombre del archivo tal como lo subió el usuario.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tipo_mime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Not null. Restringido a PDF e imagen. Debe validarse por contenido y no por extensión ni por el tipo declarado por el cliente.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tamano_bytes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BIGINT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Peso del archivo.</w:t>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ruta_interna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Not null. Identificador opaco de almacenamiento. NO debe ser predecible ni derivable del nombre del archivo, y nunca se expone al cliente: la descarga exige autenticación y autorización verificadas en el servidor.</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subido_por_usuario_id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Not null. Usuario de </w:t>
            </w:r>
            <w:r w:rsidDel="00000000" w:rsidR="00000000" w:rsidRPr="00000000">
              <w:rPr>
                <w:rtl w:val="0"/>
              </w:rPr>
              <w:t xml:space="preserve">usuario_personal</w:t>
            </w:r>
            <w:r w:rsidDel="00000000" w:rsidR="00000000" w:rsidRPr="00000000">
              <w:rPr>
                <w:rtl w:val="0"/>
              </w:rPr>
              <w:t xml:space="preserve"> que adjuntó el archivo.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UTC. Default CURRENT_TIMESTAMP.</w:t>
            </w:r>
          </w:p>
        </w:tc>
      </w:tr>
    </w:tbl>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jc w:val="center"/>
        <w:rPr>
          <w:b w:val="1"/>
          <w:bCs w:val="1"/>
        </w:rPr>
      </w:pPr>
      <w:r w:rsidDel="00000000" w:rsidR="00000000" w:rsidRPr="00000000">
        <w:rPr>
          <w:b w:val="1"/>
          <w:bCs w:val="1"/>
          <w:rtl w:val="0"/>
        </w:rPr>
        <w:t xml:space="preserve">formato_ficha</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Surge de FIC-003 y DOC-001. Catálogo único de formatos, versionado. Un formato puede construirse en el panel campo por campo o cargarse desde un documento externo que conserva su presentación original. Da estructura tanto a las fichas clínicas del profesional como a los documentos que firma el paciente.</w:t>
      </w:r>
    </w:p>
    <w:p w:rsidR="00000000" w:rsidDel="00000000" w:rsidP="00000000" w:rsidRDefault="00000000" w:rsidRPr="00000000" w14:paraId="000001E9">
      <w:pPr>
        <w:rPr/>
      </w:pPr>
      <w:r w:rsidDel="00000000" w:rsidR="00000000" w:rsidRPr="00000000">
        <w:rPr>
          <w:rtl w:val="0"/>
        </w:rPr>
        <w:t xml:space="preserve"> </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135"/>
        <w:tblGridChange w:id="0">
          <w:tblGrid>
            <w:gridCol w:w="2925"/>
            <w:gridCol w:w="2955"/>
            <w:gridCol w:w="31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Not null. Único. Ej.: Ficha de Kinesiología, Consentimiento de Masoterapia.</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version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Default 1. Se incrementa en cada modificación. Los documentos ya creados conservan la versión con la que fueron completados.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Default true. Un formato con documentos asociados no se elimina, se desactiva.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UTC. Default CURRENT_TIMESTAMP.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FichaClinica, Consentimiento, Recomendacion. Determina cómo se presenta el formato y a quién.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origen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Constructor = 0, Documento = 1. Indica si el formato se construyó en el panel o se cargó desde un documento externo.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cuerpo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Nullable. Contenido del documento cargado, conservando su presentación original. Nulo cuando el formato se construyó en el panel.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requiere_firma_paciente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Default false. Indica si el formato incorpora un recuadro de firma del paciente.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requiere_firma_profesional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Default false. Indica si el formato incorpora un recuadro de firma del profesional.</w:t>
            </w:r>
          </w:p>
        </w:tc>
      </w:tr>
    </w:tbl>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jc w:val="center"/>
        <w:rPr>
          <w:b w:val="1"/>
          <w:bCs w:val="1"/>
        </w:rPr>
      </w:pPr>
      <w:r w:rsidDel="00000000" w:rsidR="00000000" w:rsidRPr="00000000">
        <w:rPr>
          <w:b w:val="1"/>
          <w:bCs w:val="1"/>
          <w:rtl w:val="0"/>
        </w:rPr>
        <w:t xml:space="preserve">formato_seccion</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Surge de FIC-003. Agrupación de campos dentro de un formato.</w:t>
      </w:r>
    </w:p>
    <w:p w:rsidR="00000000" w:rsidDel="00000000" w:rsidP="00000000" w:rsidRDefault="00000000" w:rsidRPr="00000000" w14:paraId="00000202">
      <w:pPr>
        <w:rPr/>
      </w:pPr>
      <w:r w:rsidDel="00000000" w:rsidR="00000000" w:rsidRPr="00000000">
        <w:rPr>
          <w:rtl w:val="0"/>
        </w:rPr>
        <w:t xml:space="preserve"> </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55"/>
        <w:gridCol w:w="3030"/>
        <w:tblGridChange w:id="0">
          <w:tblGrid>
            <w:gridCol w:w="3030"/>
            <w:gridCol w:w="2955"/>
            <w:gridCol w:w="30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formato_ficha_id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Clave foránea a formato_ficha.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Not null. Ej.: Antecedentes del paciente.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orden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Posición de la sección dentro del formato.</w:t>
            </w:r>
          </w:p>
        </w:tc>
      </w:tr>
    </w:tbl>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jc w:val="center"/>
        <w:rPr>
          <w:b w:val="1"/>
          <w:bCs w:val="1"/>
        </w:rPr>
      </w:pPr>
      <w:r w:rsidDel="00000000" w:rsidR="00000000" w:rsidRPr="00000000">
        <w:rPr>
          <w:b w:val="1"/>
          <w:bCs w:val="1"/>
          <w:rtl w:val="0"/>
        </w:rPr>
        <w:t xml:space="preserve">formato_campo</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Surge de FIC-003. Definición de un campo dentro de una sección de formato, incluyendo quién debe completarlo.</w:t>
      </w:r>
    </w:p>
    <w:p w:rsidR="00000000" w:rsidDel="00000000" w:rsidP="00000000" w:rsidRDefault="00000000" w:rsidRPr="00000000" w14:paraId="00000215">
      <w:pPr>
        <w:rPr/>
      </w:pPr>
      <w:r w:rsidDel="00000000" w:rsidR="00000000" w:rsidRPr="00000000">
        <w:rPr>
          <w:rtl w:val="0"/>
        </w:rPr>
        <w:t xml:space="preserve"> </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895"/>
        <w:gridCol w:w="3090"/>
        <w:tblGridChange w:id="0">
          <w:tblGrid>
            <w:gridCol w:w="3030"/>
            <w:gridCol w:w="2895"/>
            <w:gridCol w:w="309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INTEGER autoincremental.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formato_seccion_id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Clave foránea a formato_seccion.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Not null. Etiqueta del campo.</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tipo_dato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TextoCorto, TextoLargo, Numerico, Fecha, Seleccion. Determina la validación del valor en ficha_clinica.contenido.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obligatorio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Default false. Su ausencia impide guardar la ficha.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opciones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JSONB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Nullable. Lista de valores admitidos cuando tipo_dato es Seleccion.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orden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Posición del campo dentro de la sección.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completa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Paciente = 0, Profesional = 1. Determina quién debe rellenar el campo.</w:t>
            </w:r>
          </w:p>
        </w:tc>
      </w:tr>
    </w:tbl>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jc w:val="center"/>
        <w:rPr>
          <w:b w:val="1"/>
          <w:bCs w:val="1"/>
        </w:rPr>
      </w:pPr>
      <w:r w:rsidDel="00000000" w:rsidR="00000000" w:rsidRPr="00000000">
        <w:rPr>
          <w:b w:val="1"/>
          <w:bCs w:val="1"/>
          <w:rtl w:val="0"/>
        </w:rPr>
        <w:t xml:space="preserve">terminal_pago</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Surge de VEN-001. Terminales de pago con que opera el centro. Se administran desde el panel, con alta, edición y desactivación.</w:t>
      </w:r>
    </w:p>
    <w:p w:rsidR="00000000" w:rsidDel="00000000" w:rsidP="00000000" w:rsidRDefault="00000000" w:rsidRPr="00000000" w14:paraId="00000231">
      <w:pPr>
        <w:rPr/>
      </w:pPr>
      <w:r w:rsidDel="00000000" w:rsidR="00000000" w:rsidRPr="00000000">
        <w:rPr>
          <w:rtl w:val="0"/>
        </w:rPr>
        <w:t xml:space="preserve"> </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895"/>
        <w:gridCol w:w="3120"/>
        <w:tblGridChange w:id="0">
          <w:tblGrid>
            <w:gridCol w:w="3000"/>
            <w:gridCol w:w="2895"/>
            <w:gridCol w:w="312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INTEGER autoincremental.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Not null. Único. Identificador comercial del terminal.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plazo_abono_dias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Días hábiles que demora el abono. Se presenta al usuario expresado en días hábiles.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Default true.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notas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Nullable. Notas libres sobre las condiciones contratadas con el terminal. Visibles en el detalle del terminal y en el de las ventas registradas con él.</w:t>
            </w:r>
          </w:p>
        </w:tc>
      </w:tr>
    </w:tbl>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jc w:val="center"/>
        <w:rPr>
          <w:b w:val="1"/>
          <w:bCs w:val="1"/>
        </w:rPr>
      </w:pPr>
      <w:r w:rsidDel="00000000" w:rsidR="00000000" w:rsidRPr="00000000">
        <w:rPr>
          <w:b w:val="1"/>
          <w:bCs w:val="1"/>
          <w:rtl w:val="0"/>
        </w:rPr>
        <w:t xml:space="preserve">comision_terminal</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Surge de VEN-001 y REP-002. Tasa de comisión que cobra cada terminal según el método de pago, con vigencia por fecha. Admite modelo porcentual y modelo mixto con porcentaje más cargo fijo.</w:t>
      </w:r>
    </w:p>
    <w:p w:rsidR="00000000" w:rsidDel="00000000" w:rsidP="00000000" w:rsidRDefault="00000000" w:rsidRPr="00000000" w14:paraId="00000247">
      <w:pPr>
        <w:rPr/>
      </w:pPr>
      <w:r w:rsidDel="00000000" w:rsidR="00000000" w:rsidRPr="00000000">
        <w:rPr>
          <w:rtl w:val="0"/>
        </w:rPr>
        <w:t xml:space="preserve"> </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85"/>
        <w:gridCol w:w="3015"/>
        <w:tblGridChange w:id="0">
          <w:tblGrid>
            <w:gridCol w:w="3015"/>
            <w:gridCol w:w="2985"/>
            <w:gridCol w:w="301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terminal_pago_id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Clave foránea a terminal_pago.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metodo_pago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Efectivo, Transferencia, Debito, Credito. El efectivo y la transferencia no tienen comisión de terminal.</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porcentaje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NUMERIC(5,3)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Tasa de comisión aplicada por el terminal para ese método de pago.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vigente_desde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Permite conservar el histórico de tasas sin alterar el cálculo de ventas ya liquidadas.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vigente_hasta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Nullable mientras la tasa esté vigente.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tipo_modelo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Porcentual = 0, Mixta = 1. Determina si la comisión es sólo porcentual o incorpora además un cargo fijo.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cargo_fijo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Nullable. Cargo fijo en pesos aplicado por transacción cuando el modelo es mixto.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impuesto_sobre_comision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Default true. Indica si la empresa del terminal aplica impuesto sobre su comisión.</w:t>
            </w:r>
          </w:p>
        </w:tc>
      </w:tr>
    </w:tbl>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jc w:val="center"/>
        <w:rPr>
          <w:b w:val="1"/>
          <w:bCs w:val="1"/>
        </w:rPr>
      </w:pPr>
      <w:r w:rsidDel="00000000" w:rsidR="00000000" w:rsidRPr="00000000">
        <w:rPr>
          <w:b w:val="1"/>
          <w:bCs w:val="1"/>
          <w:rtl w:val="0"/>
        </w:rPr>
        <w:t xml:space="preserve">venta</w:t>
      </w:r>
    </w:p>
    <w:p w:rsidR="00000000" w:rsidDel="00000000" w:rsidP="00000000" w:rsidRDefault="00000000" w:rsidRPr="00000000" w14:paraId="0000025F">
      <w:pPr>
        <w:rPr/>
      </w:pPr>
      <w:r w:rsidDel="00000000" w:rsidR="00000000" w:rsidRPr="00000000">
        <w:rPr>
          <w:rtl w:val="0"/>
        </w:rPr>
        <w:t xml:space="preserve">Surge de VEN-001. Registro del cobro de una atención. Alimenta el reporte de ventas de REP-001 y el cálculo de comisiones de REP-002.</w:t>
      </w:r>
    </w:p>
    <w:p w:rsidR="00000000" w:rsidDel="00000000" w:rsidP="00000000" w:rsidRDefault="00000000" w:rsidRPr="00000000" w14:paraId="00000260">
      <w:pPr>
        <w:rPr/>
      </w:pPr>
      <w:r w:rsidDel="00000000" w:rsidR="00000000" w:rsidRPr="00000000">
        <w:rPr>
          <w:rtl w:val="0"/>
        </w:rPr>
        <w:t xml:space="preserve"> </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50"/>
        <w:gridCol w:w="3105"/>
        <w:tblGridChange w:id="0">
          <w:tblGrid>
            <w:gridCol w:w="3060"/>
            <w:gridCol w:w="2850"/>
            <w:gridCol w:w="31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INTEGER autoincremental.</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Nullable. Clave foránea a cita. Es nulo cuando la venta corresponde solo a ítems no agendados.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paciente_id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Nullable. Cliente al que se emite el cobro.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metodo_pago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Efectivo, Transferencia, Debito, Credito.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terminal_pago_id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Nullable. Terminal utilizado. Nulo en efectivo y transferencia.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monto_total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Monto cobrado en pesos chilenos, sin decimales.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creado_por_usuario_id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Usuario de usuario_personal que registró el cobro.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empresa_id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Nullable. Convenio aplicado al cobro, copiado del paciente al momento de registrar la venta.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descuento_convenio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Monto descontado por convenio, en pesos chilenos. Cero cuando no aplica.</w:t>
            </w:r>
          </w:p>
        </w:tc>
      </w:tr>
    </w:tbl>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jc w:val="center"/>
        <w:rPr>
          <w:b w:val="1"/>
          <w:bCs w:val="1"/>
        </w:rPr>
      </w:pPr>
      <w:r w:rsidDel="00000000" w:rsidR="00000000" w:rsidRPr="00000000">
        <w:rPr>
          <w:b w:val="1"/>
          <w:bCs w:val="1"/>
          <w:rtl w:val="0"/>
        </w:rPr>
        <w:t xml:space="preserve">venta_item</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Surge de VEN-001. Detalle de una venta. Permite incorporar al cobro ítems no agendados: propina, productos, o un servicio adicional prestado en el momento y no reservado previamente.</w:t>
      </w:r>
    </w:p>
    <w:p w:rsidR="00000000" w:rsidDel="00000000" w:rsidP="00000000" w:rsidRDefault="00000000" w:rsidRPr="00000000" w14:paraId="0000027F">
      <w:pPr>
        <w:rPr/>
      </w:pPr>
      <w:r w:rsidDel="00000000" w:rsidR="00000000" w:rsidRPr="00000000">
        <w:rPr>
          <w:rtl w:val="0"/>
        </w:rPr>
        <w:t xml:space="preserve"> </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45"/>
        <w:tblGridChange w:id="0">
          <w:tblGrid>
            <w:gridCol w:w="2985"/>
            <w:gridCol w:w="2985"/>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INTEGER autoincremental.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venta_id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Clave foránea a venta.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Servicio, Producto, Propina.</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servicio_id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Nullable. Clave foránea a servicio cuando el ítem corresponde a una prestación del catálogo.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descripcion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Glosa del ítem cuando no proviene del catálogo.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monto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Monto del ítem en pesos chilenos.</w:t>
            </w:r>
          </w:p>
        </w:tc>
      </w:tr>
    </w:tbl>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jc w:val="center"/>
        <w:rPr>
          <w:b w:val="1"/>
          <w:bCs w:val="1"/>
        </w:rPr>
      </w:pPr>
      <w:r w:rsidDel="00000000" w:rsidR="00000000" w:rsidRPr="00000000">
        <w:rPr>
          <w:b w:val="1"/>
          <w:bCs w:val="1"/>
          <w:rtl w:val="0"/>
        </w:rPr>
        <w:t xml:space="preserve">reparto_profesional</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Surge de REP-002. Porcentaje de reparto acordado entre el centro y cada profesional, con vigencia por fecha. El cálculo se aplica sobre el monto descontado el impuesto y, a continuación, se descuenta la comisión del terminal.</w:t>
      </w:r>
    </w:p>
    <w:p w:rsidR="00000000" w:rsidDel="00000000" w:rsidP="00000000" w:rsidRDefault="00000000" w:rsidRPr="00000000" w14:paraId="00000298">
      <w:pPr>
        <w:rPr/>
      </w:pPr>
      <w:r w:rsidDel="00000000" w:rsidR="00000000" w:rsidRPr="00000000">
        <w:rPr>
          <w:rtl w:val="0"/>
        </w:rPr>
        <w:t xml:space="preserve">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464174536323"/>
        <w:gridCol w:w="2953.5312737070662"/>
        <w:gridCol w:w="2983.516362780234"/>
        <w:tblGridChange w:id="0">
          <w:tblGrid>
            <w:gridCol w:w="3088.464174536323"/>
            <w:gridCol w:w="2953.5312737070662"/>
            <w:gridCol w:w="2983.516362780234"/>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especialista_id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Clave foránea a especialista.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porcentaje_profesional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NUMERIC(5,2)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Porcentaje que corresponde a la profesional. El resto corresponde al centro.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vigente_desde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Permite modificar el acuerdo sin alterar liquidaciones anteriores.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vigente_hasta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Nullable mientras el acuerdo esté vigente.</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REGLA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Sobre el monto bruto se descuenta primero el impuesto vigente en tasa_impuesto. Sobre el monto neto resultante se aplica el porcentaje del profesional, y del resultado se descuenta la comisión del terminal correspondiente al método de pago utilizado. El sistema expone el desglose completo del cálculo en el detalle de cada venta.</w:t>
            </w:r>
          </w:p>
        </w:tc>
      </w:tr>
    </w:tbl>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jc w:val="center"/>
        <w:rPr>
          <w:b w:val="1"/>
          <w:bCs w:val="1"/>
        </w:rPr>
      </w:pPr>
      <w:r w:rsidDel="00000000" w:rsidR="00000000" w:rsidRPr="00000000">
        <w:rPr>
          <w:b w:val="1"/>
          <w:bCs w:val="1"/>
          <w:rtl w:val="0"/>
        </w:rPr>
        <w:t xml:space="preserve">notificacion</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Surge de NOT-001 y DOC-001. Traza de los avisos enviados al paciente. El canal es el correo electrónico.</w:t>
      </w:r>
    </w:p>
    <w:p w:rsidR="00000000" w:rsidDel="00000000" w:rsidP="00000000" w:rsidRDefault="00000000" w:rsidRPr="00000000" w14:paraId="000002B1">
      <w:pPr>
        <w:rPr/>
      </w:pPr>
      <w:r w:rsidDel="00000000" w:rsidR="00000000" w:rsidRPr="00000000">
        <w:rPr>
          <w:rtl w:val="0"/>
        </w:rPr>
        <w:t xml:space="preserve"> </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135"/>
        <w:tblGridChange w:id="0">
          <w:tblGrid>
            <w:gridCol w:w="2925"/>
            <w:gridCol w:w="2955"/>
            <w:gridCol w:w="31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INTEGER autoincremental.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Clave foránea a cita.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Confirmacion, Recordatorio, CambioEstado, DocumentoParaFirma, DocumentoPostAtencion.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canal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Email. Reservado para admitir otros canales de mensajería más adelante.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destinatario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Correo al que se envió el aviso.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estado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Pendiente, Enviada, Fallida.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intentos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Default 0. Número de reintentos de envío.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detalle_fallo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Nullable. Detalle del último fallo cuando el estado es Fallida.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UTC. Default CURRENT_TIMESTAMP.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enviada_at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Nullable. Momento del envío efectivo.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proximo_intento_en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Nullable. Momento programado para el siguiente reintento de envío.</w:t>
            </w:r>
          </w:p>
        </w:tc>
      </w:tr>
    </w:tbl>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jc w:val="center"/>
        <w:rPr>
          <w:b w:val="1"/>
          <w:bCs w:val="1"/>
        </w:rPr>
      </w:pPr>
      <w:r w:rsidDel="00000000" w:rsidR="00000000" w:rsidRPr="00000000">
        <w:rPr>
          <w:b w:val="1"/>
          <w:bCs w:val="1"/>
          <w:rtl w:val="0"/>
        </w:rPr>
        <w:t xml:space="preserve">contenido_sitio</w:t>
      </w:r>
    </w:p>
    <w:p w:rsidR="00000000" w:rsidDel="00000000" w:rsidP="00000000" w:rsidRDefault="00000000" w:rsidRPr="00000000" w14:paraId="000002D5">
      <w:pPr>
        <w:rPr/>
      </w:pPr>
      <w:r w:rsidDel="00000000" w:rsidR="00000000" w:rsidRPr="00000000">
        <w:rPr>
          <w:rtl w:val="0"/>
        </w:rPr>
        <w:t xml:space="preserve">Surge de ADM-001. Contenido institucional editable del sitio público, organizado por clave. La base de datos es la única fuente de verdad del contenido del sitio.</w:t>
      </w:r>
    </w:p>
    <w:p w:rsidR="00000000" w:rsidDel="00000000" w:rsidP="00000000" w:rsidRDefault="00000000" w:rsidRPr="00000000" w14:paraId="000002D6">
      <w:pPr>
        <w:rPr/>
      </w:pPr>
      <w:r w:rsidDel="00000000" w:rsidR="00000000" w:rsidRPr="00000000">
        <w:rPr>
          <w:rtl w:val="0"/>
        </w:rPr>
        <w:t xml:space="preserve"> </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790"/>
        <w:gridCol w:w="3090"/>
        <w:tblGridChange w:id="0">
          <w:tblGrid>
            <w:gridCol w:w="3135"/>
            <w:gridCol w:w="2790"/>
            <w:gridCol w:w="309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INTEGER autoincremental.</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clave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Not null. Único. Identificador del bloque de contenido. Ej.: banner_mensaje, mision, vision, correo_empresa, whatsapp, instagram, video_llegada.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valor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Contenido editable. Admite texto o URL según la clave.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UTC. Default CURRENT_TIMESTAMP.</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actualizado_por_usuario_id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Usuario de usuario_personal que realizó la última edición. Toda modificación queda además en auditoria_evento.</w:t>
            </w:r>
          </w:p>
        </w:tc>
      </w:tr>
    </w:tbl>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jc w:val="center"/>
        <w:rPr>
          <w:b w:val="1"/>
          <w:bCs w:val="1"/>
        </w:rPr>
      </w:pPr>
      <w:r w:rsidDel="00000000" w:rsidR="00000000" w:rsidRPr="00000000">
        <w:rPr>
          <w:b w:val="1"/>
          <w:bCs w:val="1"/>
          <w:rtl w:val="0"/>
        </w:rPr>
        <w:t xml:space="preserve">testimonio</w:t>
      </w:r>
    </w:p>
    <w:p w:rsidR="00000000" w:rsidDel="00000000" w:rsidP="00000000" w:rsidRDefault="00000000" w:rsidRPr="00000000" w14:paraId="000002EB">
      <w:pPr>
        <w:rPr/>
      </w:pPr>
      <w:r w:rsidDel="00000000" w:rsidR="00000000" w:rsidRPr="00000000">
        <w:rPr>
          <w:rtl w:val="0"/>
        </w:rPr>
        <w:t xml:space="preserve">Surge de ADM-001. Opiniones de pacientes mostradas en el sitio público, complementarias a las reseñas reales del negocio obtenidas desde el servicio de mapas.</w:t>
      </w:r>
    </w:p>
    <w:p w:rsidR="00000000" w:rsidDel="00000000" w:rsidP="00000000" w:rsidRDefault="00000000" w:rsidRPr="00000000" w14:paraId="000002EC">
      <w:pPr>
        <w:rPr/>
      </w:pPr>
      <w:r w:rsidDel="00000000" w:rsidR="00000000" w:rsidRPr="00000000">
        <w:rPr>
          <w:rtl w:val="0"/>
        </w:rPr>
        <w:t xml:space="preserve"> </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45"/>
        <w:tblGridChange w:id="0">
          <w:tblGrid>
            <w:gridCol w:w="2985"/>
            <w:gridCol w:w="2985"/>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Not null. Nombre de quien emite la opinión.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cargo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Nullable.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contenido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Not null. Texto de la opinión.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calificacion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Nullable. Puntuación de 1 a 5.</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orden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Posición en el carrusel del sitio.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Default true.</w:t>
            </w:r>
          </w:p>
        </w:tc>
      </w:tr>
    </w:tbl>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jc w:val="center"/>
        <w:rPr>
          <w:b w:val="1"/>
          <w:bCs w:val="1"/>
        </w:rPr>
      </w:pPr>
      <w:r w:rsidDel="00000000" w:rsidR="00000000" w:rsidRPr="00000000">
        <w:rPr>
          <w:b w:val="1"/>
          <w:bCs w:val="1"/>
          <w:rtl w:val="0"/>
        </w:rPr>
        <w:t xml:space="preserve">proceso_etapa</w:t>
      </w:r>
    </w:p>
    <w:p w:rsidR="00000000" w:rsidDel="00000000" w:rsidP="00000000" w:rsidRDefault="00000000" w:rsidRPr="00000000" w14:paraId="00000307">
      <w:pPr>
        <w:rPr/>
      </w:pPr>
      <w:r w:rsidDel="00000000" w:rsidR="00000000" w:rsidRPr="00000000">
        <w:rPr>
          <w:rtl w:val="0"/>
        </w:rPr>
        <w:t xml:space="preserve">Surge de ADM-001. Etapas del mapa de procesos del sitio público: Evaluación Inicial, Diseño del Plan, Sesiones de Terapia, y Alta o Reforzamiento.</w:t>
      </w:r>
    </w:p>
    <w:p w:rsidR="00000000" w:rsidDel="00000000" w:rsidP="00000000" w:rsidRDefault="00000000" w:rsidRPr="00000000" w14:paraId="00000308">
      <w:pPr>
        <w:rPr/>
      </w:pPr>
      <w:r w:rsidDel="00000000" w:rsidR="00000000" w:rsidRPr="00000000">
        <w:rPr>
          <w:rtl w:val="0"/>
        </w:rPr>
        <w:t xml:space="preserve"> </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45"/>
        <w:tblGridChange w:id="0">
          <w:tblGrid>
            <w:gridCol w:w="2985"/>
            <w:gridCol w:w="2985"/>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INTEGER autoincremental.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nombre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Not null. Nombre de la etapa.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descripcion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Descripción de la etapa.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orden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Posición de la etapa en el recorrido.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Default true.</w:t>
            </w:r>
          </w:p>
        </w:tc>
      </w:tr>
    </w:tbl>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tasa_impuesto</w:t>
      </w:r>
    </w:p>
    <w:p w:rsidR="00000000" w:rsidDel="00000000" w:rsidP="00000000" w:rsidRDefault="00000000" w:rsidRPr="00000000" w14:paraId="00000004">
      <w:pPr>
        <w:rPr/>
      </w:pPr>
      <w:r w:rsidDel="00000000" w:rsidR="00000000" w:rsidRPr="00000000">
        <w:rPr>
          <w:rtl w:val="0"/>
        </w:rPr>
        <w:t xml:space="preserve">Surge de REP-002 y VEN-001. Tasa de impuesto aplicada al cálculo de ventas y reparto, con vigencia por fecha. Modificar la tasa no altera el cálculo de las ventas registradas bajo la vigencia anterior.</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porcentaje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NUMERIC(5,2)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Tasa de impuesto vigente.</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vigente_desde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Fecha de inicio de vigencia.</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vigente_hasta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mientras la tasa esté vigente.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cita_bloque</w:t>
      </w:r>
    </w:p>
    <w:p w:rsidR="00000000" w:rsidDel="00000000" w:rsidP="00000000" w:rsidRDefault="00000000" w:rsidRPr="00000000" w14:paraId="00000004">
      <w:pPr>
        <w:rPr/>
      </w:pPr>
      <w:r w:rsidDel="00000000" w:rsidR="00000000" w:rsidRPr="00000000">
        <w:rPr>
          <w:rtl w:val="0"/>
        </w:rPr>
        <w:t xml:space="preserve">Surge de AGE-001. Tabla de unión entre una cita y los bloques horarios que ocupa. Un servicio de 60 o 90 minutos ocupa dos o tres bloques consecutivos, y esta tabla es la que impide la doble reserva sobre cualquiera de ellos.</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Clave foránea a cita.</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bloque_horario_id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Clave foránea a bloque_horario, con ÍNDICE ÚNICO. Es la barrera definitiva de concurrencia: dos reservas simultáneas sobre el mismo bloque no pueden coexistir.</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configuracion_sistema</w:t>
      </w:r>
    </w:p>
    <w:p w:rsidR="00000000" w:rsidDel="00000000" w:rsidP="00000000" w:rsidRDefault="00000000" w:rsidRPr="00000000" w14:paraId="00000004">
      <w:pPr>
        <w:rPr/>
      </w:pPr>
      <w:r w:rsidDel="00000000" w:rsidR="00000000" w:rsidRPr="00000000">
        <w:rPr>
          <w:rtl w:val="0"/>
        </w:rPr>
        <w:t xml:space="preserve">Surge de AGE-001. Parámetros operativos del sistema, almacenados por clave. Se distingue de contenido_sitio, que guarda contenido publicado en el sitio y no configuración de comportamiento.</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clave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Not null. Único. Identificador del parámetro. Ej.: duracion_servicios_activa, reservas_habilitadas, retencion_datos_clinicos_meses.</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valor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Valor del parámetro.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descripcion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Explicación del parámetro para el administrador.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actualizado_por_usuario_id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Usuario de usuario_personal que realizó la última modificación.</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convenio_descuento</w:t>
      </w:r>
    </w:p>
    <w:p w:rsidR="00000000" w:rsidDel="00000000" w:rsidP="00000000" w:rsidRDefault="00000000" w:rsidRPr="00000000" w14:paraId="00000004">
      <w:pPr>
        <w:rPr/>
      </w:pPr>
      <w:r w:rsidDel="00000000" w:rsidR="00000000" w:rsidRPr="00000000">
        <w:rPr>
          <w:rtl w:val="0"/>
        </w:rPr>
        <w:t xml:space="preserve">Surge de CON-001. Descuento que un convenio aplica sobre un servicio determinado. Permite que un convenio otorgue descuento en unos servicios y no en otros. El descuento se aplica de forma automática al registrar la venta de un paciente afiliado.</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empresa_id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Clave foránea a empresa.</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servicio_id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Clave foránea a servicio.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porcentaje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NUMERIC(5,2)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Porcentaje de descuento aplicado sobre el precio del servicio.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activo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Default true. Permite retirar el descuento de un servicio sin perder el histórico.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ÍNDICE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ÍNDICE ÚNICO COMPUESTO sobre (empresa_id, servicio_id). Un convenio define un único descuento por servicio.</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servicio_documento</w:t>
      </w:r>
    </w:p>
    <w:p w:rsidR="00000000" w:rsidDel="00000000" w:rsidP="00000000" w:rsidRDefault="00000000" w:rsidRPr="00000000" w14:paraId="00000004">
      <w:pPr>
        <w:rPr/>
      </w:pPr>
      <w:r w:rsidDel="00000000" w:rsidR="00000000" w:rsidRPr="00000000">
        <w:rPr>
          <w:rtl w:val="0"/>
        </w:rPr>
        <w:t xml:space="preserve">Surge de DOC-001. Documentos que exige cada servicio, con su obligatoriedad y el momento en que se solicitan. Un servicio puede exigir más de un documento.</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servicio_id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Clave foránea a servicio.</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formato_ficha_id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Clave foránea a formato_ficha. Apunta al formato vigente, de modo que publicar una versión nueva no exige reconfigurar el servicio.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obligatorio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Default true. Un documento obligatorio no bloquea la atención, pero queda señalado como pendiente hasta su regularización.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momento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TrasConfirmarReserva = 0, AlFinalizarAtencion = 1. Determina cuándo el sistema solicita o envía el documento.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documento_paciente</w:t>
      </w:r>
    </w:p>
    <w:p w:rsidR="00000000" w:rsidDel="00000000" w:rsidP="00000000" w:rsidRDefault="00000000" w:rsidRPr="00000000" w14:paraId="00000004">
      <w:pPr>
        <w:rPr/>
      </w:pPr>
      <w:r w:rsidDel="00000000" w:rsidR="00000000" w:rsidRPr="00000000">
        <w:rPr>
          <w:rtl w:val="0"/>
        </w:rPr>
        <w:t xml:space="preserve">Surge de DOC-001. Instancia de un documento asociada a una cita concreta. Registra lo que el paciente completó y firmó, la firma del profesional, y la copia congelada del contenido que se mostró al firmante.</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cita_id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Clave foránea a cita.</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paciente_id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Clave foránea a paciente.</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formato_ficha_id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Clave foránea a formato_ficha. Apunta a la versión exacta con la que se generó el documento.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contenido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JSONB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Pares campo-valor completados por el paciente. Nulo cuando el documento sólo se firma.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cuerpo_congelado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Not null. Copia literal del contenido que se mostró al firmante. Garantiza que actualizar un formato no altere lo ya firmado.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huella_documento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Not null. Resumen criptográfico del cuerpo congelado y del contenido, para verificar que el documento no fue alterado.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origen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FirmadoEnLinea = 0, CargadoEnPapel = 1. Un mismo documento no puede existir en ambos orígenes.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firma_paciente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Identificador del trazo de firma del paciente en el almacenamiento seguro.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firmado_paciente_en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Momento de la firma del paciente.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firma_usuario_id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Usuario de usuario_personal que estampó la firma del profesional. Siempre posterior a la firma del paciente.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firmado_profesional_en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Momento de la firma del profesional.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archivo_escaneado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Identificador opaco del archivo cargado cuando el origen es CargadoEnPapel. No es predecible ni derivable del nombre original.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token_acceso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Token del enlace de firma enviado por correo. Aleatorio, no enumerable y de un solo uso.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token_expira_en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Expiración del enlace de firma.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token_usado_en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Momento en que el enlace fue utilizado. Una vez usado, el enlace deja de ser válido.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estado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Pendiente = 0, Completado = 1. Alimenta el conteo de documentos pendientes del panel.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ip_origen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Dirección desde la que se firmó, conservada como traza y nunca impresa en el documento.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created_at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landing_config</w:t>
      </w:r>
    </w:p>
    <w:p w:rsidR="00000000" w:rsidDel="00000000" w:rsidP="00000000" w:rsidRDefault="00000000" w:rsidRPr="00000000" w14:paraId="00000004">
      <w:pPr>
        <w:rPr/>
      </w:pPr>
      <w:r w:rsidDel="00000000" w:rsidR="00000000" w:rsidRPr="00000000">
        <w:rPr>
          <w:rtl w:val="0"/>
        </w:rPr>
        <w:t xml:space="preserve">Surge de ADM-001. Fila única con la configuración del sitio público editable desde el panel. Agrupa títulos, textos, enlaces e imágenes de cada sección.</w:t>
      </w:r>
    </w:p>
    <w:p w:rsidR="00000000" w:rsidDel="00000000" w:rsidP="00000000" w:rsidRDefault="00000000" w:rsidRPr="00000000" w14:paraId="00000005">
      <w:pPr>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045"/>
        <w:tblGridChange w:id="0">
          <w:tblGrid>
            <w:gridCol w:w="3030"/>
            <w:gridCol w:w="2940"/>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Notas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INTEGER autoincremental. La tabla mantiene una única fila.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hero_tagline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Texto principal del banner del sitio.</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clinic_email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Correo empresarial publicado en el sitio.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social_instagram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Enlace del perfil de Instagram.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gallery_json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Galería de instalaciones, con sus imágenes y textos alternativos.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process_steps_json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Etapas del mapa de procesos publicadas en el sitio.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footer_text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Texto del pie de página.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mapa_google_url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Enlace de la ubicación en Google Maps.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mapa_apple_url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Enlace de la ubicación en Apple Maps.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vouchers_titulo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Título de la sección de vouchers de regalo.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vouchers_subtitulo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Subtítulo de la sección de vouchers de regalo.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vouchers_json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Fotografías de la sección de vouchers, con sus textos alternativos.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video_instagram_url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Enlace de la publicación de Instagram mostrada en el sitio. Se actualiza manualmente.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reservas_habilitadas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Default true. Con valor falso, el formulario de reserva del sitio queda desactivado.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reservas_url_alterna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Nullable. Destino de la llamada a la acción principal mientras el formulario de reserva está desactivado.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resenas_place_id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Identificador del negocio en el servicio de mapas, para obtener las reseñas reales.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resenas_maximo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Cantidad máxima de reseñas mostradas en el sitio.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updated_at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UTC. Default CURRENT_TIMESTAMP.</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Relaciones:</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servicio ──&lt; especialista_servicio &gt;── especialista (N:M)</w:t>
      </w:r>
      <w:r w:rsidDel="00000000" w:rsidR="00000000" w:rsidRPr="00000000">
        <w:rPr>
          <w:rtl w:val="0"/>
        </w:rPr>
        <w:t xml:space="preserve">especialista_servicio</w:t>
      </w:r>
      <w:r w:rsidDel="00000000" w:rsidR="00000000" w:rsidRPr="00000000">
        <w:rPr>
          <w:rtl w:val="0"/>
        </w:rPr>
        <w:t xml:space="preserve"> &gt;── especialista (N:M) — reemplaza la relación 1:N anterior</w:t>
      </w:r>
    </w:p>
    <w:p w:rsidR="00000000" w:rsidDel="00000000" w:rsidP="00000000" w:rsidRDefault="00000000" w:rsidRPr="00000000" w14:paraId="0000031F">
      <w:pPr>
        <w:rPr/>
      </w:pPr>
      <w:r w:rsidDel="00000000" w:rsidR="00000000" w:rsidRPr="00000000">
        <w:rPr>
          <w:rtl w:val="0"/>
        </w:rPr>
        <w:t xml:space="preserve">servicio ──&lt; cita (1:N)</w:t>
      </w:r>
    </w:p>
    <w:p w:rsidR="00000000" w:rsidDel="00000000" w:rsidP="00000000" w:rsidRDefault="00000000" w:rsidRPr="00000000" w14:paraId="00000320">
      <w:pPr>
        <w:rPr/>
      </w:pPr>
      <w:r w:rsidDel="00000000" w:rsidR="00000000" w:rsidRPr="00000000">
        <w:rPr>
          <w:rtl w:val="0"/>
        </w:rPr>
        <w:t xml:space="preserve">especialista ──&lt; </w:t>
      </w:r>
      <w:r w:rsidDel="00000000" w:rsidR="00000000" w:rsidRPr="00000000">
        <w:rPr>
          <w:rtl w:val="0"/>
        </w:rPr>
        <w:t xml:space="preserve">bloque_horario</w:t>
      </w:r>
      <w:r w:rsidDel="00000000" w:rsidR="00000000" w:rsidRPr="00000000">
        <w:rPr>
          <w:rtl w:val="0"/>
        </w:rPr>
        <w:t xml:space="preserve"> (1:N)</w:t>
      </w:r>
    </w:p>
    <w:p w:rsidR="00000000" w:rsidDel="00000000" w:rsidP="00000000" w:rsidRDefault="00000000" w:rsidRPr="00000000" w14:paraId="00000321">
      <w:pPr>
        <w:rPr/>
      </w:pPr>
      <w:r w:rsidDel="00000000" w:rsidR="00000000" w:rsidRPr="00000000">
        <w:rPr>
          <w:rtl w:val="0"/>
        </w:rPr>
        <w:t xml:space="preserve">especialista ──&lt; cita (1:N)</w:t>
      </w:r>
    </w:p>
    <w:p w:rsidR="00000000" w:rsidDel="00000000" w:rsidP="00000000" w:rsidRDefault="00000000" w:rsidRPr="00000000" w14:paraId="00000322">
      <w:pPr>
        <w:rPr/>
      </w:pPr>
      <w:r w:rsidDel="00000000" w:rsidR="00000000" w:rsidRPr="00000000">
        <w:rPr>
          <w:rtl w:val="0"/>
        </w:rPr>
        <w:t xml:space="preserve">especialista ──&lt; </w:t>
      </w:r>
      <w:r w:rsidDel="00000000" w:rsidR="00000000" w:rsidRPr="00000000">
        <w:rPr>
          <w:rtl w:val="0"/>
        </w:rPr>
        <w:t xml:space="preserve">plantilla_horario</w:t>
      </w:r>
      <w:r w:rsidDel="00000000" w:rsidR="00000000" w:rsidRPr="00000000">
        <w:rPr>
          <w:rtl w:val="0"/>
        </w:rPr>
        <w:t xml:space="preserve"> (1:N)</w:t>
      </w:r>
    </w:p>
    <w:p w:rsidR="00000000" w:rsidDel="00000000" w:rsidP="00000000" w:rsidRDefault="00000000" w:rsidRPr="00000000" w14:paraId="00000323">
      <w:pPr>
        <w:rPr/>
      </w:pPr>
      <w:r w:rsidDel="00000000" w:rsidR="00000000" w:rsidRPr="00000000">
        <w:rPr>
          <w:rtl w:val="0"/>
        </w:rPr>
        <w:t xml:space="preserve">especialista ──&lt; </w:t>
      </w:r>
      <w:r w:rsidDel="00000000" w:rsidR="00000000" w:rsidRPr="00000000">
        <w:rPr>
          <w:rtl w:val="0"/>
        </w:rPr>
        <w:t xml:space="preserve">bloqueo_agenda</w:t>
      </w:r>
      <w:r w:rsidDel="00000000" w:rsidR="00000000" w:rsidRPr="00000000">
        <w:rPr>
          <w:rtl w:val="0"/>
        </w:rPr>
        <w:t xml:space="preserve"> (1:N)</w:t>
      </w:r>
    </w:p>
    <w:p w:rsidR="00000000" w:rsidDel="00000000" w:rsidP="00000000" w:rsidRDefault="00000000" w:rsidRPr="00000000" w14:paraId="00000324">
      <w:pPr>
        <w:rPr/>
      </w:pPr>
      <w:r w:rsidDel="00000000" w:rsidR="00000000" w:rsidRPr="00000000">
        <w:rPr>
          <w:rtl w:val="0"/>
        </w:rPr>
        <w:t xml:space="preserve">especialista ─── usuario_personal (1:1 opcional)</w:t>
      </w:r>
    </w:p>
    <w:p w:rsidR="00000000" w:rsidDel="00000000" w:rsidP="00000000" w:rsidRDefault="00000000" w:rsidRPr="00000000" w14:paraId="00000325">
      <w:pPr>
        <w:rPr/>
      </w:pPr>
      <w:r w:rsidDel="00000000" w:rsidR="00000000" w:rsidRPr="00000000">
        <w:rPr>
          <w:rtl w:val="0"/>
        </w:rPr>
        <w:t xml:space="preserve">especialista ──&lt; </w:t>
      </w:r>
      <w:r w:rsidDel="00000000" w:rsidR="00000000" w:rsidRPr="00000000">
        <w:rPr>
          <w:rtl w:val="0"/>
        </w:rPr>
        <w:t xml:space="preserve">reparto_profesional</w:t>
      </w:r>
      <w:r w:rsidDel="00000000" w:rsidR="00000000" w:rsidRPr="00000000">
        <w:rPr>
          <w:rtl w:val="0"/>
        </w:rPr>
        <w:t xml:space="preserve"> (1:N)</w:t>
      </w:r>
    </w:p>
    <w:p w:rsidR="00000000" w:rsidDel="00000000" w:rsidP="00000000" w:rsidRDefault="00000000" w:rsidRPr="00000000" w14:paraId="00000326">
      <w:pPr>
        <w:rPr/>
      </w:pPr>
      <w:r w:rsidDel="00000000" w:rsidR="00000000" w:rsidRPr="00000000">
        <w:rPr>
          <w:rtl w:val="0"/>
        </w:rPr>
        <w:t xml:space="preserve">empresa ──&lt; paciente (1:N)</w:t>
      </w:r>
    </w:p>
    <w:p w:rsidR="00000000" w:rsidDel="00000000" w:rsidP="00000000" w:rsidRDefault="00000000" w:rsidRPr="00000000" w14:paraId="00000327">
      <w:pPr>
        <w:rPr/>
      </w:pPr>
      <w:r w:rsidDel="00000000" w:rsidR="00000000" w:rsidRPr="00000000">
        <w:rPr>
          <w:rtl w:val="0"/>
        </w:rPr>
        <w:t xml:space="preserve">empresa ──&lt; cita (1:N)</w:t>
      </w:r>
    </w:p>
    <w:p w:rsidR="00000000" w:rsidDel="00000000" w:rsidP="00000000" w:rsidRDefault="00000000" w:rsidRPr="00000000" w14:paraId="00000328">
      <w:pPr>
        <w:rPr/>
      </w:pPr>
      <w:r w:rsidDel="00000000" w:rsidR="00000000" w:rsidRPr="00000000">
        <w:rPr>
          <w:rtl w:val="0"/>
        </w:rPr>
        <w:t xml:space="preserve">paciente ──&lt; cita (1:N)</w:t>
      </w:r>
    </w:p>
    <w:p w:rsidR="00000000" w:rsidDel="00000000" w:rsidP="00000000" w:rsidRDefault="00000000" w:rsidRPr="00000000" w14:paraId="00000329">
      <w:pPr>
        <w:rPr/>
      </w:pPr>
      <w:r w:rsidDel="00000000" w:rsidR="00000000" w:rsidRPr="00000000">
        <w:rPr>
          <w:rtl w:val="0"/>
        </w:rPr>
        <w:t xml:space="preserve">paciente ──&lt; venta (1:N)</w:t>
      </w:r>
    </w:p>
    <w:p w:rsidR="00000000" w:rsidDel="00000000" w:rsidP="00000000" w:rsidRDefault="00000000" w:rsidRPr="00000000" w14:paraId="0000032A">
      <w:pPr>
        <w:rPr/>
      </w:pPr>
      <w:r w:rsidDel="00000000" w:rsidR="00000000" w:rsidRPr="00000000">
        <w:rPr>
          <w:rtl w:val="0"/>
        </w:rPr>
        <w:t xml:space="preserve">usuario_personal ──&lt; cita (1:N, por creado_por_usuario_id)</w:t>
      </w:r>
    </w:p>
    <w:p w:rsidR="00000000" w:rsidDel="00000000" w:rsidP="00000000" w:rsidRDefault="00000000" w:rsidRPr="00000000" w14:paraId="0000032B">
      <w:pPr>
        <w:rPr/>
      </w:pPr>
      <w:r w:rsidDel="00000000" w:rsidR="00000000" w:rsidRPr="00000000">
        <w:rPr>
          <w:rtl w:val="0"/>
        </w:rPr>
        <w:t xml:space="preserve">usuario_personal ──&lt; bloqueo_agenda (1:N)</w:t>
      </w:r>
    </w:p>
    <w:p w:rsidR="00000000" w:rsidDel="00000000" w:rsidP="00000000" w:rsidRDefault="00000000" w:rsidRPr="00000000" w14:paraId="0000032C">
      <w:pPr>
        <w:rPr/>
      </w:pPr>
      <w:r w:rsidDel="00000000" w:rsidR="00000000" w:rsidRPr="00000000">
        <w:rPr>
          <w:rtl w:val="0"/>
        </w:rPr>
        <w:t xml:space="preserve">usuario_personal ──&lt; </w:t>
      </w:r>
      <w:r w:rsidDel="00000000" w:rsidR="00000000" w:rsidRPr="00000000">
        <w:rPr>
          <w:rtl w:val="0"/>
        </w:rPr>
        <w:t xml:space="preserve">ficha_clinica</w:t>
      </w:r>
      <w:r w:rsidDel="00000000" w:rsidR="00000000" w:rsidRPr="00000000">
        <w:rPr>
          <w:rtl w:val="0"/>
        </w:rPr>
        <w:t xml:space="preserve"> (1:N)</w:t>
      </w:r>
    </w:p>
    <w:p w:rsidR="00000000" w:rsidDel="00000000" w:rsidP="00000000" w:rsidRDefault="00000000" w:rsidRPr="00000000" w14:paraId="0000032D">
      <w:pPr>
        <w:rPr/>
      </w:pPr>
      <w:r w:rsidDel="00000000" w:rsidR="00000000" w:rsidRPr="00000000">
        <w:rPr>
          <w:rtl w:val="0"/>
        </w:rPr>
        <w:t xml:space="preserve">usuario_personal ──&lt; </w:t>
      </w:r>
      <w:r w:rsidDel="00000000" w:rsidR="00000000" w:rsidRPr="00000000">
        <w:rPr>
          <w:rtl w:val="0"/>
        </w:rPr>
        <w:t xml:space="preserve">ficha_adjunto</w:t>
      </w:r>
      <w:r w:rsidDel="00000000" w:rsidR="00000000" w:rsidRPr="00000000">
        <w:rPr>
          <w:rtl w:val="0"/>
        </w:rPr>
        <w:t xml:space="preserve"> (1:N)</w:t>
      </w:r>
    </w:p>
    <w:p w:rsidR="00000000" w:rsidDel="00000000" w:rsidP="00000000" w:rsidRDefault="00000000" w:rsidRPr="00000000" w14:paraId="0000032E">
      <w:pPr>
        <w:rPr/>
      </w:pPr>
      <w:r w:rsidDel="00000000" w:rsidR="00000000" w:rsidRPr="00000000">
        <w:rPr>
          <w:rtl w:val="0"/>
        </w:rPr>
        <w:t xml:space="preserve">usuario_personal</w:t>
      </w:r>
      <w:r w:rsidDel="00000000" w:rsidR="00000000" w:rsidRPr="00000000">
        <w:rPr>
          <w:rtl w:val="0"/>
        </w:rPr>
        <w:t xml:space="preserve"> ──&lt; </w:t>
      </w:r>
      <w:r w:rsidDel="00000000" w:rsidR="00000000" w:rsidRPr="00000000">
        <w:rPr>
          <w:rtl w:val="0"/>
        </w:rPr>
        <w:t xml:space="preserve">auditoria_citas</w:t>
      </w:r>
      <w:r w:rsidDel="00000000" w:rsidR="00000000" w:rsidRPr="00000000">
        <w:rPr>
          <w:rtl w:val="0"/>
        </w:rPr>
        <w:t xml:space="preserve"> (1:N)</w:t>
      </w:r>
    </w:p>
    <w:p w:rsidR="00000000" w:rsidDel="00000000" w:rsidP="00000000" w:rsidRDefault="00000000" w:rsidRPr="00000000" w14:paraId="0000032F">
      <w:pPr>
        <w:rPr/>
      </w:pPr>
      <w:r w:rsidDel="00000000" w:rsidR="00000000" w:rsidRPr="00000000">
        <w:rPr>
          <w:rtl w:val="0"/>
        </w:rPr>
        <w:t xml:space="preserve">usuario_personal</w:t>
      </w:r>
      <w:r w:rsidDel="00000000" w:rsidR="00000000" w:rsidRPr="00000000">
        <w:rPr>
          <w:rtl w:val="0"/>
        </w:rPr>
        <w:t xml:space="preserve"> ──&lt; auditoria_evento (1:N)</w:t>
      </w:r>
    </w:p>
    <w:p w:rsidR="00000000" w:rsidDel="00000000" w:rsidP="00000000" w:rsidRDefault="00000000" w:rsidRPr="00000000" w14:paraId="00000330">
      <w:pPr>
        <w:rPr/>
      </w:pPr>
      <w:r w:rsidDel="00000000" w:rsidR="00000000" w:rsidRPr="00000000">
        <w:rPr>
          <w:rtl w:val="0"/>
        </w:rPr>
        <w:t xml:space="preserve">usuario_personal ──&lt; venta (1:N)</w:t>
      </w:r>
    </w:p>
    <w:p w:rsidR="00000000" w:rsidDel="00000000" w:rsidP="00000000" w:rsidRDefault="00000000" w:rsidRPr="00000000" w14:paraId="00000331">
      <w:pPr>
        <w:rPr/>
      </w:pPr>
      <w:r w:rsidDel="00000000" w:rsidR="00000000" w:rsidRPr="00000000">
        <w:rPr>
          <w:rtl w:val="0"/>
        </w:rPr>
        <w:t xml:space="preserve">bloqueo_agenda</w:t>
      </w:r>
      <w:r w:rsidDel="00000000" w:rsidR="00000000" w:rsidRPr="00000000">
        <w:rPr>
          <w:rtl w:val="0"/>
        </w:rPr>
        <w:t xml:space="preserve"> ──&lt; </w:t>
      </w:r>
      <w:r w:rsidDel="00000000" w:rsidR="00000000" w:rsidRPr="00000000">
        <w:rPr>
          <w:rtl w:val="0"/>
        </w:rPr>
        <w:t xml:space="preserve">bloque_horario</w:t>
      </w:r>
      <w:r w:rsidDel="00000000" w:rsidR="00000000" w:rsidRPr="00000000">
        <w:rPr>
          <w:rtl w:val="0"/>
        </w:rPr>
        <w:t xml:space="preserve"> (1:N)</w:t>
      </w:r>
    </w:p>
    <w:p w:rsidR="00000000" w:rsidDel="00000000" w:rsidP="00000000" w:rsidRDefault="00000000" w:rsidRPr="00000000" w14:paraId="00000332">
      <w:pPr>
        <w:rPr/>
      </w:pPr>
      <w:r w:rsidDel="00000000" w:rsidR="00000000" w:rsidRPr="00000000">
        <w:rPr>
          <w:rtl w:val="0"/>
        </w:rPr>
        <w:t xml:space="preserve">bloque_horario</w:t>
      </w:r>
      <w:r w:rsidDel="00000000" w:rsidR="00000000" w:rsidRPr="00000000">
        <w:rPr>
          <w:rtl w:val="0"/>
        </w:rPr>
        <w:t xml:space="preserve"> ─── cita (1:1 activa) — garantizada por índice único parcial sobre estado NOT IN (2,3); el bloque se reutiliza tras una cancelación o expiración</w:t>
      </w:r>
    </w:p>
    <w:p w:rsidR="00000000" w:rsidDel="00000000" w:rsidP="00000000" w:rsidRDefault="00000000" w:rsidRPr="00000000" w14:paraId="00000333">
      <w:pPr>
        <w:rPr/>
      </w:pPr>
      <w:r w:rsidDel="00000000" w:rsidR="00000000" w:rsidRPr="00000000">
        <w:rPr>
          <w:rtl w:val="0"/>
        </w:rPr>
        <w:t xml:space="preserve">cita ─── </w:t>
      </w:r>
      <w:r w:rsidDel="00000000" w:rsidR="00000000" w:rsidRPr="00000000">
        <w:rPr>
          <w:rtl w:val="0"/>
        </w:rPr>
        <w:t xml:space="preserve">transaccion</w:t>
      </w:r>
      <w:r w:rsidDel="00000000" w:rsidR="00000000" w:rsidRPr="00000000">
        <w:rPr>
          <w:rtl w:val="0"/>
        </w:rPr>
        <w:t xml:space="preserve"> (1:1)</w:t>
      </w:r>
    </w:p>
    <w:p w:rsidR="00000000" w:rsidDel="00000000" w:rsidP="00000000" w:rsidRDefault="00000000" w:rsidRPr="00000000" w14:paraId="00000334">
      <w:pPr>
        <w:rPr/>
      </w:pPr>
      <w:r w:rsidDel="00000000" w:rsidR="00000000" w:rsidRPr="00000000">
        <w:rPr>
          <w:rtl w:val="0"/>
        </w:rPr>
        <w:t xml:space="preserve">cita ─── ficha_clinica (1:1)</w:t>
      </w:r>
    </w:p>
    <w:p w:rsidR="00000000" w:rsidDel="00000000" w:rsidP="00000000" w:rsidRDefault="00000000" w:rsidRPr="00000000" w14:paraId="00000335">
      <w:pPr>
        <w:rPr/>
      </w:pPr>
      <w:r w:rsidDel="00000000" w:rsidR="00000000" w:rsidRPr="00000000">
        <w:rPr>
          <w:rtl w:val="0"/>
        </w:rPr>
        <w:t xml:space="preserve">cita ──&lt; </w:t>
      </w:r>
      <w:r w:rsidDel="00000000" w:rsidR="00000000" w:rsidRPr="00000000">
        <w:rPr>
          <w:rtl w:val="0"/>
        </w:rPr>
        <w:t xml:space="preserve">auditoria_citas</w:t>
      </w:r>
      <w:r w:rsidDel="00000000" w:rsidR="00000000" w:rsidRPr="00000000">
        <w:rPr>
          <w:rtl w:val="0"/>
        </w:rPr>
        <w:t xml:space="preserve"> (1:N)</w:t>
      </w:r>
    </w:p>
    <w:p w:rsidR="00000000" w:rsidDel="00000000" w:rsidP="00000000" w:rsidRDefault="00000000" w:rsidRPr="00000000" w14:paraId="00000336">
      <w:pPr>
        <w:rPr/>
      </w:pPr>
      <w:r w:rsidDel="00000000" w:rsidR="00000000" w:rsidRPr="00000000">
        <w:rPr>
          <w:rtl w:val="0"/>
        </w:rPr>
        <w:t xml:space="preserve">cita ─── venta (1:1 opcional)</w:t>
      </w:r>
    </w:p>
    <w:p w:rsidR="00000000" w:rsidDel="00000000" w:rsidP="00000000" w:rsidRDefault="00000000" w:rsidRPr="00000000" w14:paraId="00000337">
      <w:pPr>
        <w:rPr/>
      </w:pPr>
      <w:r w:rsidDel="00000000" w:rsidR="00000000" w:rsidRPr="00000000">
        <w:rPr>
          <w:rtl w:val="0"/>
        </w:rPr>
        <w:t xml:space="preserve">cita ──&lt; notificacion (1:N)</w:t>
      </w:r>
    </w:p>
    <w:p w:rsidR="00000000" w:rsidDel="00000000" w:rsidP="00000000" w:rsidRDefault="00000000" w:rsidRPr="00000000" w14:paraId="00000338">
      <w:pPr>
        <w:rPr/>
      </w:pPr>
      <w:r w:rsidDel="00000000" w:rsidR="00000000" w:rsidRPr="00000000">
        <w:rPr>
          <w:rtl w:val="0"/>
        </w:rPr>
        <w:t xml:space="preserve">ficha_clinica ──&lt; </w:t>
      </w:r>
      <w:r w:rsidDel="00000000" w:rsidR="00000000" w:rsidRPr="00000000">
        <w:rPr>
          <w:rtl w:val="0"/>
        </w:rPr>
        <w:t xml:space="preserve">ficha_adjunto</w:t>
      </w:r>
      <w:r w:rsidDel="00000000" w:rsidR="00000000" w:rsidRPr="00000000">
        <w:rPr>
          <w:rtl w:val="0"/>
        </w:rPr>
        <w:t xml:space="preserve"> (1:N)</w:t>
      </w:r>
    </w:p>
    <w:p w:rsidR="00000000" w:rsidDel="00000000" w:rsidP="00000000" w:rsidRDefault="00000000" w:rsidRPr="00000000" w14:paraId="00000339">
      <w:pPr>
        <w:rPr/>
      </w:pPr>
      <w:r w:rsidDel="00000000" w:rsidR="00000000" w:rsidRPr="00000000">
        <w:rPr>
          <w:rtl w:val="0"/>
        </w:rPr>
        <w:t xml:space="preserve">formato_ficha</w:t>
      </w:r>
      <w:r w:rsidDel="00000000" w:rsidR="00000000" w:rsidRPr="00000000">
        <w:rPr>
          <w:rtl w:val="0"/>
        </w:rPr>
        <w:t xml:space="preserve"> ──&lt; </w:t>
      </w:r>
      <w:r w:rsidDel="00000000" w:rsidR="00000000" w:rsidRPr="00000000">
        <w:rPr>
          <w:rtl w:val="0"/>
        </w:rPr>
        <w:t xml:space="preserve">formato_seccion</w:t>
      </w:r>
      <w:r w:rsidDel="00000000" w:rsidR="00000000" w:rsidRPr="00000000">
        <w:rPr>
          <w:rtl w:val="0"/>
        </w:rPr>
        <w:t xml:space="preserve"> ──&lt; </w:t>
      </w:r>
      <w:r w:rsidDel="00000000" w:rsidR="00000000" w:rsidRPr="00000000">
        <w:rPr>
          <w:rtl w:val="0"/>
        </w:rPr>
        <w:t xml:space="preserve">formato_campo</w:t>
      </w:r>
      <w:r w:rsidDel="00000000" w:rsidR="00000000" w:rsidRPr="00000000">
        <w:rPr>
          <w:rtl w:val="0"/>
        </w:rPr>
        <w:t xml:space="preserve"> (1:N encadenado)</w:t>
      </w:r>
    </w:p>
    <w:p w:rsidR="00000000" w:rsidDel="00000000" w:rsidP="00000000" w:rsidRDefault="00000000" w:rsidRPr="00000000" w14:paraId="0000033A">
      <w:pPr>
        <w:rPr/>
      </w:pPr>
      <w:r w:rsidDel="00000000" w:rsidR="00000000" w:rsidRPr="00000000">
        <w:rPr>
          <w:rtl w:val="0"/>
        </w:rPr>
        <w:t xml:space="preserve">formato_ficha</w:t>
      </w:r>
      <w:r w:rsidDel="00000000" w:rsidR="00000000" w:rsidRPr="00000000">
        <w:rPr>
          <w:rtl w:val="0"/>
        </w:rPr>
        <w:t xml:space="preserve"> ──&lt; </w:t>
      </w:r>
      <w:r w:rsidDel="00000000" w:rsidR="00000000" w:rsidRPr="00000000">
        <w:rPr>
          <w:rtl w:val="0"/>
        </w:rPr>
        <w:t xml:space="preserve">ficha_clinica</w:t>
      </w:r>
      <w:r w:rsidDel="00000000" w:rsidR="00000000" w:rsidRPr="00000000">
        <w:rPr>
          <w:rtl w:val="0"/>
        </w:rPr>
        <w:t xml:space="preserve"> (1:N)</w:t>
      </w:r>
    </w:p>
    <w:p w:rsidR="00000000" w:rsidDel="00000000" w:rsidP="00000000" w:rsidRDefault="00000000" w:rsidRPr="00000000" w14:paraId="0000033B">
      <w:pPr>
        <w:rPr/>
      </w:pPr>
      <w:r w:rsidDel="00000000" w:rsidR="00000000" w:rsidRPr="00000000">
        <w:rPr>
          <w:rtl w:val="0"/>
        </w:rPr>
        <w:t xml:space="preserve">terminal_pago</w:t>
      </w:r>
      <w:r w:rsidDel="00000000" w:rsidR="00000000" w:rsidRPr="00000000">
        <w:rPr>
          <w:rtl w:val="0"/>
        </w:rPr>
        <w:t xml:space="preserve"> ──&lt; comision_terminal (1:N)</w:t>
      </w:r>
    </w:p>
    <w:p w:rsidR="00000000" w:rsidDel="00000000" w:rsidP="00000000" w:rsidRDefault="00000000" w:rsidRPr="00000000" w14:paraId="0000033C">
      <w:pPr>
        <w:rPr/>
      </w:pPr>
      <w:r w:rsidDel="00000000" w:rsidR="00000000" w:rsidRPr="00000000">
        <w:rPr>
          <w:rtl w:val="0"/>
        </w:rPr>
        <w:t xml:space="preserve">terminal_pago</w:t>
      </w:r>
      <w:r w:rsidDel="00000000" w:rsidR="00000000" w:rsidRPr="00000000">
        <w:rPr>
          <w:rtl w:val="0"/>
        </w:rPr>
        <w:t xml:space="preserve"> ──&lt; venta (1:N)</w:t>
      </w:r>
    </w:p>
    <w:p w:rsidR="00000000" w:rsidDel="00000000" w:rsidP="00000000" w:rsidRDefault="00000000" w:rsidRPr="00000000" w14:paraId="0000033D">
      <w:pPr>
        <w:rPr/>
      </w:pPr>
      <w:r w:rsidDel="00000000" w:rsidR="00000000" w:rsidRPr="00000000">
        <w:rPr>
          <w:rtl w:val="0"/>
        </w:rPr>
        <w:t xml:space="preserve">venta ──&lt; </w:t>
      </w:r>
      <w:r w:rsidDel="00000000" w:rsidR="00000000" w:rsidRPr="00000000">
        <w:rPr>
          <w:rtl w:val="0"/>
        </w:rPr>
        <w:t xml:space="preserve">venta_item</w:t>
      </w:r>
      <w:r w:rsidDel="00000000" w:rsidR="00000000" w:rsidRPr="00000000">
        <w:rPr>
          <w:rtl w:val="0"/>
        </w:rPr>
        <w:t xml:space="preserve"> (1:N)</w:t>
      </w:r>
    </w:p>
    <w:p w:rsidR="00000000" w:rsidDel="00000000" w:rsidP="00000000" w:rsidRDefault="00000000" w:rsidRPr="00000000" w14:paraId="0000031E">
      <w:pPr>
        <w:rPr/>
      </w:pPr>
      <w:r w:rsidDel="00000000" w:rsidR="00000000" w:rsidRPr="00000000">
        <w:rPr>
          <w:rtl w:val="0"/>
        </w:rPr>
        <w:t xml:space="preserve">servicio ──&lt; convenio_descuento &gt;── empresa (N:M) — descuento por convenio y servicio</w:t>
      </w:r>
    </w:p>
    <w:p w:rsidR="00000000" w:rsidDel="00000000" w:rsidP="00000000" w:rsidRDefault="00000000" w:rsidRPr="00000000" w14:paraId="0000031E">
      <w:pPr>
        <w:rPr/>
      </w:pPr>
      <w:r w:rsidDel="00000000" w:rsidR="00000000" w:rsidRPr="00000000">
        <w:rPr>
          <w:rtl w:val="0"/>
        </w:rPr>
        <w:t xml:space="preserve">servicio ──&lt; servicio_documento &gt;── formato_ficha (N:M) — documentos exigidos por cada servicio</w:t>
      </w:r>
    </w:p>
    <w:p w:rsidR="00000000" w:rsidDel="00000000" w:rsidP="00000000" w:rsidRDefault="00000000" w:rsidRPr="00000000" w14:paraId="0000031E">
      <w:pPr>
        <w:rPr/>
      </w:pPr>
      <w:r w:rsidDel="00000000" w:rsidR="00000000" w:rsidRPr="00000000">
        <w:rPr>
          <w:rtl w:val="0"/>
        </w:rPr>
        <w:t xml:space="preserve">cita ──&lt; cita_bloque &gt;── bloque_horario (N:M) — bloques consecutivos ocupados por una cita</w:t>
      </w:r>
    </w:p>
    <w:p w:rsidR="00000000" w:rsidDel="00000000" w:rsidP="00000000" w:rsidRDefault="00000000" w:rsidRPr="00000000" w14:paraId="0000031E">
      <w:pPr>
        <w:rPr/>
      </w:pPr>
      <w:r w:rsidDel="00000000" w:rsidR="00000000" w:rsidRPr="00000000">
        <w:rPr>
          <w:rtl w:val="0"/>
        </w:rPr>
        <w:t xml:space="preserve">cita ──&lt; documento_paciente (1:N)</w:t>
      </w:r>
    </w:p>
    <w:p w:rsidR="00000000" w:rsidDel="00000000" w:rsidP="00000000" w:rsidRDefault="00000000" w:rsidRPr="00000000" w14:paraId="0000031E">
      <w:pPr>
        <w:rPr/>
      </w:pPr>
      <w:r w:rsidDel="00000000" w:rsidR="00000000" w:rsidRPr="00000000">
        <w:rPr>
          <w:rtl w:val="0"/>
        </w:rPr>
        <w:t xml:space="preserve">paciente ──&lt; documento_paciente (1:N)</w:t>
      </w:r>
    </w:p>
    <w:p w:rsidR="00000000" w:rsidDel="00000000" w:rsidP="00000000" w:rsidRDefault="00000000" w:rsidRPr="00000000" w14:paraId="0000031E">
      <w:pPr>
        <w:rPr/>
      </w:pPr>
      <w:r w:rsidDel="00000000" w:rsidR="00000000" w:rsidRPr="00000000">
        <w:rPr>
          <w:rtl w:val="0"/>
        </w:rPr>
        <w:t xml:space="preserve">formato_ficha ──&lt; documento_paciente (1:N)</w:t>
      </w:r>
    </w:p>
    <w:p w:rsidR="00000000" w:rsidDel="00000000" w:rsidP="00000000" w:rsidRDefault="00000000" w:rsidRPr="00000000" w14:paraId="0000031E">
      <w:pPr>
        <w:rPr/>
      </w:pPr>
      <w:r w:rsidDel="00000000" w:rsidR="00000000" w:rsidRPr="00000000">
        <w:rPr>
          <w:rtl w:val="0"/>
        </w:rPr>
        <w:t xml:space="preserve">usuario_personal ──&lt; documento_paciente (1:N, por firma_usuario_id)</w:t>
      </w:r>
    </w:p>
    <w:p w:rsidR="00000000" w:rsidDel="00000000" w:rsidP="00000000" w:rsidRDefault="00000000" w:rsidRPr="00000000" w14:paraId="0000031E">
      <w:pPr>
        <w:rPr/>
      </w:pPr>
      <w:r w:rsidDel="00000000" w:rsidR="00000000" w:rsidRPr="00000000">
        <w:rPr>
          <w:rtl w:val="0"/>
        </w:rPr>
        <w:t xml:space="preserve">tasa_impuesto — tabla de configuración, sin claves foráneas</w:t>
      </w:r>
    </w:p>
    <w:p w:rsidR="00000000" w:rsidDel="00000000" w:rsidP="00000000" w:rsidRDefault="00000000" w:rsidRPr="00000000" w14:paraId="0000031E">
      <w:pPr>
        <w:rPr/>
      </w:pPr>
      <w:r w:rsidDel="00000000" w:rsidR="00000000" w:rsidRPr="00000000">
        <w:rPr>
          <w:rtl w:val="0"/>
        </w:rPr>
        <w:t xml:space="preserve">configuracion_sistema y landing_config — tablas de configuración, sin claves foráneas de negocio</w:t>
      </w:r>
    </w:p>
    <w:p w:rsidR="00000000" w:rsidDel="00000000" w:rsidP="00000000" w:rsidRDefault="00000000" w:rsidRPr="00000000" w14:paraId="0000033E">
      <w:pPr>
        <w:rPr/>
      </w:pPr>
      <w:r w:rsidDel="00000000" w:rsidR="00000000" w:rsidRPr="00000000">
        <w:rPr>
          <w:rtl w:val="0"/>
        </w:rPr>
        <w:t xml:space="preserve">horario_centro</w:t>
      </w:r>
      <w:r w:rsidDel="00000000" w:rsidR="00000000" w:rsidRPr="00000000">
        <w:rPr>
          <w:rtl w:val="0"/>
        </w:rPr>
        <w:t xml:space="preserve"> — tabla de configuración, sin claves foráneas</w:t>
      </w:r>
    </w:p>
    <w:p w:rsidR="00000000" w:rsidDel="00000000" w:rsidP="00000000" w:rsidRDefault="00000000" w:rsidRPr="00000000" w14:paraId="0000033F">
      <w:pPr>
        <w:rPr/>
      </w:pPr>
      <w:r w:rsidDel="00000000" w:rsidR="00000000" w:rsidRPr="00000000">
        <w:rPr>
          <w:rtl w:val="0"/>
        </w:rPr>
        <w:t xml:space="preserve">contenido_sitio, testimonio y proceso_etapa — tablas de contenido del sitio, sin claves foráneas de negocio</w:t>
      </w:r>
    </w:p>
    <w:p w:rsidR="00000000" w:rsidDel="00000000" w:rsidP="00000000" w:rsidRDefault="00000000" w:rsidRPr="00000000" w14:paraId="00000340">
      <w:pPr>
        <w:ind w:left="0" w:firstLine="0"/>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1">
      <w:pPr>
        <w:rPr/>
      </w:pPr>
      <w:r w:rsidDel="00000000" w:rsidR="00000000" w:rsidRPr="00000000">
        <w:rPr>
          <w:rtl w:val="0"/>
        </w:rPr>
        <w:t xml:space="preserve">Pendientes por confirmar:</w:t>
      </w:r>
    </w:p>
    <w:p w:rsidR="00000000" w:rsidDel="00000000" w:rsidP="00000000" w:rsidRDefault="00000000" w:rsidRPr="00000000" w14:paraId="00000004">
      <w:pPr>
        <w:rPr/>
      </w:pPr>
      <w:r w:rsidDel="00000000" w:rsidR="00000000" w:rsidRPr="00000000">
        <w:rPr>
          <w:rtl w:val="0"/>
        </w:rPr>
        <w:t xml:space="preserve">Orden de presentación de la columna de impuesto en el listado de ventas. El cálculo quedó definido y está documentado en reparto_profesional; lo que resta confirmar es cómo se ordenan las columnas en la tabla.</w:t>
      </w:r>
    </w:p>
    <w:p w:rsidR="00000000" w:rsidDel="00000000" w:rsidP="00000000" w:rsidRDefault="00000000" w:rsidRPr="00000000" w14:paraId="00000004">
      <w:pPr>
        <w:rPr/>
      </w:pPr>
      <w:r w:rsidDel="00000000" w:rsidR="00000000" w:rsidRPr="00000000">
        <w:rPr>
          <w:rtl w:val="0"/>
        </w:rPr>
        <w:t xml:space="preserve">Estructura de campos de la ficha clínica de kinesiología, pendiente de entrega por parte de las especialistas del centro.</w:t>
      </w:r>
    </w:p>
    <w:p w:rsidR="00000000" w:rsidDel="00000000" w:rsidP="00000000" w:rsidRDefault="00000000" w:rsidRPr="00000000" w14:paraId="00000004">
      <w:pPr>
        <w:rPr/>
      </w:pPr>
      <w:r w:rsidDel="00000000" w:rsidR="00000000" w:rsidRPr="00000000">
        <w:rPr>
          <w:rtl w:val="0"/>
        </w:rPr>
        <w:t xml:space="preserve">Plazo de conservación de los datos clínicos, que se almacenará como parámetro en configuracion_sistema.</w:t>
      </w:r>
    </w:p>
    <w:p w:rsidR="00000000" w:rsidDel="00000000" w:rsidP="00000000" w:rsidRDefault="00000000" w:rsidRPr="00000000" w14:paraId="00000004">
      <w:pPr>
        <w:rPr/>
      </w:pPr>
      <w:r w:rsidDel="00000000" w:rsidR="00000000" w:rsidRPr="00000000">
        <w:rPr>
          <w:rtl w:val="0"/>
        </w:rPr>
        <w:t xml:space="preserve">Duración de la sesión de pago de la pasarela, que se almacenará como parámetro en configuracion_sistema.</w:t>
      </w:r>
    </w:p>
    <w:p w:rsidR="00000000" w:rsidDel="00000000" w:rsidP="00000000" w:rsidRDefault="00000000" w:rsidRPr="00000000" w14:paraId="00000004">
      <w:pPr>
        <w:rPr/>
      </w:pPr>
      <w:r w:rsidDel="00000000" w:rsidR="00000000" w:rsidRPr="00000000">
        <w:rPr>
          <w:rtl w:val="0"/>
        </w:rPr>
        <w:t xml:space="preserve">Vigencia del enlace de firma de documentos. Propuesta: expira al llegar la hora de la cita o al cargarse el documento firmado en papel, lo que ocurra primero.</w:t>
      </w:r>
    </w:p>
    <w:p w:rsidR="00000000" w:rsidDel="00000000" w:rsidP="00000000" w:rsidRDefault="00000000" w:rsidRPr="00000000" w14:paraId="00000004">
      <w:pPr>
        <w:rPr/>
      </w:pPr>
      <w:r w:rsidDel="00000000" w:rsidR="00000000" w:rsidRPr="00000000">
        <w:rPr>
          <w:rtl w:val="0"/>
        </w:rPr>
        <w:t xml:space="preserve">Definir si un consentimiento firmado mantiene validez por un período para el mismo paciente o se firma en cada atención. De ello depende si documento_paciente se asocia únicamente a la cita o admite además una vigencia propia.</w:t>
      </w:r>
    </w:p>
    <w:p w:rsidR="00000000" w:rsidDel="00000000" w:rsidP="00000000" w:rsidRDefault="00000000" w:rsidRPr="00000000" w14:paraId="00000004">
      <w:pPr>
        <w:rPr/>
      </w:pPr>
      <w:r w:rsidDel="00000000" w:rsidR="00000000" w:rsidRPr="00000000">
        <w:rPr>
          <w:rtl w:val="0"/>
        </w:rPr>
        <w:t xml:space="preserve">Tamaño máximo por archivo admitido en la carga de imágenes y de documentos escaneados.</w:t>
      </w:r>
    </w:p>
    <w:p w:rsidR="00000000" w:rsidDel="00000000" w:rsidP="00000000" w:rsidRDefault="00000000" w:rsidRPr="00000000" w14:paraId="00000004">
      <w:pPr>
        <w:rPr/>
      </w:pPr>
      <w:r w:rsidDel="00000000" w:rsidR="00000000" w:rsidRPr="00000000">
        <w:rPr>
          <w:rtl w:val="0"/>
        </w:rPr>
        <w:t xml:space="preserve">Regla de visibilidad de fichas clínicas entre especialistas.</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