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560" w:rsidRPr="00197560" w:rsidRDefault="00A47F6D" w:rsidP="00197560">
      <w:pPr>
        <w:spacing w:line="360" w:lineRule="auto"/>
        <w:jc w:val="center"/>
        <w:rPr>
          <w:rFonts w:ascii="Arial" w:eastAsiaTheme="minorEastAsia" w:hAnsi="Arial" w:cs="Arial"/>
          <w:b/>
          <w:sz w:val="24"/>
          <w:szCs w:val="24"/>
          <w:lang w:val="es-PE"/>
        </w:rPr>
      </w:pPr>
      <w:r>
        <w:rPr>
          <w:rFonts w:ascii="Arial" w:eastAsiaTheme="minorEastAsia" w:hAnsi="Arial" w:cs="Arial"/>
          <w:b/>
          <w:sz w:val="24"/>
          <w:szCs w:val="24"/>
          <w:lang w:val="es-PE"/>
        </w:rPr>
        <w:t>CONCURSO DE ROBOTICA LIBRE</w:t>
      </w:r>
    </w:p>
    <w:p w:rsidR="00A47F6D" w:rsidRDefault="00F22488" w:rsidP="00A47F6D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s-PE"/>
        </w:rPr>
      </w:pPr>
      <w:r w:rsidRPr="00197560">
        <w:rPr>
          <w:rFonts w:ascii="Arial" w:eastAsiaTheme="minorEastAsia" w:hAnsi="Arial" w:cs="Arial"/>
          <w:b/>
          <w:sz w:val="24"/>
          <w:szCs w:val="24"/>
          <w:lang w:val="es-PE"/>
        </w:rPr>
        <w:t>DESCRIPCIÓN</w:t>
      </w:r>
    </w:p>
    <w:p w:rsidR="00F32CF3" w:rsidRPr="00673A54" w:rsidRDefault="00D243B0" w:rsidP="00F32CF3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PE"/>
        </w:rPr>
      </w:pPr>
      <w:r>
        <w:rPr>
          <w:rFonts w:ascii="Arial" w:eastAsiaTheme="minorEastAsia" w:hAnsi="Arial" w:cs="Arial"/>
          <w:sz w:val="24"/>
          <w:szCs w:val="24"/>
          <w:lang w:val="es-PE"/>
        </w:rPr>
        <w:t>Se toma como referencia a una feria de ciencias, en donde los concursantes expondrán sus proyectos (robots) al jurado el cual evaluara el robot.</w:t>
      </w:r>
    </w:p>
    <w:p w:rsidR="00197560" w:rsidRPr="00197560" w:rsidRDefault="00197560" w:rsidP="00197560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s-PE"/>
        </w:rPr>
      </w:pPr>
      <w:r w:rsidRPr="00197560">
        <w:rPr>
          <w:rFonts w:ascii="Arial" w:eastAsiaTheme="minorEastAsia" w:hAnsi="Arial" w:cs="Arial"/>
          <w:b/>
          <w:sz w:val="24"/>
          <w:szCs w:val="24"/>
          <w:lang w:val="es-PE"/>
        </w:rPr>
        <w:t>CARACTERISTICAS TÉCNICAS DEL ROBOT</w:t>
      </w:r>
    </w:p>
    <w:p w:rsidR="00673A54" w:rsidRPr="00673A54" w:rsidRDefault="00197560" w:rsidP="00673A54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197560">
        <w:rPr>
          <w:rFonts w:ascii="Arial" w:hAnsi="Arial" w:cs="Arial"/>
          <w:sz w:val="24"/>
          <w:szCs w:val="24"/>
          <w:lang w:val="es-PE"/>
        </w:rPr>
        <w:t xml:space="preserve">El robot </w:t>
      </w:r>
      <w:r>
        <w:rPr>
          <w:rFonts w:ascii="Arial" w:hAnsi="Arial" w:cs="Arial"/>
          <w:sz w:val="24"/>
          <w:szCs w:val="24"/>
          <w:lang w:val="es-PE"/>
        </w:rPr>
        <w:t>tendrá no tendrá restricción en cuanto al tamaño.</w:t>
      </w:r>
    </w:p>
    <w:p w:rsidR="00197560" w:rsidRDefault="00197560" w:rsidP="00197560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197560">
        <w:rPr>
          <w:rFonts w:ascii="Arial" w:hAnsi="Arial" w:cs="Arial"/>
          <w:sz w:val="24"/>
          <w:szCs w:val="24"/>
          <w:lang w:val="es-PE"/>
        </w:rPr>
        <w:t>El</w:t>
      </w:r>
      <w:r w:rsidR="00A47F6D">
        <w:rPr>
          <w:rFonts w:ascii="Arial" w:hAnsi="Arial" w:cs="Arial"/>
          <w:sz w:val="24"/>
          <w:szCs w:val="24"/>
          <w:lang w:val="es-PE"/>
        </w:rPr>
        <w:t xml:space="preserve"> robot puede ser autónomo</w:t>
      </w:r>
      <w:r w:rsidRPr="00197560">
        <w:rPr>
          <w:rFonts w:ascii="Arial" w:hAnsi="Arial" w:cs="Arial"/>
          <w:sz w:val="24"/>
          <w:szCs w:val="24"/>
          <w:lang w:val="es-PE"/>
        </w:rPr>
        <w:t>,</w:t>
      </w:r>
      <w:r w:rsidR="00A47F6D">
        <w:rPr>
          <w:rFonts w:ascii="Arial" w:hAnsi="Arial" w:cs="Arial"/>
          <w:sz w:val="24"/>
          <w:szCs w:val="24"/>
          <w:lang w:val="es-PE"/>
        </w:rPr>
        <w:t xml:space="preserve"> es decir que </w:t>
      </w:r>
      <w:r w:rsidRPr="00197560">
        <w:rPr>
          <w:rFonts w:ascii="Arial" w:hAnsi="Arial" w:cs="Arial"/>
          <w:sz w:val="24"/>
          <w:szCs w:val="24"/>
          <w:lang w:val="es-PE"/>
        </w:rPr>
        <w:t xml:space="preserve">puede ser manipulado o conectado con </w:t>
      </w:r>
      <w:r w:rsidR="00A47F6D">
        <w:rPr>
          <w:rFonts w:ascii="Arial" w:hAnsi="Arial" w:cs="Arial"/>
          <w:sz w:val="24"/>
          <w:szCs w:val="24"/>
          <w:lang w:val="es-PE"/>
        </w:rPr>
        <w:t>algún</w:t>
      </w:r>
      <w:r w:rsidRPr="00197560">
        <w:rPr>
          <w:rFonts w:ascii="Arial" w:hAnsi="Arial" w:cs="Arial"/>
          <w:sz w:val="24"/>
          <w:szCs w:val="24"/>
          <w:lang w:val="es-PE"/>
        </w:rPr>
        <w:t xml:space="preserve"> aparato externo como mandos a Radio Control o Bluetooth, Fuentes de Alimentación, Computadoras o algún otro dispositivo externo. </w:t>
      </w:r>
    </w:p>
    <w:p w:rsidR="00F32CF3" w:rsidRPr="00197560" w:rsidRDefault="00F32CF3" w:rsidP="00F32CF3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197560">
        <w:rPr>
          <w:rFonts w:ascii="Arial" w:hAnsi="Arial" w:cs="Arial"/>
          <w:sz w:val="24"/>
          <w:szCs w:val="24"/>
          <w:lang w:val="es-PE"/>
        </w:rPr>
        <w:t>No está permitido el uso de robots comerciales (LEGO u otro) para el diseño y const</w:t>
      </w:r>
      <w:r w:rsidR="00673A54">
        <w:rPr>
          <w:rFonts w:ascii="Arial" w:hAnsi="Arial" w:cs="Arial"/>
          <w:sz w:val="24"/>
          <w:szCs w:val="24"/>
          <w:lang w:val="es-PE"/>
        </w:rPr>
        <w:t>rucción del robot.</w:t>
      </w:r>
    </w:p>
    <w:p w:rsidR="00197560" w:rsidRPr="00197560" w:rsidRDefault="00197560" w:rsidP="00197560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s-PE"/>
        </w:rPr>
      </w:pPr>
      <w:r w:rsidRPr="00197560">
        <w:rPr>
          <w:rFonts w:ascii="Arial" w:hAnsi="Arial" w:cs="Arial"/>
          <w:sz w:val="24"/>
          <w:szCs w:val="24"/>
          <w:lang w:val="es-PE"/>
        </w:rPr>
        <w:t>El robot deberá estar preparado para operar en condiciones d</w:t>
      </w:r>
      <w:r w:rsidR="00A47F6D">
        <w:rPr>
          <w:rFonts w:ascii="Arial" w:hAnsi="Arial" w:cs="Arial"/>
          <w:sz w:val="24"/>
          <w:szCs w:val="24"/>
          <w:lang w:val="es-PE"/>
        </w:rPr>
        <w:t xml:space="preserve">e luz variables si requiere de </w:t>
      </w:r>
      <w:r w:rsidR="00F32CF3">
        <w:rPr>
          <w:rFonts w:ascii="Arial" w:hAnsi="Arial" w:cs="Arial"/>
          <w:sz w:val="24"/>
          <w:szCs w:val="24"/>
          <w:lang w:val="es-PE"/>
        </w:rPr>
        <w:t>sensores.</w:t>
      </w:r>
    </w:p>
    <w:p w:rsidR="00197560" w:rsidRPr="00197560" w:rsidRDefault="00197560" w:rsidP="00197560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s-PE"/>
        </w:rPr>
      </w:pPr>
      <w:r w:rsidRPr="00197560">
        <w:rPr>
          <w:rFonts w:ascii="Arial" w:eastAsiaTheme="minorEastAsia" w:hAnsi="Arial" w:cs="Arial"/>
          <w:b/>
          <w:sz w:val="24"/>
          <w:szCs w:val="24"/>
          <w:lang w:val="es-PE"/>
        </w:rPr>
        <w:t>DESARROLLO DE LA COMPETENCIA</w:t>
      </w:r>
    </w:p>
    <w:p w:rsidR="00197560" w:rsidRDefault="00197560" w:rsidP="00F22488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197560">
        <w:rPr>
          <w:rFonts w:ascii="Arial" w:hAnsi="Arial" w:cs="Arial"/>
          <w:sz w:val="24"/>
          <w:szCs w:val="24"/>
          <w:lang w:val="es-PE"/>
        </w:rPr>
        <w:t xml:space="preserve">Los robots deberán tener sus baterías completamente cargadas antes de la competencia, no se permitirá la recarga durante </w:t>
      </w:r>
      <w:r w:rsidR="00F32CF3">
        <w:rPr>
          <w:rFonts w:ascii="Arial" w:hAnsi="Arial" w:cs="Arial"/>
          <w:sz w:val="24"/>
          <w:szCs w:val="24"/>
          <w:lang w:val="es-PE"/>
        </w:rPr>
        <w:t>la presentación del robot.</w:t>
      </w:r>
    </w:p>
    <w:p w:rsidR="00F32CF3" w:rsidRPr="00F32CF3" w:rsidRDefault="00F32CF3" w:rsidP="00F32CF3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197560">
        <w:rPr>
          <w:rFonts w:ascii="Arial" w:hAnsi="Arial" w:cs="Arial"/>
          <w:sz w:val="24"/>
          <w:szCs w:val="24"/>
          <w:lang w:val="es-PE"/>
        </w:rPr>
        <w:t xml:space="preserve">Los robots deberán tener sus baterías completamente cargadas antes de la competencia, no se permitirá la recarga durante </w:t>
      </w:r>
      <w:r>
        <w:rPr>
          <w:rFonts w:ascii="Arial" w:hAnsi="Arial" w:cs="Arial"/>
          <w:sz w:val="24"/>
          <w:szCs w:val="24"/>
          <w:lang w:val="es-PE"/>
        </w:rPr>
        <w:t>la presentación del robot.</w:t>
      </w:r>
    </w:p>
    <w:p w:rsidR="00F32CF3" w:rsidRDefault="00197560" w:rsidP="00F32CF3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197560">
        <w:rPr>
          <w:rFonts w:ascii="Arial" w:hAnsi="Arial" w:cs="Arial"/>
          <w:sz w:val="24"/>
          <w:szCs w:val="24"/>
          <w:lang w:val="es-PE"/>
        </w:rPr>
        <w:t>Lo</w:t>
      </w:r>
      <w:r w:rsidR="006D6193">
        <w:rPr>
          <w:rFonts w:ascii="Arial" w:hAnsi="Arial" w:cs="Arial"/>
          <w:sz w:val="24"/>
          <w:szCs w:val="24"/>
          <w:lang w:val="es-PE"/>
        </w:rPr>
        <w:t>s robots estarán situados en una mesa frente a los</w:t>
      </w:r>
      <w:r w:rsidRPr="00197560">
        <w:rPr>
          <w:rFonts w:ascii="Arial" w:hAnsi="Arial" w:cs="Arial"/>
          <w:sz w:val="24"/>
          <w:szCs w:val="24"/>
          <w:lang w:val="es-PE"/>
        </w:rPr>
        <w:t xml:space="preserve"> jueces. </w:t>
      </w:r>
      <w:r w:rsidR="006D6193">
        <w:rPr>
          <w:rFonts w:ascii="Arial" w:hAnsi="Arial" w:cs="Arial"/>
          <w:sz w:val="24"/>
          <w:szCs w:val="24"/>
          <w:lang w:val="es-PE"/>
        </w:rPr>
        <w:t>Los participantes tendrán que exponer su robot, haciendo una demostración de las funciones que realiza y dando a conocer que utilidad podría darse si se contara con algún financiamiento. Además de saber la influencia social que este otorga hacían la ciudad de Tacna.</w:t>
      </w:r>
    </w:p>
    <w:p w:rsidR="00F32CF3" w:rsidRPr="00F32CF3" w:rsidRDefault="00F32CF3" w:rsidP="00F32CF3">
      <w:pPr>
        <w:pStyle w:val="Default"/>
        <w:numPr>
          <w:ilvl w:val="0"/>
          <w:numId w:val="20"/>
        </w:numPr>
        <w:spacing w:line="360" w:lineRule="auto"/>
        <w:rPr>
          <w:lang w:val="es-PE"/>
        </w:rPr>
      </w:pPr>
      <w:r w:rsidRPr="00F32CF3">
        <w:rPr>
          <w:b/>
          <w:bCs/>
          <w:lang w:val="es-PE"/>
        </w:rPr>
        <w:t xml:space="preserve">SANCIONES </w:t>
      </w:r>
    </w:p>
    <w:p w:rsidR="00F32CF3" w:rsidRPr="00F32CF3" w:rsidRDefault="00F32CF3" w:rsidP="00F32CF3">
      <w:pPr>
        <w:pStyle w:val="Default"/>
        <w:numPr>
          <w:ilvl w:val="0"/>
          <w:numId w:val="32"/>
        </w:numPr>
        <w:spacing w:line="360" w:lineRule="auto"/>
        <w:rPr>
          <w:lang w:val="es-PE"/>
        </w:rPr>
      </w:pPr>
      <w:r w:rsidRPr="00F32CF3">
        <w:rPr>
          <w:lang w:val="es-PE"/>
        </w:rPr>
        <w:t xml:space="preserve">Los competidores que violen este reglamento realizando las acciones descritas anteriormente perderán el enfrentamiento. El </w:t>
      </w:r>
      <w:r w:rsidRPr="00F32CF3">
        <w:rPr>
          <w:lang w:val="es-PE"/>
        </w:rPr>
        <w:lastRenderedPageBreak/>
        <w:t xml:space="preserve">juez podrá </w:t>
      </w:r>
      <w:r>
        <w:rPr>
          <w:lang w:val="es-PE"/>
        </w:rPr>
        <w:t xml:space="preserve">eliminarlo de </w:t>
      </w:r>
      <w:r w:rsidRPr="00F32CF3">
        <w:rPr>
          <w:lang w:val="es-PE"/>
        </w:rPr>
        <w:t xml:space="preserve">la competencia. El infractor no tendrá ningún derecho a reclamo. </w:t>
      </w:r>
    </w:p>
    <w:p w:rsidR="00F32CF3" w:rsidRPr="00673A54" w:rsidRDefault="00F32CF3" w:rsidP="00673A54">
      <w:pPr>
        <w:pStyle w:val="Default"/>
        <w:numPr>
          <w:ilvl w:val="0"/>
          <w:numId w:val="32"/>
        </w:numPr>
        <w:spacing w:line="360" w:lineRule="auto"/>
        <w:jc w:val="both"/>
        <w:rPr>
          <w:lang w:val="es-PE"/>
        </w:rPr>
      </w:pPr>
      <w:r w:rsidRPr="00F32CF3">
        <w:rPr>
          <w:lang w:val="es-PE"/>
        </w:rPr>
        <w:t>Cada infracción leve será acumulativa a lo</w:t>
      </w:r>
      <w:bookmarkStart w:id="0" w:name="_GoBack"/>
      <w:bookmarkEnd w:id="0"/>
      <w:r w:rsidRPr="00F32CF3">
        <w:rPr>
          <w:lang w:val="es-PE"/>
        </w:rPr>
        <w:t xml:space="preserve"> largo de un enfrentamiento</w:t>
      </w:r>
      <w:r w:rsidRPr="00F32CF3">
        <w:rPr>
          <w:rFonts w:ascii="Times New Roman" w:hAnsi="Times New Roman" w:cs="Times New Roman"/>
          <w:lang w:val="es-PE"/>
        </w:rPr>
        <w:t xml:space="preserve">. </w:t>
      </w:r>
    </w:p>
    <w:p w:rsidR="00197560" w:rsidRPr="00197560" w:rsidRDefault="00673A54" w:rsidP="00197560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s-PE"/>
        </w:rPr>
      </w:pPr>
      <w:r>
        <w:rPr>
          <w:rFonts w:ascii="Arial" w:eastAsiaTheme="minorEastAsia" w:hAnsi="Arial" w:cs="Arial"/>
          <w:b/>
          <w:sz w:val="24"/>
          <w:szCs w:val="24"/>
          <w:lang w:val="es-PE"/>
        </w:rPr>
        <w:t>VERIFICACIÓN</w:t>
      </w:r>
    </w:p>
    <w:p w:rsidR="00197560" w:rsidRPr="00197560" w:rsidRDefault="00197560" w:rsidP="00F22488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197560">
        <w:rPr>
          <w:rFonts w:ascii="Arial" w:hAnsi="Arial" w:cs="Arial"/>
          <w:sz w:val="24"/>
          <w:szCs w:val="24"/>
          <w:lang w:val="es-PE"/>
        </w:rPr>
        <w:t xml:space="preserve">Se verificará que se cumplan satisfactoriamente todas las especificaciones técnicas del robot. </w:t>
      </w:r>
    </w:p>
    <w:p w:rsidR="00197560" w:rsidRPr="00197560" w:rsidRDefault="00197560" w:rsidP="00F22488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197560">
        <w:rPr>
          <w:rFonts w:ascii="Arial" w:hAnsi="Arial" w:cs="Arial"/>
          <w:sz w:val="24"/>
          <w:szCs w:val="24"/>
          <w:lang w:val="es-PE"/>
        </w:rPr>
        <w:t xml:space="preserve">Los concursantes deberán homologar sus robots en el periodo establecido sin excepción. Los robots que no cumplan con la homologación no podrán participar. </w:t>
      </w:r>
    </w:p>
    <w:p w:rsidR="006D6193" w:rsidRPr="006D6193" w:rsidRDefault="00197560" w:rsidP="006D6193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197560">
        <w:rPr>
          <w:rFonts w:ascii="Arial" w:hAnsi="Arial" w:cs="Arial"/>
          <w:sz w:val="24"/>
          <w:szCs w:val="24"/>
          <w:lang w:val="es-PE"/>
        </w:rPr>
        <w:t>La homologación se reali</w:t>
      </w:r>
      <w:r w:rsidR="006D6193">
        <w:rPr>
          <w:rFonts w:ascii="Arial" w:hAnsi="Arial" w:cs="Arial"/>
          <w:sz w:val="24"/>
          <w:szCs w:val="24"/>
          <w:lang w:val="es-PE"/>
        </w:rPr>
        <w:t>zará antes de empezar las exposiciones de cada participante hacia los jueces.</w:t>
      </w:r>
    </w:p>
    <w:p w:rsidR="00197560" w:rsidRPr="00197560" w:rsidRDefault="00F22488" w:rsidP="00197560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s-PE"/>
        </w:rPr>
      </w:pPr>
      <w:r>
        <w:rPr>
          <w:rFonts w:ascii="Arial" w:eastAsiaTheme="minorEastAsia" w:hAnsi="Arial" w:cs="Arial"/>
          <w:b/>
          <w:sz w:val="24"/>
          <w:szCs w:val="24"/>
          <w:lang w:val="es-PE"/>
        </w:rPr>
        <w:t>EVALUACIÓ</w:t>
      </w:r>
      <w:r w:rsidR="00197560" w:rsidRPr="00197560">
        <w:rPr>
          <w:rFonts w:ascii="Arial" w:eastAsiaTheme="minorEastAsia" w:hAnsi="Arial" w:cs="Arial"/>
          <w:b/>
          <w:sz w:val="24"/>
          <w:szCs w:val="24"/>
          <w:lang w:val="es-PE"/>
        </w:rPr>
        <w:t>N</w:t>
      </w:r>
    </w:p>
    <w:p w:rsidR="006D6193" w:rsidRPr="006D6193" w:rsidRDefault="006D6193" w:rsidP="006D6193">
      <w:pPr>
        <w:pStyle w:val="Prrafodelista"/>
        <w:numPr>
          <w:ilvl w:val="0"/>
          <w:numId w:val="28"/>
        </w:numPr>
        <w:spacing w:line="360" w:lineRule="auto"/>
        <w:ind w:left="1134" w:hanging="425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robot será evaluado por la influencia que genera este hacia la sociedad, la complejidad del robot, las funciones que realiza y la exposición de los participantes de su robot.</w:t>
      </w:r>
    </w:p>
    <w:p w:rsidR="00197560" w:rsidRPr="00197560" w:rsidRDefault="00197560" w:rsidP="00197560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s-PE"/>
        </w:rPr>
      </w:pPr>
      <w:r w:rsidRPr="00197560">
        <w:rPr>
          <w:rFonts w:ascii="Arial" w:eastAsiaTheme="minorEastAsia" w:hAnsi="Arial" w:cs="Arial"/>
          <w:b/>
          <w:sz w:val="24"/>
          <w:szCs w:val="24"/>
          <w:lang w:val="es-PE"/>
        </w:rPr>
        <w:t>JUECES</w:t>
      </w:r>
    </w:p>
    <w:p w:rsidR="00197560" w:rsidRPr="00F22488" w:rsidRDefault="00197560" w:rsidP="00F22488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F22488">
        <w:rPr>
          <w:rFonts w:ascii="Arial" w:hAnsi="Arial" w:cs="Arial"/>
          <w:sz w:val="24"/>
          <w:szCs w:val="24"/>
          <w:lang w:val="es-PE"/>
        </w:rPr>
        <w:t xml:space="preserve">La figura del juez es importante en la competencia, el será el encargado de que las reglas y normas establecidas por el comité organizador en esta categoría sean cumplidas. Los jueces para esta competencia serán designados por el comité organizador. </w:t>
      </w:r>
    </w:p>
    <w:p w:rsidR="00197560" w:rsidRPr="00F22488" w:rsidRDefault="00197560" w:rsidP="00F22488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F22488">
        <w:rPr>
          <w:rFonts w:ascii="Arial" w:hAnsi="Arial" w:cs="Arial"/>
          <w:sz w:val="24"/>
          <w:szCs w:val="24"/>
          <w:lang w:val="es-PE"/>
        </w:rPr>
        <w:t xml:space="preserve">Los participantes pueden presentar sus objeciones al juez encargado de la categoría antes de que acabe la competencia. </w:t>
      </w:r>
    </w:p>
    <w:p w:rsidR="00197560" w:rsidRPr="00F22488" w:rsidRDefault="00197560" w:rsidP="00F22488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s-PE"/>
        </w:rPr>
      </w:pPr>
      <w:r w:rsidRPr="00F22488">
        <w:rPr>
          <w:rFonts w:ascii="Arial" w:hAnsi="Arial" w:cs="Arial"/>
          <w:sz w:val="24"/>
          <w:szCs w:val="24"/>
          <w:lang w:val="es-PE"/>
        </w:rPr>
        <w:t>En caso de duda en la aplicación de las normas, la última palabra la tiene siempr</w:t>
      </w:r>
      <w:r w:rsidR="006D6193">
        <w:rPr>
          <w:rFonts w:ascii="Arial" w:hAnsi="Arial" w:cs="Arial"/>
          <w:sz w:val="24"/>
          <w:szCs w:val="24"/>
          <w:lang w:val="es-PE"/>
        </w:rPr>
        <w:t>e el juez. El comité de jueces será dado por el comité de concursos a la hora de comenzar el concurso.</w:t>
      </w:r>
    </w:p>
    <w:p w:rsidR="00197560" w:rsidRPr="00197560" w:rsidRDefault="00F22488" w:rsidP="00197560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s-PE"/>
        </w:rPr>
      </w:pPr>
      <w:r w:rsidRPr="00197560">
        <w:rPr>
          <w:rFonts w:ascii="Arial" w:eastAsiaTheme="minorEastAsia" w:hAnsi="Arial" w:cs="Arial"/>
          <w:b/>
          <w:sz w:val="24"/>
          <w:szCs w:val="24"/>
          <w:lang w:val="es-PE"/>
        </w:rPr>
        <w:t>PREMIACIÓN Y CERTIFICACIÓN</w:t>
      </w:r>
    </w:p>
    <w:p w:rsidR="00197560" w:rsidRPr="00197560" w:rsidRDefault="00197560" w:rsidP="00F22488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197560">
        <w:rPr>
          <w:rFonts w:ascii="Arial" w:hAnsi="Arial" w:cs="Arial"/>
          <w:sz w:val="24"/>
          <w:szCs w:val="24"/>
          <w:lang w:val="es-PE"/>
        </w:rPr>
        <w:t>El número de premios y la cuantía de los mismos serán dados a conocer e</w:t>
      </w:r>
      <w:r w:rsidR="006D6193">
        <w:rPr>
          <w:rFonts w:ascii="Arial" w:hAnsi="Arial" w:cs="Arial"/>
          <w:sz w:val="24"/>
          <w:szCs w:val="24"/>
          <w:lang w:val="es-PE"/>
        </w:rPr>
        <w:t>n las redes sociales del evento.</w:t>
      </w:r>
    </w:p>
    <w:p w:rsidR="00197560" w:rsidRPr="00197560" w:rsidRDefault="00197560" w:rsidP="00F22488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197560">
        <w:rPr>
          <w:rFonts w:ascii="Arial" w:hAnsi="Arial" w:cs="Arial"/>
          <w:sz w:val="24"/>
          <w:szCs w:val="24"/>
          <w:lang w:val="es-PE"/>
        </w:rPr>
        <w:t xml:space="preserve">Los premios son determinados por la organización. </w:t>
      </w:r>
    </w:p>
    <w:p w:rsidR="00197560" w:rsidRPr="00197560" w:rsidRDefault="00197560" w:rsidP="00F22488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197560">
        <w:rPr>
          <w:rFonts w:ascii="Arial" w:hAnsi="Arial" w:cs="Arial"/>
          <w:sz w:val="24"/>
          <w:szCs w:val="24"/>
          <w:lang w:val="es-PE"/>
        </w:rPr>
        <w:lastRenderedPageBreak/>
        <w:t>Se entregará CERTIFICADO al ga</w:t>
      </w:r>
      <w:r w:rsidR="006D6193">
        <w:rPr>
          <w:rFonts w:ascii="Arial" w:hAnsi="Arial" w:cs="Arial"/>
          <w:sz w:val="24"/>
          <w:szCs w:val="24"/>
          <w:lang w:val="es-PE"/>
        </w:rPr>
        <w:t>nador o equipo ganador (máximo 3</w:t>
      </w:r>
      <w:r w:rsidRPr="00197560">
        <w:rPr>
          <w:rFonts w:ascii="Arial" w:hAnsi="Arial" w:cs="Arial"/>
          <w:sz w:val="24"/>
          <w:szCs w:val="24"/>
          <w:lang w:val="es-PE"/>
        </w:rPr>
        <w:t xml:space="preserve"> integrantes). </w:t>
      </w:r>
    </w:p>
    <w:p w:rsidR="00197560" w:rsidRPr="00197560" w:rsidRDefault="00197560" w:rsidP="00F22488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197560">
        <w:rPr>
          <w:rFonts w:ascii="Arial" w:hAnsi="Arial" w:cs="Arial"/>
          <w:sz w:val="24"/>
          <w:szCs w:val="24"/>
          <w:lang w:val="es-PE"/>
        </w:rPr>
        <w:t xml:space="preserve">La cantidad mínima de equipos para la competencia son 3, de no ser así la categoría se cerrará por falta de concursantes. </w:t>
      </w:r>
    </w:p>
    <w:p w:rsidR="000E2158" w:rsidRPr="00197560" w:rsidRDefault="000E2158" w:rsidP="00197560">
      <w:pPr>
        <w:rPr>
          <w:rFonts w:ascii="Arial" w:hAnsi="Arial" w:cs="Arial"/>
          <w:sz w:val="24"/>
          <w:szCs w:val="24"/>
          <w:lang w:val="es-PE"/>
        </w:rPr>
      </w:pPr>
    </w:p>
    <w:sectPr w:rsidR="000E2158" w:rsidRPr="00197560" w:rsidSect="006011B8">
      <w:headerReference w:type="default" r:id="rId7"/>
      <w:footerReference w:type="default" r:id="rId8"/>
      <w:pgSz w:w="11906" w:h="16838"/>
      <w:pgMar w:top="2410" w:right="1701" w:bottom="156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8F9" w:rsidRDefault="004A08F9">
      <w:pPr>
        <w:spacing w:after="0" w:line="240" w:lineRule="auto"/>
      </w:pPr>
      <w:r>
        <w:separator/>
      </w:r>
    </w:p>
  </w:endnote>
  <w:endnote w:type="continuationSeparator" w:id="0">
    <w:p w:rsidR="004A08F9" w:rsidRDefault="004A0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C72" w:rsidRDefault="00F1535C">
    <w:pPr>
      <w:pStyle w:val="Piedepgina"/>
    </w:pPr>
    <w:r>
      <w:rPr>
        <w:noProof/>
        <w:lang w:val="en-US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page">
            <wp:posOffset>-789940</wp:posOffset>
          </wp:positionH>
          <wp:positionV relativeFrom="paragraph">
            <wp:posOffset>-368300</wp:posOffset>
          </wp:positionV>
          <wp:extent cx="8353834" cy="762000"/>
          <wp:effectExtent l="0" t="0" r="9525" b="0"/>
          <wp:wrapNone/>
          <wp:docPr id="55" name="Imagen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</a:blip>
                  <a:srcRect b="22430"/>
                  <a:stretch/>
                </pic:blipFill>
                <pic:spPr bwMode="auto">
                  <a:xfrm>
                    <a:off x="0" y="0"/>
                    <a:ext cx="8353834" cy="76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-299722</wp:posOffset>
              </wp:positionV>
              <wp:extent cx="7505066" cy="872493"/>
              <wp:effectExtent l="0" t="0" r="19685" b="2286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05066" cy="872493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1" cap="flat">
                        <a:solidFill>
                          <a:schemeClr val="accent1"/>
                        </a:solidFill>
                        <a:prstDash val="solid"/>
                        <a:miter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rect w14:anchorId="455DCD64" id="Rectángulo 6" o:spid="_x0000_s1026" style="position:absolute;margin-left:0;margin-top:-23.6pt;width:590.95pt;height:68.7pt;z-index:-25165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" fillcolor="#4472c4 [3204]" strokecolor="#4472c4 [3204]" strokeweight=".35281mm">
              <v:textbox inset="0,0,0,0"/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8F9" w:rsidRDefault="004A08F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A08F9" w:rsidRDefault="004A0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C72" w:rsidRDefault="00DE02F1" w:rsidP="008E0BA9">
    <w:pPr>
      <w:pStyle w:val="Encabezado"/>
      <w:tabs>
        <w:tab w:val="clear" w:pos="8504"/>
        <w:tab w:val="left" w:pos="3288"/>
      </w:tabs>
    </w:pPr>
    <w:r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72A98DDB" wp14:editId="6DB4127A">
          <wp:simplePos x="0" y="0"/>
          <wp:positionH relativeFrom="column">
            <wp:posOffset>-843069</wp:posOffset>
          </wp:positionH>
          <wp:positionV relativeFrom="paragraph">
            <wp:posOffset>-398780</wp:posOffset>
          </wp:positionV>
          <wp:extent cx="2277110" cy="866775"/>
          <wp:effectExtent l="0" t="0" r="8890" b="9525"/>
          <wp:wrapSquare wrapText="bothSides"/>
          <wp:docPr id="53" name="Imagen 53" descr="CI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I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711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011B8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224347" wp14:editId="5B7BB8C2">
              <wp:simplePos x="0" y="0"/>
              <wp:positionH relativeFrom="column">
                <wp:posOffset>1653540</wp:posOffset>
              </wp:positionH>
              <wp:positionV relativeFrom="paragraph">
                <wp:posOffset>-394335</wp:posOffset>
              </wp:positionV>
              <wp:extent cx="4716145" cy="859790"/>
              <wp:effectExtent l="0" t="0" r="0" b="0"/>
              <wp:wrapNone/>
              <wp:docPr id="3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16145" cy="859790"/>
                      </a:xfrm>
                      <a:prstGeom prst="rect">
                        <a:avLst/>
                      </a:prstGeom>
                      <a:noFill/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:rsidR="00503C72" w:rsidRPr="006011B8" w:rsidRDefault="006A481E">
                          <w:pPr>
                            <w:spacing w:line="240" w:lineRule="auto"/>
                            <w:jc w:val="right"/>
                            <w:rPr>
                              <w:rFonts w:ascii="Bahnschrift SemiLight" w:hAnsi="Bahnschrift SemiLight"/>
                              <w:b/>
                              <w:color w:val="FFFFFF"/>
                              <w:sz w:val="24"/>
                              <w:lang w:val="es-PE"/>
                            </w:rPr>
                          </w:pPr>
                          <w:r w:rsidRPr="006011B8">
                            <w:rPr>
                              <w:rFonts w:ascii="Bahnschrift SemiLight" w:hAnsi="Bahnschrift SemiLight"/>
                              <w:b/>
                              <w:color w:val="FFFFFF"/>
                              <w:sz w:val="24"/>
                              <w:lang w:val="es-PE"/>
                            </w:rPr>
                            <w:t>Sede “Los Granados, Av. Miraflores S/N - Tacna”</w:t>
                          </w:r>
                          <w:r w:rsidRPr="006011B8">
                            <w:rPr>
                              <w:rFonts w:ascii="Bahnschrift SemiLight" w:hAnsi="Bahnschrift SemiLight"/>
                              <w:b/>
                              <w:color w:val="FFFFFF"/>
                              <w:sz w:val="24"/>
                              <w:lang w:val="es-PE"/>
                            </w:rPr>
                            <w:br/>
                            <w:t>Telf.: (052)583000</w:t>
                          </w:r>
                          <w:r w:rsidR="00F1535C" w:rsidRPr="006011B8">
                            <w:rPr>
                              <w:rFonts w:ascii="Bahnschrift SemiLight" w:hAnsi="Bahnschrift SemiLight"/>
                              <w:b/>
                              <w:color w:val="FFFFFF"/>
                              <w:sz w:val="24"/>
                              <w:lang w:val="es-PE"/>
                            </w:rPr>
                            <w:t xml:space="preserve">  </w:t>
                          </w:r>
                          <w:proofErr w:type="spellStart"/>
                          <w:r w:rsidRPr="006011B8">
                            <w:rPr>
                              <w:rFonts w:ascii="Bahnschrift SemiLight" w:hAnsi="Bahnschrift SemiLight"/>
                              <w:b/>
                              <w:color w:val="FFFFFF"/>
                              <w:sz w:val="24"/>
                              <w:lang w:val="es-PE"/>
                            </w:rPr>
                            <w:t>Cel</w:t>
                          </w:r>
                          <w:proofErr w:type="spellEnd"/>
                          <w:r w:rsidRPr="006011B8">
                            <w:rPr>
                              <w:rFonts w:ascii="Bahnschrift SemiLight" w:hAnsi="Bahnschrift SemiLight"/>
                              <w:b/>
                              <w:color w:val="FFFFFF"/>
                              <w:sz w:val="24"/>
                              <w:lang w:val="es-PE"/>
                            </w:rPr>
                            <w:t>: 962397470</w:t>
                          </w:r>
                          <w:r w:rsidRPr="006011B8">
                            <w:rPr>
                              <w:rFonts w:ascii="Bahnschrift SemiLight" w:hAnsi="Bahnschrift SemiLight"/>
                              <w:b/>
                              <w:color w:val="FFFFFF"/>
                              <w:sz w:val="24"/>
                              <w:lang w:val="es-PE"/>
                            </w:rPr>
                            <w:br/>
                            <w:t>ciistacna</w:t>
                          </w:r>
                          <w:r w:rsidR="00F1535C" w:rsidRPr="006011B8">
                            <w:rPr>
                              <w:rFonts w:ascii="Bahnschrift SemiLight" w:hAnsi="Bahnschrift SemiLight"/>
                              <w:b/>
                              <w:color w:val="FFFFFF"/>
                              <w:sz w:val="24"/>
                              <w:lang w:val="es-PE"/>
                            </w:rPr>
                            <w:t>@</w:t>
                          </w:r>
                          <w:r w:rsidRPr="006011B8">
                            <w:rPr>
                              <w:rFonts w:ascii="Bahnschrift SemiLight" w:hAnsi="Bahnschrift SemiLight"/>
                              <w:b/>
                              <w:color w:val="FFFFFF"/>
                              <w:sz w:val="24"/>
                              <w:lang w:val="es-PE"/>
                            </w:rPr>
                            <w:t>unjbg.edu.pe</w:t>
                          </w:r>
                        </w:p>
                      </w:txbxContent>
                    </wps:txbx>
                    <wps:bodyPr vert="horz" wrap="square" lIns="91440" tIns="45720" rIns="91440" bIns="45720" anchor="ctr" anchorCtr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224347" id="Rectángulo 10" o:spid="_x0000_s1026" style="position:absolute;margin-left:130.2pt;margin-top:-31.05pt;width:371.35pt;height:6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" filled="f" stroked="f">
              <v:textbox>
                <w:txbxContent>
                  <w:p w:rsidR="00503C72" w:rsidRPr="006011B8" w:rsidRDefault="006A481E">
                    <w:pPr>
                      <w:spacing w:line="240" w:lineRule="auto"/>
                      <w:jc w:val="right"/>
                      <w:rPr>
                        <w:rFonts w:ascii="Bahnschrift SemiLight" w:hAnsi="Bahnschrift SemiLight"/>
                        <w:b/>
                        <w:color w:val="FFFFFF"/>
                        <w:sz w:val="24"/>
                        <w:lang w:val="es-PE"/>
                      </w:rPr>
                    </w:pPr>
                    <w:r w:rsidRPr="006011B8">
                      <w:rPr>
                        <w:rFonts w:ascii="Bahnschrift SemiLight" w:hAnsi="Bahnschrift SemiLight"/>
                        <w:b/>
                        <w:color w:val="FFFFFF"/>
                        <w:sz w:val="24"/>
                        <w:lang w:val="es-PE"/>
                      </w:rPr>
                      <w:t>Sede “Los Granados, Av. Miraflores S/N - Tacna”</w:t>
                    </w:r>
                    <w:r w:rsidRPr="006011B8">
                      <w:rPr>
                        <w:rFonts w:ascii="Bahnschrift SemiLight" w:hAnsi="Bahnschrift SemiLight"/>
                        <w:b/>
                        <w:color w:val="FFFFFF"/>
                        <w:sz w:val="24"/>
                        <w:lang w:val="es-PE"/>
                      </w:rPr>
                      <w:br/>
                      <w:t>Telf.: (052)583000</w:t>
                    </w:r>
                    <w:r w:rsidR="00F1535C" w:rsidRPr="006011B8">
                      <w:rPr>
                        <w:rFonts w:ascii="Bahnschrift SemiLight" w:hAnsi="Bahnschrift SemiLight"/>
                        <w:b/>
                        <w:color w:val="FFFFFF"/>
                        <w:sz w:val="24"/>
                        <w:lang w:val="es-PE"/>
                      </w:rPr>
                      <w:t xml:space="preserve">  </w:t>
                    </w:r>
                    <w:proofErr w:type="spellStart"/>
                    <w:r w:rsidRPr="006011B8">
                      <w:rPr>
                        <w:rFonts w:ascii="Bahnschrift SemiLight" w:hAnsi="Bahnschrift SemiLight"/>
                        <w:b/>
                        <w:color w:val="FFFFFF"/>
                        <w:sz w:val="24"/>
                        <w:lang w:val="es-PE"/>
                      </w:rPr>
                      <w:t>Cel</w:t>
                    </w:r>
                    <w:proofErr w:type="spellEnd"/>
                    <w:r w:rsidRPr="006011B8">
                      <w:rPr>
                        <w:rFonts w:ascii="Bahnschrift SemiLight" w:hAnsi="Bahnschrift SemiLight"/>
                        <w:b/>
                        <w:color w:val="FFFFFF"/>
                        <w:sz w:val="24"/>
                        <w:lang w:val="es-PE"/>
                      </w:rPr>
                      <w:t>: 962397470</w:t>
                    </w:r>
                    <w:r w:rsidRPr="006011B8">
                      <w:rPr>
                        <w:rFonts w:ascii="Bahnschrift SemiLight" w:hAnsi="Bahnschrift SemiLight"/>
                        <w:b/>
                        <w:color w:val="FFFFFF"/>
                        <w:sz w:val="24"/>
                        <w:lang w:val="es-PE"/>
                      </w:rPr>
                      <w:br/>
                      <w:t>ciistacna</w:t>
                    </w:r>
                    <w:r w:rsidR="00F1535C" w:rsidRPr="006011B8">
                      <w:rPr>
                        <w:rFonts w:ascii="Bahnschrift SemiLight" w:hAnsi="Bahnschrift SemiLight"/>
                        <w:b/>
                        <w:color w:val="FFFFFF"/>
                        <w:sz w:val="24"/>
                        <w:lang w:val="es-PE"/>
                      </w:rPr>
                      <w:t>@</w:t>
                    </w:r>
                    <w:r w:rsidRPr="006011B8">
                      <w:rPr>
                        <w:rFonts w:ascii="Bahnschrift SemiLight" w:hAnsi="Bahnschrift SemiLight"/>
                        <w:b/>
                        <w:color w:val="FFFFFF"/>
                        <w:sz w:val="24"/>
                        <w:lang w:val="es-PE"/>
                      </w:rPr>
                      <w:t>unjbg.edu.pe</w:t>
                    </w:r>
                  </w:p>
                </w:txbxContent>
              </v:textbox>
            </v:rect>
          </w:pict>
        </mc:Fallback>
      </mc:AlternateContent>
    </w:r>
    <w:r w:rsidR="008E0BA9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58ECDBC0" wp14:editId="11B742AC">
          <wp:simplePos x="0" y="0"/>
          <wp:positionH relativeFrom="page">
            <wp:posOffset>-60960</wp:posOffset>
          </wp:positionH>
          <wp:positionV relativeFrom="paragraph">
            <wp:posOffset>-525145</wp:posOffset>
          </wp:positionV>
          <wp:extent cx="7617433" cy="1634836"/>
          <wp:effectExtent l="0" t="0" r="3175" b="3810"/>
          <wp:wrapNone/>
          <wp:docPr id="54" name="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7433" cy="163483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F1535C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AA35F5" wp14:editId="58E4EF70">
              <wp:simplePos x="0" y="0"/>
              <wp:positionH relativeFrom="page">
                <wp:posOffset>-504968</wp:posOffset>
              </wp:positionH>
              <wp:positionV relativeFrom="paragraph">
                <wp:posOffset>-736183</wp:posOffset>
              </wp:positionV>
              <wp:extent cx="8120384" cy="1814197"/>
              <wp:effectExtent l="0" t="0" r="13970" b="1460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20384" cy="181419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1" cap="flat">
                        <a:solidFill>
                          <a:srgbClr val="BC8C00"/>
                        </a:solidFill>
                        <a:prstDash val="solid"/>
                        <a:miter/>
                      </a:ln>
                    </wps:spPr>
                    <wps:bodyPr lIns="0" tIns="0" rIns="0" bIns="0"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F909FD" id="Rectángulo 2" o:spid="_x0000_s1026" style="position:absolute;margin-left:-39.75pt;margin-top:-57.95pt;width:639.4pt;height:142.85pt;z-index:-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" fillcolor="#4472c4 [3204]" strokecolor="#bc8c00" strokeweight=".35281mm">
              <v:textbox inset="0,0,0,0"/>
              <w10:wrap anchorx="page"/>
            </v:rect>
          </w:pict>
        </mc:Fallback>
      </mc:AlternateContent>
    </w:r>
    <w:r w:rsidR="00F1535C">
      <w:tab/>
    </w:r>
    <w:r w:rsidR="008E0BA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535E"/>
    <w:multiLevelType w:val="hybridMultilevel"/>
    <w:tmpl w:val="1CC4D954"/>
    <w:lvl w:ilvl="0" w:tplc="04090017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4B567E"/>
    <w:multiLevelType w:val="hybridMultilevel"/>
    <w:tmpl w:val="B210813E"/>
    <w:lvl w:ilvl="0" w:tplc="6082EC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C0AAC"/>
    <w:multiLevelType w:val="hybridMultilevel"/>
    <w:tmpl w:val="27925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C97A75"/>
    <w:multiLevelType w:val="hybridMultilevel"/>
    <w:tmpl w:val="FE02157E"/>
    <w:lvl w:ilvl="0" w:tplc="E5E65DDE">
      <w:start w:val="1"/>
      <w:numFmt w:val="decimal"/>
      <w:lvlText w:val="%1)"/>
      <w:lvlJc w:val="left"/>
      <w:pPr>
        <w:ind w:left="144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CC0A42"/>
    <w:multiLevelType w:val="hybridMultilevel"/>
    <w:tmpl w:val="8C4220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272F38"/>
    <w:multiLevelType w:val="hybridMultilevel"/>
    <w:tmpl w:val="4AF29E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C30FF7"/>
    <w:multiLevelType w:val="hybridMultilevel"/>
    <w:tmpl w:val="655C01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872B53"/>
    <w:multiLevelType w:val="hybridMultilevel"/>
    <w:tmpl w:val="3196CAC4"/>
    <w:lvl w:ilvl="0" w:tplc="6B086E94">
      <w:start w:val="1"/>
      <w:numFmt w:val="decimal"/>
      <w:lvlText w:val="%1."/>
      <w:lvlJc w:val="left"/>
      <w:pPr>
        <w:ind w:left="144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EB1D44"/>
    <w:multiLevelType w:val="hybridMultilevel"/>
    <w:tmpl w:val="2876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A22276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E7863"/>
    <w:multiLevelType w:val="hybridMultilevel"/>
    <w:tmpl w:val="8646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619B9"/>
    <w:multiLevelType w:val="hybridMultilevel"/>
    <w:tmpl w:val="0D528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2C5F"/>
    <w:multiLevelType w:val="hybridMultilevel"/>
    <w:tmpl w:val="6714E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D72AA"/>
    <w:multiLevelType w:val="hybridMultilevel"/>
    <w:tmpl w:val="2216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A6502"/>
    <w:multiLevelType w:val="hybridMultilevel"/>
    <w:tmpl w:val="8FCAD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31247F"/>
    <w:multiLevelType w:val="hybridMultilevel"/>
    <w:tmpl w:val="47DE7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6B7423"/>
    <w:multiLevelType w:val="hybridMultilevel"/>
    <w:tmpl w:val="B834572E"/>
    <w:lvl w:ilvl="0" w:tplc="14FA264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DB6398A"/>
    <w:multiLevelType w:val="hybridMultilevel"/>
    <w:tmpl w:val="50506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5E7AC8"/>
    <w:multiLevelType w:val="hybridMultilevel"/>
    <w:tmpl w:val="36805C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1656ECC"/>
    <w:multiLevelType w:val="hybridMultilevel"/>
    <w:tmpl w:val="76926178"/>
    <w:lvl w:ilvl="0" w:tplc="6082ECA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49841FC"/>
    <w:multiLevelType w:val="multilevel"/>
    <w:tmpl w:val="0332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0" w15:restartNumberingAfterBreak="0">
    <w:nsid w:val="45F45512"/>
    <w:multiLevelType w:val="hybridMultilevel"/>
    <w:tmpl w:val="B344E0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1A030AA"/>
    <w:multiLevelType w:val="hybridMultilevel"/>
    <w:tmpl w:val="509E3C06"/>
    <w:lvl w:ilvl="0" w:tplc="04090017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2054A97"/>
    <w:multiLevelType w:val="hybridMultilevel"/>
    <w:tmpl w:val="B294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C1661"/>
    <w:multiLevelType w:val="hybridMultilevel"/>
    <w:tmpl w:val="875AF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9B5C8A"/>
    <w:multiLevelType w:val="hybridMultilevel"/>
    <w:tmpl w:val="B0AC4376"/>
    <w:lvl w:ilvl="0" w:tplc="6AA0E1D0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0740A16"/>
    <w:multiLevelType w:val="hybridMultilevel"/>
    <w:tmpl w:val="25D813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874BE3"/>
    <w:multiLevelType w:val="hybridMultilevel"/>
    <w:tmpl w:val="1556C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995790"/>
    <w:multiLevelType w:val="hybridMultilevel"/>
    <w:tmpl w:val="FCF601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C24563"/>
    <w:multiLevelType w:val="hybridMultilevel"/>
    <w:tmpl w:val="61A09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FB823EE"/>
    <w:multiLevelType w:val="hybridMultilevel"/>
    <w:tmpl w:val="54D87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77D4E7B"/>
    <w:multiLevelType w:val="hybridMultilevel"/>
    <w:tmpl w:val="EDD83792"/>
    <w:lvl w:ilvl="0" w:tplc="6F0A6248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B0D6F75"/>
    <w:multiLevelType w:val="hybridMultilevel"/>
    <w:tmpl w:val="7A50E6CC"/>
    <w:lvl w:ilvl="0" w:tplc="04090017">
      <w:start w:val="1"/>
      <w:numFmt w:val="lowerLetter"/>
      <w:lvlText w:val="%1)"/>
      <w:lvlJc w:val="left"/>
      <w:pPr>
        <w:ind w:left="144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9"/>
  </w:num>
  <w:num w:numId="3">
    <w:abstractNumId w:val="14"/>
  </w:num>
  <w:num w:numId="4">
    <w:abstractNumId w:val="9"/>
  </w:num>
  <w:num w:numId="5">
    <w:abstractNumId w:val="8"/>
  </w:num>
  <w:num w:numId="6">
    <w:abstractNumId w:val="4"/>
  </w:num>
  <w:num w:numId="7">
    <w:abstractNumId w:val="2"/>
  </w:num>
  <w:num w:numId="8">
    <w:abstractNumId w:val="28"/>
  </w:num>
  <w:num w:numId="9">
    <w:abstractNumId w:val="29"/>
  </w:num>
  <w:num w:numId="10">
    <w:abstractNumId w:val="13"/>
  </w:num>
  <w:num w:numId="11">
    <w:abstractNumId w:val="12"/>
  </w:num>
  <w:num w:numId="12">
    <w:abstractNumId w:val="22"/>
  </w:num>
  <w:num w:numId="13">
    <w:abstractNumId w:val="27"/>
  </w:num>
  <w:num w:numId="14">
    <w:abstractNumId w:val="10"/>
  </w:num>
  <w:num w:numId="15">
    <w:abstractNumId w:val="23"/>
  </w:num>
  <w:num w:numId="16">
    <w:abstractNumId w:val="6"/>
  </w:num>
  <w:num w:numId="17">
    <w:abstractNumId w:val="5"/>
  </w:num>
  <w:num w:numId="18">
    <w:abstractNumId w:val="25"/>
  </w:num>
  <w:num w:numId="19">
    <w:abstractNumId w:val="26"/>
  </w:num>
  <w:num w:numId="20">
    <w:abstractNumId w:val="11"/>
  </w:num>
  <w:num w:numId="21">
    <w:abstractNumId w:val="30"/>
  </w:num>
  <w:num w:numId="22">
    <w:abstractNumId w:val="24"/>
  </w:num>
  <w:num w:numId="23">
    <w:abstractNumId w:val="18"/>
  </w:num>
  <w:num w:numId="24">
    <w:abstractNumId w:val="3"/>
  </w:num>
  <w:num w:numId="25">
    <w:abstractNumId w:val="7"/>
  </w:num>
  <w:num w:numId="26">
    <w:abstractNumId w:val="1"/>
  </w:num>
  <w:num w:numId="27">
    <w:abstractNumId w:val="21"/>
  </w:num>
  <w:num w:numId="28">
    <w:abstractNumId w:val="17"/>
  </w:num>
  <w:num w:numId="29">
    <w:abstractNumId w:val="15"/>
  </w:num>
  <w:num w:numId="30">
    <w:abstractNumId w:val="31"/>
  </w:num>
  <w:num w:numId="31">
    <w:abstractNumId w:val="0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58"/>
    <w:rsid w:val="00062A31"/>
    <w:rsid w:val="000E2158"/>
    <w:rsid w:val="000F0F5D"/>
    <w:rsid w:val="0016421A"/>
    <w:rsid w:val="00197560"/>
    <w:rsid w:val="003A33AA"/>
    <w:rsid w:val="004A08F9"/>
    <w:rsid w:val="006011B8"/>
    <w:rsid w:val="00673A54"/>
    <w:rsid w:val="006A481E"/>
    <w:rsid w:val="006D6193"/>
    <w:rsid w:val="008155B2"/>
    <w:rsid w:val="008D0FDB"/>
    <w:rsid w:val="008E0BA9"/>
    <w:rsid w:val="009D672B"/>
    <w:rsid w:val="00A47F6D"/>
    <w:rsid w:val="00B1037D"/>
    <w:rsid w:val="00C94C5D"/>
    <w:rsid w:val="00D243B0"/>
    <w:rsid w:val="00DB5F5F"/>
    <w:rsid w:val="00DE02F1"/>
    <w:rsid w:val="00F1535C"/>
    <w:rsid w:val="00F22488"/>
    <w:rsid w:val="00F3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BEE19"/>
  <w15:docId w15:val="{B1AADE39-46DC-410B-A593-97B2209A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4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  <w:style w:type="character" w:customStyle="1" w:styleId="Ttulo2Car">
    <w:name w:val="Título 2 Car"/>
    <w:basedOn w:val="Fuentedeprrafopredeter"/>
    <w:link w:val="Ttulo2"/>
    <w:uiPriority w:val="9"/>
    <w:rsid w:val="006A48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6011B8"/>
    <w:pPr>
      <w:autoSpaceDE w:val="0"/>
      <w:adjustRightInd w:val="0"/>
      <w:spacing w:after="0" w:line="240" w:lineRule="auto"/>
      <w:textAlignment w:val="auto"/>
    </w:pPr>
    <w:rPr>
      <w:rFonts w:ascii="Arial" w:eastAsiaTheme="minorHAnsi" w:hAnsi="Arial" w:cs="Arial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197560"/>
    <w:pPr>
      <w:suppressAutoHyphens w:val="0"/>
      <w:autoSpaceDN/>
      <w:spacing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dc:description/>
  <cp:lastModifiedBy>Jhon Wilber</cp:lastModifiedBy>
  <cp:revision>8</cp:revision>
  <dcterms:created xsi:type="dcterms:W3CDTF">2019-11-04T04:26:00Z</dcterms:created>
  <dcterms:modified xsi:type="dcterms:W3CDTF">2019-11-08T13:31:00Z</dcterms:modified>
</cp:coreProperties>
</file>