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CE" w:rsidRPr="003A2A95" w:rsidRDefault="00C2055C" w:rsidP="003A2A95">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Computación Blanda</w:t>
      </w:r>
    </w:p>
    <w:p w:rsidR="00E337FB" w:rsidRPr="00F63236" w:rsidRDefault="00C2055C" w:rsidP="00F63236">
      <w:pPr>
        <w:jc w:val="center"/>
        <w:rPr>
          <w:rFonts w:ascii="Times New Roman" w:hAnsi="Times New Roman"/>
          <w:sz w:val="28"/>
          <w:szCs w:val="28"/>
          <w:lang w:val="es-CO"/>
        </w:rPr>
      </w:pPr>
      <w:proofErr w:type="spellStart"/>
      <w:r w:rsidRPr="0081548F">
        <w:rPr>
          <w:rFonts w:ascii="Times New Roman" w:hAnsi="Times New Roman"/>
          <w:sz w:val="28"/>
          <w:szCs w:val="28"/>
          <w:lang w:val="es-CO"/>
        </w:rPr>
        <w:t>Soft</w:t>
      </w:r>
      <w:proofErr w:type="spellEnd"/>
      <w:r w:rsidRPr="0081548F">
        <w:rPr>
          <w:rFonts w:ascii="Times New Roman" w:hAnsi="Times New Roman"/>
          <w:sz w:val="28"/>
          <w:szCs w:val="28"/>
          <w:lang w:val="es-CO"/>
        </w:rPr>
        <w:t xml:space="preserve"> Computing</w:t>
      </w:r>
    </w:p>
    <w:p w:rsidR="00AC7444" w:rsidRPr="0081548F" w:rsidRDefault="00AC7444" w:rsidP="00B71E9C">
      <w:pPr>
        <w:spacing w:line="240" w:lineRule="auto"/>
        <w:jc w:val="center"/>
        <w:rPr>
          <w:rFonts w:ascii="Times New Roman" w:hAnsi="Times New Roman"/>
          <w:bCs/>
          <w:sz w:val="20"/>
          <w:szCs w:val="20"/>
          <w:lang w:val="es-CO"/>
        </w:rPr>
      </w:pPr>
    </w:p>
    <w:p w:rsidR="00B0592A" w:rsidRPr="0081548F" w:rsidRDefault="00B248CE" w:rsidP="00B71E9C">
      <w:pPr>
        <w:pStyle w:val="Autor"/>
        <w:rPr>
          <w:sz w:val="22"/>
          <w:szCs w:val="22"/>
        </w:rPr>
      </w:pPr>
      <w:r>
        <w:rPr>
          <w:sz w:val="22"/>
          <w:szCs w:val="22"/>
        </w:rPr>
        <w:t>Autor</w:t>
      </w:r>
      <w:r w:rsidR="00B0592A">
        <w:rPr>
          <w:sz w:val="22"/>
          <w:szCs w:val="22"/>
        </w:rPr>
        <w:t xml:space="preserve">: </w:t>
      </w:r>
      <w:r w:rsidR="0081548F">
        <w:rPr>
          <w:sz w:val="22"/>
          <w:szCs w:val="22"/>
        </w:rPr>
        <w:t>Jhoao Alejandro Martínez Londoño</w:t>
      </w:r>
    </w:p>
    <w:p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81548F">
        <w:rPr>
          <w:rFonts w:ascii="Courier New" w:hAnsi="Courier New" w:cs="Courier New"/>
          <w:sz w:val="18"/>
          <w:szCs w:val="18"/>
        </w:rPr>
        <w:t>jhoao.martinez</w:t>
      </w:r>
      <w:r w:rsidRPr="00B0592A">
        <w:rPr>
          <w:rFonts w:ascii="Courier New" w:hAnsi="Courier New" w:cs="Courier New"/>
          <w:sz w:val="18"/>
          <w:szCs w:val="18"/>
        </w:rPr>
        <w:t>@</w:t>
      </w:r>
      <w:r w:rsidR="00B248CE">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lastRenderedPageBreak/>
        <w:t>Resumen</w:t>
      </w:r>
      <w:r w:rsidRPr="00577A3D">
        <w:rPr>
          <w:lang w:val="es-CO"/>
        </w:rPr>
        <w:t xml:space="preserve">— </w:t>
      </w:r>
      <w:r w:rsidR="00B248CE">
        <w:rPr>
          <w:lang w:val="es-CO"/>
        </w:rPr>
        <w:t xml:space="preserve">Este documento presenta un resumen </w:t>
      </w:r>
      <w:r w:rsidR="003E5586">
        <w:rPr>
          <w:lang w:val="es-CO"/>
        </w:rPr>
        <w:t xml:space="preserve">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w:t>
      </w:r>
      <w:r w:rsidR="00013726">
        <w:rPr>
          <w:lang w:val="es-CO"/>
        </w:rPr>
        <w:t>y la computación blanda está centrada en el mecanismo de inferencia utilizado y su aplicación a la solución de problemas tomados de lo cotidiano, de las teorías de conocimiento y de su relación con ciencias afines</w:t>
      </w:r>
      <w:r w:rsidR="00B1051E">
        <w:rPr>
          <w:lang w:val="es-CO"/>
        </w:rPr>
        <w:t>.</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013726">
        <w:rPr>
          <w:rFonts w:ascii="Times New Roman" w:hAnsi="Times New Roman"/>
          <w:b/>
          <w:sz w:val="18"/>
        </w:rPr>
        <w:t>, genético, aprendizaje</w:t>
      </w:r>
      <w:r w:rsidR="00B248CE">
        <w:rPr>
          <w:rFonts w:ascii="Times New Roman" w:hAnsi="Times New Roman"/>
          <w:b/>
          <w:sz w:val="18"/>
        </w:rPr>
        <w:t>.</w:t>
      </w:r>
    </w:p>
    <w:p w:rsidR="00577A3D" w:rsidRPr="00577A3D" w:rsidRDefault="00577A3D" w:rsidP="00B71E9C">
      <w:pPr>
        <w:pStyle w:val="Abstract"/>
        <w:rPr>
          <w:i/>
          <w:iCs/>
          <w:lang w:val="es-CO"/>
        </w:rPr>
      </w:pPr>
    </w:p>
    <w:p w:rsidR="00013726" w:rsidRDefault="00B0592A" w:rsidP="00013726">
      <w:pPr>
        <w:pStyle w:val="Abstract"/>
        <w:ind w:firstLine="0"/>
      </w:pPr>
      <w:r>
        <w:rPr>
          <w:i/>
          <w:iCs/>
        </w:rPr>
        <w:t>Abstract</w:t>
      </w:r>
      <w:r>
        <w:t>—</w:t>
      </w:r>
      <w:r w:rsidR="00577A3D" w:rsidRPr="00577A3D">
        <w:t xml:space="preserve"> </w:t>
      </w:r>
      <w:r w:rsidR="00013726" w:rsidRPr="00013726">
        <w:t>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013726" w:rsidRDefault="00013726" w:rsidP="00013726">
      <w:pPr>
        <w:pStyle w:val="Abstract"/>
        <w:ind w:firstLine="0"/>
      </w:pPr>
    </w:p>
    <w:p w:rsidR="0074589D" w:rsidRPr="0074589D" w:rsidRDefault="00577A3D" w:rsidP="00013726">
      <w:pPr>
        <w:pStyle w:val="Abstract"/>
        <w:ind w:firstLine="0"/>
      </w:pPr>
      <w:r w:rsidRPr="00577A3D">
        <w:rPr>
          <w:i/>
          <w:iCs/>
        </w:rPr>
        <w:t>Key Word</w:t>
      </w:r>
      <w:r>
        <w:t>—</w:t>
      </w:r>
      <w:r w:rsidR="00B248CE" w:rsidRPr="00B248CE">
        <w:t xml:space="preserve"> </w:t>
      </w:r>
      <w:r w:rsidR="00013726" w:rsidRPr="00013726">
        <w:t>systems, networks, artificial intelligence, software, computing, research, industry, genetic, learning</w:t>
      </w:r>
      <w:r w:rsidR="00586D51" w:rsidRPr="00586D51">
        <w:t>.</w:t>
      </w:r>
    </w:p>
    <w:p w:rsidR="00577A3D" w:rsidRDefault="00577A3D" w:rsidP="00B71E9C">
      <w:pPr>
        <w:rPr>
          <w:lang w:val="en-US" w:eastAsia="en-US"/>
        </w:rPr>
      </w:pPr>
    </w:p>
    <w:p w:rsidR="0094177D" w:rsidRPr="00577A3D" w:rsidRDefault="0094177D" w:rsidP="00B71E9C">
      <w:pPr>
        <w:rPr>
          <w:lang w:val="en-US" w:eastAsia="en-US"/>
        </w:rPr>
      </w:pPr>
    </w:p>
    <w:p w:rsidR="005946EB" w:rsidRPr="00103BB2" w:rsidRDefault="005946EB" w:rsidP="00FA53CD">
      <w:pPr>
        <w:pStyle w:val="Ttulo3"/>
        <w:numPr>
          <w:ilvl w:val="0"/>
          <w:numId w:val="11"/>
        </w:numPr>
        <w:spacing w:before="120" w:after="120"/>
        <w:ind w:left="1797"/>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FA53CD" w:rsidRDefault="00C2055C" w:rsidP="00B71E9C">
      <w:pPr>
        <w:spacing w:line="240" w:lineRule="auto"/>
        <w:rPr>
          <w:rFonts w:ascii="Times New Roman" w:hAnsi="Times New Roman"/>
          <w:sz w:val="20"/>
          <w:lang w:val="es-ES_tradnl"/>
        </w:rPr>
      </w:pPr>
      <w:r>
        <w:rPr>
          <w:rFonts w:ascii="Times New Roman" w:hAnsi="Times New Roman"/>
          <w:sz w:val="20"/>
          <w:lang w:val="es-ES_tradnl"/>
        </w:rPr>
        <w:t>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w:t>
      </w:r>
      <w:r w:rsidR="00D83A9B">
        <w:rPr>
          <w:rFonts w:ascii="Times New Roman" w:hAnsi="Times New Roman"/>
          <w:sz w:val="20"/>
          <w:lang w:val="es-ES_tradnl"/>
        </w:rPr>
        <w:t xml:space="preserve">. </w:t>
      </w:r>
    </w:p>
    <w:p w:rsidR="00FA53CD" w:rsidRDefault="00FA53CD" w:rsidP="00B71E9C">
      <w:pPr>
        <w:spacing w:line="240" w:lineRule="auto"/>
        <w:rPr>
          <w:rFonts w:ascii="Times New Roman" w:hAnsi="Times New Roman"/>
          <w:sz w:val="20"/>
          <w:lang w:val="es-ES_tradnl"/>
        </w:rPr>
      </w:pPr>
    </w:p>
    <w:p w:rsidR="00D83A9B" w:rsidRDefault="00C2055C" w:rsidP="00B71E9C">
      <w:pPr>
        <w:spacing w:line="240" w:lineRule="auto"/>
        <w:rPr>
          <w:rFonts w:ascii="Times New Roman" w:hAnsi="Times New Roman"/>
          <w:sz w:val="20"/>
          <w:lang w:val="es-ES_tradnl"/>
        </w:rPr>
      </w:pPr>
      <w:r>
        <w:rPr>
          <w:rFonts w:ascii="Times New Roman" w:hAnsi="Times New Roman"/>
          <w:sz w:val="20"/>
          <w:lang w:val="es-ES_tradnl"/>
        </w:rPr>
        <w:t>Las líneas derivadas de la Computación Blanda, se configuran en las siguientes tendencias: a) Redes Neuronales Artificiales, b) Lógica Difusa, c) Sistemas Expertos, d) Algoritmos Genéticos, e) Deep Learning (Machine Learning)</w:t>
      </w:r>
      <w:r w:rsidR="00D83A9B">
        <w:rPr>
          <w:rFonts w:ascii="Times New Roman" w:hAnsi="Times New Roman"/>
          <w:sz w:val="20"/>
          <w:lang w:val="es-ES_tradnl"/>
        </w:rPr>
        <w:t>.</w:t>
      </w:r>
    </w:p>
    <w:p w:rsidR="00C2055C" w:rsidRDefault="00C2055C" w:rsidP="00B71E9C">
      <w:pPr>
        <w:spacing w:line="240" w:lineRule="auto"/>
        <w:rPr>
          <w:rFonts w:ascii="Times New Roman" w:hAnsi="Times New Roman"/>
          <w:sz w:val="20"/>
          <w:lang w:val="es-ES_tradnl"/>
        </w:rPr>
      </w:pPr>
    </w:p>
    <w:p w:rsidR="00D83A9B" w:rsidRDefault="00C2055C" w:rsidP="00B71E9C">
      <w:pPr>
        <w:spacing w:line="240" w:lineRule="auto"/>
        <w:rPr>
          <w:rFonts w:ascii="Times New Roman" w:hAnsi="Times New Roman"/>
          <w:sz w:val="20"/>
          <w:lang w:val="es-ES_tradnl"/>
        </w:rPr>
      </w:pPr>
      <w:r>
        <w:rPr>
          <w:rFonts w:ascii="Times New Roman" w:hAnsi="Times New Roman"/>
          <w:sz w:val="20"/>
          <w:lang w:val="es-ES_tradnl"/>
        </w:rPr>
        <w:t>En los siguientes apartados se presenta un resumen de dichas tendencias.</w:t>
      </w:r>
    </w:p>
    <w:p w:rsidR="003A2A95" w:rsidRDefault="003A2A95" w:rsidP="00B71E9C">
      <w:pPr>
        <w:spacing w:line="240" w:lineRule="auto"/>
        <w:rPr>
          <w:rFonts w:ascii="Times New Roman" w:hAnsi="Times New Roman"/>
          <w:sz w:val="20"/>
          <w:lang w:val="es-ES_tradnl"/>
        </w:rPr>
      </w:pPr>
    </w:p>
    <w:p w:rsidR="003A2A95" w:rsidRDefault="00C2055C" w:rsidP="003A2A95">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lastRenderedPageBreak/>
        <w:t>REDES NEURONALES</w:t>
      </w:r>
    </w:p>
    <w:p w:rsidR="001A4A0A" w:rsidRDefault="003A2A95" w:rsidP="001A4A0A">
      <w:pPr>
        <w:spacing w:before="120" w:after="120" w:line="240" w:lineRule="auto"/>
        <w:jc w:val="center"/>
        <w:rPr>
          <w:rFonts w:ascii="Times New Roman" w:hAnsi="Times New Roman"/>
          <w:sz w:val="18"/>
          <w:lang w:val="es-ES_tradnl"/>
        </w:rPr>
      </w:pPr>
      <w:r>
        <w:rPr>
          <w:rFonts w:ascii="Times New Roman" w:hAnsi="Times New Roman"/>
          <w:noProof/>
          <w:sz w:val="20"/>
          <w:lang w:val="en-US" w:eastAsia="en-US"/>
        </w:rPr>
        <w:drawing>
          <wp:inline distT="0" distB="0" distL="0" distR="0" wp14:anchorId="6FDA8393" wp14:editId="2CF6891A">
            <wp:extent cx="1319049" cy="1595887"/>
            <wp:effectExtent l="0" t="0" r="0" b="0"/>
            <wp:docPr id="3" name="Imagen 3" descr="C:\Users\Equipo\Desktop\800px-Colored_neural_network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uipo\Desktop\800px-Colored_neural_network_es.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105" cy="1603214"/>
                    </a:xfrm>
                    <a:prstGeom prst="rect">
                      <a:avLst/>
                    </a:prstGeom>
                    <a:noFill/>
                    <a:ln>
                      <a:noFill/>
                    </a:ln>
                  </pic:spPr>
                </pic:pic>
              </a:graphicData>
            </a:graphic>
          </wp:inline>
        </w:drawing>
      </w:r>
    </w:p>
    <w:p w:rsidR="001A4A0A" w:rsidRPr="001A4A0A" w:rsidRDefault="001A4A0A" w:rsidP="001A4A0A">
      <w:pPr>
        <w:spacing w:before="120" w:after="120" w:line="240" w:lineRule="auto"/>
        <w:jc w:val="center"/>
        <w:rPr>
          <w:rFonts w:ascii="Times New Roman" w:hAnsi="Times New Roman"/>
          <w:sz w:val="20"/>
          <w:lang w:val="es-ES_tradnl"/>
        </w:rPr>
      </w:pPr>
      <w:r>
        <w:rPr>
          <w:rFonts w:ascii="Times New Roman" w:hAnsi="Times New Roman"/>
          <w:sz w:val="18"/>
          <w:lang w:val="es-ES_tradnl"/>
        </w:rPr>
        <w:t>Figura 1. Representación gráfica de una red neuronal</w:t>
      </w:r>
    </w:p>
    <w:p w:rsidR="001A4A0A" w:rsidRDefault="001A4A0A" w:rsidP="001A4A0A">
      <w:pPr>
        <w:spacing w:line="240" w:lineRule="auto"/>
        <w:rPr>
          <w:rFonts w:ascii="Times New Roman" w:hAnsi="Times New Roman"/>
          <w:sz w:val="20"/>
          <w:lang w:val="es-ES_tradnl"/>
        </w:rPr>
      </w:pPr>
      <w:r w:rsidRPr="002E2B10">
        <w:rPr>
          <w:rFonts w:ascii="Times New Roman" w:hAnsi="Times New Roman"/>
          <w:sz w:val="20"/>
          <w:lang w:val="es-ES_tradnl"/>
        </w:rPr>
        <w:t>Las redes neuronales artificiales son un modelo computacional vagamente inspirado en el comportamiento obs</w:t>
      </w:r>
      <w:r>
        <w:rPr>
          <w:rFonts w:ascii="Times New Roman" w:hAnsi="Times New Roman"/>
          <w:sz w:val="20"/>
          <w:lang w:val="es-ES_tradnl"/>
        </w:rPr>
        <w:t>ervado en su homólogo biológico</w:t>
      </w:r>
      <w:r w:rsidRPr="002E2B10">
        <w:rPr>
          <w:rFonts w:ascii="Times New Roman" w:hAnsi="Times New Roman"/>
          <w:sz w:val="20"/>
          <w:lang w:val="es-ES_tradnl"/>
        </w:rPr>
        <w:t>​. Consiste en un conjunto de unidades, llamadas neuronas artificiales, conectadas entre sí para transmitirse señales. La información de entrada atraviesa la red neuronal (donde se somete a diversas operaciones) produciendo unos valores de salida.</w:t>
      </w:r>
    </w:p>
    <w:p w:rsidR="001A4A0A" w:rsidRDefault="001A4A0A" w:rsidP="001A4A0A">
      <w:pPr>
        <w:spacing w:line="240" w:lineRule="auto"/>
        <w:rPr>
          <w:rFonts w:ascii="Times New Roman" w:hAnsi="Times New Roman"/>
          <w:sz w:val="20"/>
          <w:lang w:val="es-ES_tradnl"/>
        </w:rPr>
      </w:pPr>
    </w:p>
    <w:p w:rsidR="001A4A0A" w:rsidRDefault="001A4A0A" w:rsidP="001A4A0A">
      <w:pPr>
        <w:spacing w:line="240" w:lineRule="auto"/>
        <w:rPr>
          <w:rFonts w:ascii="Times New Roman" w:hAnsi="Times New Roman"/>
          <w:sz w:val="20"/>
          <w:lang w:val="es-ES_tradnl"/>
        </w:rPr>
      </w:pPr>
      <w:r w:rsidRPr="002E2B10">
        <w:rPr>
          <w:rFonts w:ascii="Times New Roman" w:hAnsi="Times New Roman"/>
          <w:sz w:val="20"/>
          <w:lang w:val="es-ES_tradnl"/>
        </w:rPr>
        <w:t xml:space="preserve">Warren </w:t>
      </w:r>
      <w:proofErr w:type="spellStart"/>
      <w:r w:rsidRPr="002E2B10">
        <w:rPr>
          <w:rFonts w:ascii="Times New Roman" w:hAnsi="Times New Roman"/>
          <w:sz w:val="20"/>
          <w:lang w:val="es-ES_tradnl"/>
        </w:rPr>
        <w:t>McCulloch</w:t>
      </w:r>
      <w:proofErr w:type="spellEnd"/>
      <w:r w:rsidRPr="002E2B10">
        <w:rPr>
          <w:rFonts w:ascii="Times New Roman" w:hAnsi="Times New Roman"/>
          <w:sz w:val="20"/>
          <w:lang w:val="es-ES_tradnl"/>
        </w:rPr>
        <w:t xml:space="preserve"> y Walter </w:t>
      </w:r>
      <w:proofErr w:type="spellStart"/>
      <w:r w:rsidRPr="002E2B10">
        <w:rPr>
          <w:rFonts w:ascii="Times New Roman" w:hAnsi="Times New Roman"/>
          <w:sz w:val="20"/>
          <w:lang w:val="es-ES_tradnl"/>
        </w:rPr>
        <w:t>Pitt</w:t>
      </w:r>
      <w:r>
        <w:rPr>
          <w:rFonts w:ascii="Times New Roman" w:hAnsi="Times New Roman"/>
          <w:sz w:val="20"/>
          <w:lang w:val="es-ES_tradnl"/>
        </w:rPr>
        <w:t>s</w:t>
      </w:r>
      <w:proofErr w:type="spellEnd"/>
      <w:r w:rsidRPr="002E2B10">
        <w:rPr>
          <w:rFonts w:ascii="Times New Roman" w:hAnsi="Times New Roman"/>
          <w:sz w:val="20"/>
          <w:lang w:val="es-ES_tradnl"/>
        </w:rPr>
        <w:t>​ (1943) crearon un modelo informático para redes neuronales, que se llama lógica umbral, que se base en las matemáticas y los algoritmos. Este modelo señaló el camino para que la investigación de redes neuronales se divida en dos enfoques distintos. Un enfoque se centró en los procesos biológicos en el cerebro y el otro se centró en la aplicación de redes neuronales para la inteligencia artificial.</w:t>
      </w:r>
    </w:p>
    <w:p w:rsidR="001A4A0A" w:rsidRDefault="001A4A0A" w:rsidP="001A4A0A">
      <w:pPr>
        <w:spacing w:line="240" w:lineRule="auto"/>
        <w:rPr>
          <w:rFonts w:ascii="Times New Roman" w:hAnsi="Times New Roman"/>
          <w:sz w:val="20"/>
          <w:lang w:val="es-ES_tradnl"/>
        </w:rPr>
      </w:pPr>
    </w:p>
    <w:p w:rsidR="001A4A0A" w:rsidRDefault="001A4A0A" w:rsidP="001A4A0A">
      <w:pPr>
        <w:spacing w:line="240" w:lineRule="auto"/>
        <w:rPr>
          <w:rFonts w:ascii="Times New Roman" w:hAnsi="Times New Roman"/>
          <w:sz w:val="20"/>
          <w:lang w:val="es-ES_tradnl"/>
        </w:rPr>
      </w:pPr>
      <w:r w:rsidRPr="002E2B10">
        <w:rPr>
          <w:rFonts w:ascii="Times New Roman" w:hAnsi="Times New Roman"/>
          <w:sz w:val="20"/>
          <w:lang w:val="es-ES_tradnl"/>
        </w:rPr>
        <w:t xml:space="preserve">Entre 2009 y 2012, las redes neuronales recurrentes y redes neuronales profundas </w:t>
      </w:r>
      <w:proofErr w:type="spellStart"/>
      <w:r w:rsidRPr="002E2B10">
        <w:rPr>
          <w:rFonts w:ascii="Times New Roman" w:hAnsi="Times New Roman"/>
          <w:i/>
          <w:sz w:val="20"/>
          <w:lang w:val="es-ES_tradnl"/>
        </w:rPr>
        <w:t>feedforward</w:t>
      </w:r>
      <w:proofErr w:type="spellEnd"/>
      <w:r w:rsidRPr="002E2B10">
        <w:rPr>
          <w:rFonts w:ascii="Times New Roman" w:hAnsi="Times New Roman"/>
          <w:sz w:val="20"/>
          <w:lang w:val="es-ES_tradnl"/>
        </w:rPr>
        <w:t xml:space="preserve"> desarrollados en el grupo de investigación de </w:t>
      </w:r>
      <w:proofErr w:type="spellStart"/>
      <w:r w:rsidRPr="002E2B10">
        <w:rPr>
          <w:rFonts w:ascii="Times New Roman" w:hAnsi="Times New Roman"/>
          <w:sz w:val="20"/>
          <w:lang w:val="es-ES_tradnl"/>
        </w:rPr>
        <w:t>Jürgen</w:t>
      </w:r>
      <w:proofErr w:type="spellEnd"/>
      <w:r w:rsidRPr="002E2B10">
        <w:rPr>
          <w:rFonts w:ascii="Times New Roman" w:hAnsi="Times New Roman"/>
          <w:sz w:val="20"/>
          <w:lang w:val="es-ES_tradnl"/>
        </w:rPr>
        <w:t xml:space="preserve"> </w:t>
      </w:r>
      <w:proofErr w:type="spellStart"/>
      <w:r w:rsidRPr="002E2B10">
        <w:rPr>
          <w:rFonts w:ascii="Times New Roman" w:hAnsi="Times New Roman"/>
          <w:sz w:val="20"/>
          <w:lang w:val="es-ES_tradnl"/>
        </w:rPr>
        <w:t>Schmidhuber</w:t>
      </w:r>
      <w:proofErr w:type="spellEnd"/>
      <w:r w:rsidRPr="002E2B10">
        <w:rPr>
          <w:rFonts w:ascii="Times New Roman" w:hAnsi="Times New Roman"/>
          <w:sz w:val="20"/>
          <w:lang w:val="es-ES_tradnl"/>
        </w:rPr>
        <w:t xml:space="preserve"> en el laboratorio suizo de IA IDSIA han ganado ocho concursos internacionales de reconocimiento de patrones y aprendizaje automát</w:t>
      </w:r>
      <w:r>
        <w:rPr>
          <w:rFonts w:ascii="Times New Roman" w:hAnsi="Times New Roman"/>
          <w:sz w:val="20"/>
          <w:lang w:val="es-ES_tradnl"/>
        </w:rPr>
        <w:t>ico. Por ejemplo, la memoria bi</w:t>
      </w:r>
      <w:r w:rsidRPr="002E2B10">
        <w:rPr>
          <w:rFonts w:ascii="Times New Roman" w:hAnsi="Times New Roman"/>
          <w:sz w:val="20"/>
          <w:lang w:val="es-ES_tradnl"/>
        </w:rPr>
        <w:t>direccional y multidimensional de largo a corto plazo (LSTM) de Alex Graves ha ganado tres competiciones en el reconocimiento de escritura conectada en Conferencia Internacional sobre Análisis de documentos y</w:t>
      </w:r>
      <w:r>
        <w:rPr>
          <w:rFonts w:ascii="Times New Roman" w:hAnsi="Times New Roman"/>
          <w:sz w:val="20"/>
          <w:lang w:val="es-ES_tradnl"/>
        </w:rPr>
        <w:t xml:space="preserve"> </w:t>
      </w:r>
      <w:r w:rsidRPr="002E2B10">
        <w:rPr>
          <w:rFonts w:ascii="Times New Roman" w:hAnsi="Times New Roman"/>
          <w:sz w:val="20"/>
          <w:lang w:val="es-ES_tradnl"/>
        </w:rPr>
        <w:t>Reconocimiento (ICDAR) del 2009, sin ningún conocimiento previo acerca de los tres idiomas diferentes que se pueden aprender.</w:t>
      </w:r>
    </w:p>
    <w:p w:rsidR="001A4A0A" w:rsidRDefault="001A4A0A" w:rsidP="001A4A0A">
      <w:pPr>
        <w:spacing w:line="240" w:lineRule="auto"/>
        <w:rPr>
          <w:rFonts w:ascii="Times New Roman" w:hAnsi="Times New Roman"/>
          <w:sz w:val="20"/>
          <w:lang w:val="es-ES_tradnl"/>
        </w:rPr>
      </w:pPr>
    </w:p>
    <w:p w:rsidR="001A4A0A" w:rsidRDefault="001A4A0A" w:rsidP="001A4A0A">
      <w:pPr>
        <w:spacing w:line="240" w:lineRule="auto"/>
        <w:rPr>
          <w:rFonts w:ascii="Times New Roman" w:hAnsi="Times New Roman"/>
          <w:sz w:val="20"/>
          <w:lang w:val="es-ES_tradnl"/>
        </w:rPr>
      </w:pPr>
      <w:r w:rsidRPr="00671FDA">
        <w:rPr>
          <w:rFonts w:ascii="Times New Roman" w:hAnsi="Times New Roman"/>
          <w:sz w:val="20"/>
          <w:lang w:val="es-ES_tradnl"/>
        </w:rPr>
        <w:t>Los modelos de redes neuronales en la inteligencia artificial se refieren generalmente a las redes neuronales artificiales (</w:t>
      </w:r>
      <w:r>
        <w:rPr>
          <w:rFonts w:ascii="Times New Roman" w:hAnsi="Times New Roman"/>
          <w:sz w:val="20"/>
          <w:lang w:val="es-ES_tradnl"/>
        </w:rPr>
        <w:t>ANN</w:t>
      </w:r>
      <w:r w:rsidRPr="00671FDA">
        <w:rPr>
          <w:rFonts w:ascii="Times New Roman" w:hAnsi="Times New Roman"/>
          <w:sz w:val="20"/>
          <w:lang w:val="es-ES_tradnl"/>
        </w:rPr>
        <w:t xml:space="preserve">); estos son modelos matemáticos esencialmente simples que definen una función </w:t>
      </w:r>
      <w:r w:rsidRPr="00671FDA">
        <w:rPr>
          <w:rFonts w:ascii="Times New Roman" w:hAnsi="Times New Roman"/>
          <w:b/>
          <w:sz w:val="20"/>
          <w:lang w:val="es-ES_tradnl"/>
        </w:rPr>
        <w:t>f:X→Y</w:t>
      </w:r>
      <w:r w:rsidRPr="00671FDA">
        <w:rPr>
          <w:rFonts w:ascii="Times New Roman" w:hAnsi="Times New Roman"/>
          <w:sz w:val="20"/>
          <w:lang w:val="es-ES_tradnl"/>
        </w:rPr>
        <w:t xml:space="preserve"> o una distribución más </w:t>
      </w:r>
      <w:r w:rsidRPr="00671FDA">
        <w:rPr>
          <w:rFonts w:ascii="Times New Roman" w:hAnsi="Times New Roman"/>
          <w:b/>
          <w:sz w:val="20"/>
          <w:lang w:val="es-ES_tradnl"/>
        </w:rPr>
        <w:t>X</w:t>
      </w:r>
      <w:r w:rsidRPr="00671FDA">
        <w:rPr>
          <w:rFonts w:ascii="Times New Roman" w:hAnsi="Times New Roman"/>
          <w:sz w:val="20"/>
          <w:lang w:val="es-ES_tradnl"/>
        </w:rPr>
        <w:t xml:space="preserve"> o </w:t>
      </w:r>
      <w:r w:rsidRPr="00671FDA">
        <w:rPr>
          <w:rFonts w:ascii="Times New Roman" w:hAnsi="Times New Roman"/>
          <w:sz w:val="20"/>
          <w:lang w:val="es-ES_tradnl"/>
        </w:rPr>
        <w:lastRenderedPageBreak/>
        <w:t xml:space="preserve">ambos </w:t>
      </w:r>
      <w:r w:rsidRPr="00671FDA">
        <w:rPr>
          <w:rFonts w:ascii="Times New Roman" w:hAnsi="Times New Roman"/>
          <w:b/>
          <w:sz w:val="20"/>
          <w:lang w:val="es-ES_tradnl"/>
        </w:rPr>
        <w:t>X</w:t>
      </w:r>
      <w:r w:rsidRPr="00671FDA">
        <w:rPr>
          <w:rFonts w:ascii="Times New Roman" w:hAnsi="Times New Roman"/>
          <w:sz w:val="20"/>
          <w:lang w:val="es-ES_tradnl"/>
        </w:rPr>
        <w:t xml:space="preserve"> e </w:t>
      </w:r>
      <w:r w:rsidRPr="00671FDA">
        <w:rPr>
          <w:rFonts w:ascii="Times New Roman" w:hAnsi="Times New Roman"/>
          <w:b/>
          <w:sz w:val="20"/>
          <w:lang w:val="es-ES_tradnl"/>
        </w:rPr>
        <w:t>Y</w:t>
      </w:r>
      <w:r w:rsidRPr="00671FDA">
        <w:rPr>
          <w:rFonts w:ascii="Times New Roman" w:hAnsi="Times New Roman"/>
          <w:sz w:val="20"/>
          <w:lang w:val="es-ES_tradnl"/>
        </w:rPr>
        <w:t>. Pero a veces los modelos también están íntimamente asociados con un algoritmo de aprendizaje en particular o regla de aprendizaje. Un uso común de la frase "modelo ANN" es en realidad la definición de una clase de tales funciones (donde los miembros de la clase se obtienen variando parámetros, los pesos de conexión, o específicos de la arquitectura, tales como el número de neuronas o su conectividad).</w:t>
      </w:r>
    </w:p>
    <w:p w:rsidR="001A4A0A" w:rsidRDefault="001A4A0A" w:rsidP="001A4A0A">
      <w:pPr>
        <w:spacing w:line="240" w:lineRule="auto"/>
        <w:rPr>
          <w:rFonts w:ascii="Times New Roman" w:hAnsi="Times New Roman"/>
          <w:sz w:val="20"/>
          <w:lang w:val="es-ES_tradnl"/>
        </w:rPr>
      </w:pPr>
    </w:p>
    <w:p w:rsidR="001A4A0A" w:rsidRDefault="001A4A0A" w:rsidP="001A4A0A">
      <w:pPr>
        <w:spacing w:line="240" w:lineRule="auto"/>
        <w:rPr>
          <w:rFonts w:ascii="Times New Roman" w:hAnsi="Times New Roman"/>
          <w:sz w:val="20"/>
          <w:lang w:val="es-ES_tradnl"/>
        </w:rPr>
      </w:pPr>
      <w:r>
        <w:rPr>
          <w:rFonts w:ascii="Times New Roman" w:hAnsi="Times New Roman"/>
          <w:sz w:val="20"/>
          <w:lang w:val="es-ES_tradnl"/>
        </w:rPr>
        <w:t>En inteligencia artificial (</w:t>
      </w:r>
      <w:r w:rsidRPr="002E2B10">
        <w:rPr>
          <w:rFonts w:ascii="Times New Roman" w:hAnsi="Times New Roman"/>
          <w:sz w:val="20"/>
          <w:lang w:val="es-ES_tradnl"/>
        </w:rPr>
        <w:t>A</w:t>
      </w:r>
      <w:r>
        <w:rPr>
          <w:rFonts w:ascii="Times New Roman" w:hAnsi="Times New Roman"/>
          <w:sz w:val="20"/>
          <w:lang w:val="es-ES_tradnl"/>
        </w:rPr>
        <w:t>I</w:t>
      </w:r>
      <w:r w:rsidRPr="002E2B10">
        <w:rPr>
          <w:rFonts w:ascii="Times New Roman" w:hAnsi="Times New Roman"/>
          <w:sz w:val="20"/>
          <w:lang w:val="es-ES_tradnl"/>
        </w:rPr>
        <w:t>), nuevos avances hacen posible que las redes neuronales artificiales (ANN) aprendan a resolver problemas complejos en un tiempo razonable (</w:t>
      </w:r>
      <w:proofErr w:type="spellStart"/>
      <w:r w:rsidRPr="002E2B10">
        <w:rPr>
          <w:rFonts w:ascii="Times New Roman" w:hAnsi="Times New Roman"/>
          <w:sz w:val="20"/>
          <w:lang w:val="es-ES_tradnl"/>
        </w:rPr>
        <w:t>LeCun</w:t>
      </w:r>
      <w:proofErr w:type="spellEnd"/>
      <w:r w:rsidRPr="002E2B10">
        <w:rPr>
          <w:rFonts w:ascii="Times New Roman" w:hAnsi="Times New Roman"/>
          <w:sz w:val="20"/>
          <w:lang w:val="es-ES_tradnl"/>
        </w:rPr>
        <w:t xml:space="preserve"> et al., 2015). Para el </w:t>
      </w:r>
      <w:proofErr w:type="spellStart"/>
      <w:r w:rsidRPr="002E2B10">
        <w:rPr>
          <w:rFonts w:ascii="Times New Roman" w:hAnsi="Times New Roman"/>
          <w:sz w:val="20"/>
          <w:lang w:val="es-ES_tradnl"/>
        </w:rPr>
        <w:t>neurocientífico</w:t>
      </w:r>
      <w:proofErr w:type="spellEnd"/>
      <w:r w:rsidRPr="002E2B10">
        <w:rPr>
          <w:rFonts w:ascii="Times New Roman" w:hAnsi="Times New Roman"/>
          <w:sz w:val="20"/>
          <w:lang w:val="es-ES_tradnl"/>
        </w:rPr>
        <w:t xml:space="preserve"> computacional, las </w:t>
      </w:r>
      <w:proofErr w:type="spellStart"/>
      <w:r w:rsidRPr="002E2B10">
        <w:rPr>
          <w:rFonts w:ascii="Times New Roman" w:hAnsi="Times New Roman"/>
          <w:sz w:val="20"/>
          <w:lang w:val="es-ES_tradnl"/>
        </w:rPr>
        <w:t>ANs</w:t>
      </w:r>
      <w:proofErr w:type="spellEnd"/>
      <w:r w:rsidRPr="002E2B10">
        <w:rPr>
          <w:rFonts w:ascii="Times New Roman" w:hAnsi="Times New Roman"/>
          <w:sz w:val="20"/>
          <w:lang w:val="es-ES_tradnl"/>
        </w:rPr>
        <w:t xml:space="preserve"> son vehículos teóricos que ayudan en la comprensión del procesamiento de la información neuronal (van </w:t>
      </w:r>
      <w:proofErr w:type="spellStart"/>
      <w:r w:rsidRPr="002E2B10">
        <w:rPr>
          <w:rFonts w:ascii="Times New Roman" w:hAnsi="Times New Roman"/>
          <w:sz w:val="20"/>
          <w:lang w:val="es-ES_tradnl"/>
        </w:rPr>
        <w:t>Gerven</w:t>
      </w:r>
      <w:proofErr w:type="spellEnd"/>
      <w:r w:rsidRPr="002E2B10">
        <w:rPr>
          <w:rFonts w:ascii="Times New Roman" w:hAnsi="Times New Roman"/>
          <w:sz w:val="20"/>
          <w:lang w:val="es-ES_tradnl"/>
        </w:rPr>
        <w:t xml:space="preserve">). Estas redes pueden tomar la forma de los modelos basados en la velocidad que se utilizan en la IA o modelos más biológicamente plausibles que hacen uso de las </w:t>
      </w:r>
      <w:proofErr w:type="spellStart"/>
      <w:r>
        <w:rPr>
          <w:rFonts w:ascii="Times New Roman" w:hAnsi="Times New Roman"/>
          <w:i/>
          <w:sz w:val="20"/>
          <w:lang w:val="es-ES_tradnl"/>
        </w:rPr>
        <w:t>spiking</w:t>
      </w:r>
      <w:proofErr w:type="spellEnd"/>
      <w:r>
        <w:rPr>
          <w:rFonts w:ascii="Times New Roman" w:hAnsi="Times New Roman"/>
          <w:i/>
          <w:sz w:val="20"/>
          <w:lang w:val="es-ES_tradnl"/>
        </w:rPr>
        <w:t xml:space="preserve"> </w:t>
      </w:r>
      <w:proofErr w:type="spellStart"/>
      <w:r>
        <w:rPr>
          <w:rFonts w:ascii="Times New Roman" w:hAnsi="Times New Roman"/>
          <w:i/>
          <w:sz w:val="20"/>
          <w:lang w:val="es-ES_tradnl"/>
        </w:rPr>
        <w:t>neurones</w:t>
      </w:r>
      <w:proofErr w:type="spellEnd"/>
      <w:r>
        <w:rPr>
          <w:rFonts w:ascii="Times New Roman" w:hAnsi="Times New Roman"/>
          <w:i/>
          <w:sz w:val="20"/>
          <w:lang w:val="es-ES_tradnl"/>
        </w:rPr>
        <w:t xml:space="preserve"> </w:t>
      </w:r>
      <w:r w:rsidRPr="002E2B10">
        <w:rPr>
          <w:rFonts w:ascii="Times New Roman" w:hAnsi="Times New Roman"/>
          <w:sz w:val="20"/>
          <w:lang w:val="es-ES_tradnl"/>
        </w:rPr>
        <w:t>(</w:t>
      </w:r>
      <w:proofErr w:type="spellStart"/>
      <w:r w:rsidRPr="002E2B10">
        <w:rPr>
          <w:rFonts w:ascii="Times New Roman" w:hAnsi="Times New Roman"/>
          <w:sz w:val="20"/>
          <w:lang w:val="es-ES_tradnl"/>
        </w:rPr>
        <w:t>Brette</w:t>
      </w:r>
      <w:proofErr w:type="spellEnd"/>
      <w:r w:rsidRPr="002E2B10">
        <w:rPr>
          <w:rFonts w:ascii="Times New Roman" w:hAnsi="Times New Roman"/>
          <w:sz w:val="20"/>
          <w:lang w:val="es-ES_tradnl"/>
        </w:rPr>
        <w:t>, 2015).</w:t>
      </w:r>
    </w:p>
    <w:p w:rsidR="001A4A0A" w:rsidRPr="003A2A95" w:rsidRDefault="001A4A0A" w:rsidP="003A2A95">
      <w:pPr>
        <w:spacing w:before="120" w:after="120" w:line="240" w:lineRule="auto"/>
        <w:rPr>
          <w:rFonts w:ascii="Times New Roman" w:hAnsi="Times New Roman"/>
          <w:sz w:val="20"/>
          <w:lang w:val="es-ES_tradnl"/>
        </w:rPr>
      </w:pPr>
    </w:p>
    <w:p w:rsidR="002E2B10" w:rsidRPr="001A4A0A" w:rsidRDefault="003A2A95" w:rsidP="002E2B10">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LÓGICA DIFUSA</w:t>
      </w:r>
    </w:p>
    <w:p w:rsidR="003A2A95" w:rsidRDefault="003A2A95" w:rsidP="00671FDA">
      <w:pPr>
        <w:pStyle w:val="Prrafodelista"/>
        <w:spacing w:line="240" w:lineRule="auto"/>
        <w:ind w:left="0"/>
        <w:rPr>
          <w:rFonts w:ascii="Times New Roman" w:hAnsi="Times New Roman"/>
          <w:sz w:val="20"/>
          <w:lang w:val="es-ES_tradnl"/>
        </w:rPr>
      </w:pPr>
    </w:p>
    <w:p w:rsidR="00D83A9B" w:rsidRDefault="00671FDA" w:rsidP="00671FDA">
      <w:pPr>
        <w:pStyle w:val="Prrafodelista"/>
        <w:spacing w:line="240" w:lineRule="auto"/>
        <w:ind w:left="0"/>
        <w:rPr>
          <w:rFonts w:ascii="Times New Roman" w:hAnsi="Times New Roman"/>
          <w:sz w:val="20"/>
          <w:lang w:val="es-ES_tradnl"/>
        </w:rPr>
      </w:pPr>
      <w:r w:rsidRPr="00671FDA">
        <w:rPr>
          <w:rFonts w:ascii="Times New Roman" w:hAnsi="Times New Roman"/>
          <w:sz w:val="20"/>
          <w:lang w:val="es-ES_tradnl"/>
        </w:rPr>
        <w:t xml:space="preserve">Fue formulada en 1965 por el </w:t>
      </w:r>
      <w:r>
        <w:rPr>
          <w:rFonts w:ascii="Times New Roman" w:hAnsi="Times New Roman"/>
          <w:sz w:val="20"/>
          <w:lang w:val="es-ES_tradnl"/>
        </w:rPr>
        <w:t xml:space="preserve">matemático e ingeniero </w:t>
      </w:r>
      <w:proofErr w:type="spellStart"/>
      <w:r>
        <w:rPr>
          <w:rFonts w:ascii="Times New Roman" w:hAnsi="Times New Roman"/>
          <w:sz w:val="20"/>
          <w:lang w:val="es-ES_tradnl"/>
        </w:rPr>
        <w:t>Lotfi</w:t>
      </w:r>
      <w:proofErr w:type="spellEnd"/>
      <w:r>
        <w:rPr>
          <w:rFonts w:ascii="Times New Roman" w:hAnsi="Times New Roman"/>
          <w:sz w:val="20"/>
          <w:lang w:val="es-ES_tradnl"/>
        </w:rPr>
        <w:t xml:space="preserve"> A. </w:t>
      </w:r>
      <w:proofErr w:type="spellStart"/>
      <w:r w:rsidR="002923B5">
        <w:rPr>
          <w:rFonts w:ascii="Times New Roman" w:hAnsi="Times New Roman"/>
          <w:sz w:val="20"/>
          <w:lang w:val="es-ES_tradnl"/>
        </w:rPr>
        <w:t>Zadeh</w:t>
      </w:r>
      <w:proofErr w:type="spellEnd"/>
      <w:r w:rsidR="002923B5">
        <w:rPr>
          <w:rFonts w:ascii="Times New Roman" w:hAnsi="Times New Roman"/>
          <w:sz w:val="20"/>
          <w:lang w:val="es-ES_tradnl"/>
        </w:rPr>
        <w:t xml:space="preserve">; </w:t>
      </w:r>
      <w:r w:rsidR="002923B5" w:rsidRPr="002923B5">
        <w:rPr>
          <w:rFonts w:ascii="Times New Roman" w:hAnsi="Times New Roman"/>
          <w:sz w:val="20"/>
          <w:lang w:val="es-ES_tradnl"/>
        </w:rPr>
        <w:t>se basa en lo relativo de lo observado como posición diferencial. Este tipo de lógica toma dos valores aleatorios, pero contextualizados y referidos entre sí.</w:t>
      </w:r>
    </w:p>
    <w:p w:rsidR="002923B5" w:rsidRDefault="002923B5" w:rsidP="00671FDA">
      <w:pPr>
        <w:pStyle w:val="Prrafodelista"/>
        <w:spacing w:line="240" w:lineRule="auto"/>
        <w:ind w:left="0"/>
        <w:rPr>
          <w:rFonts w:ascii="Times New Roman" w:hAnsi="Times New Roman"/>
          <w:sz w:val="20"/>
          <w:lang w:val="es-ES_tradnl"/>
        </w:rPr>
      </w:pPr>
    </w:p>
    <w:p w:rsidR="002923B5" w:rsidRDefault="002923B5" w:rsidP="00671FDA">
      <w:pPr>
        <w:pStyle w:val="Prrafodelista"/>
        <w:spacing w:line="240" w:lineRule="auto"/>
        <w:ind w:left="0"/>
        <w:rPr>
          <w:rFonts w:ascii="Times New Roman" w:hAnsi="Times New Roman"/>
          <w:sz w:val="20"/>
          <w:lang w:val="es-ES_tradnl"/>
        </w:rPr>
      </w:pPr>
      <w:r w:rsidRPr="002923B5">
        <w:rPr>
          <w:rFonts w:ascii="Times New Roman" w:hAnsi="Times New Roman"/>
          <w:sz w:val="20"/>
          <w:lang w:val="es-ES_tradnl"/>
        </w:rPr>
        <w:t>La forma en que la gente piensa es, inherentemente, difusa. La forma en que percibimos el mundo está cambiando continuamente y no siempre se puede definir en términos de sentencias verdaderas o falsas.</w:t>
      </w:r>
    </w:p>
    <w:p w:rsidR="002923B5" w:rsidRDefault="002923B5" w:rsidP="00671FDA">
      <w:pPr>
        <w:pStyle w:val="Prrafodelista"/>
        <w:spacing w:line="240" w:lineRule="auto"/>
        <w:ind w:left="0"/>
        <w:rPr>
          <w:rFonts w:ascii="Times New Roman" w:hAnsi="Times New Roman"/>
          <w:sz w:val="20"/>
          <w:lang w:val="es-ES_tradnl"/>
        </w:rPr>
      </w:pPr>
      <w:r>
        <w:rPr>
          <w:rFonts w:ascii="Times New Roman" w:hAnsi="Times New Roman"/>
          <w:sz w:val="20"/>
          <w:lang w:val="es-ES_tradnl"/>
        </w:rPr>
        <w:br/>
        <w:t>Para ilustrar esto podemos tomar como ejemplo un vaso vacío que llenamos lentamente de agua: ¿cómo sabemos que el vaso pasa de estar vacío a estar lleno?</w:t>
      </w:r>
      <w:r w:rsidRPr="002923B5">
        <w:t xml:space="preserve"> </w:t>
      </w:r>
      <w:r w:rsidRPr="002923B5">
        <w:rPr>
          <w:rFonts w:ascii="Times New Roman" w:hAnsi="Times New Roman"/>
          <w:sz w:val="20"/>
          <w:lang w:val="es-ES_tradnl"/>
        </w:rPr>
        <w:t xml:space="preserve">Evidentemente, hay dos situaciones extremas </w:t>
      </w:r>
      <w:r>
        <w:rPr>
          <w:rFonts w:ascii="Times New Roman" w:hAnsi="Times New Roman"/>
          <w:sz w:val="20"/>
          <w:lang w:val="es-ES_tradnl"/>
        </w:rPr>
        <w:t>reconocibles: L</w:t>
      </w:r>
      <w:r w:rsidRPr="002923B5">
        <w:rPr>
          <w:rFonts w:ascii="Times New Roman" w:hAnsi="Times New Roman"/>
          <w:sz w:val="20"/>
          <w:lang w:val="es-ES_tradnl"/>
        </w:rPr>
        <w:t xml:space="preserve">a primera cuando el vaso está </w:t>
      </w:r>
      <w:r w:rsidRPr="002923B5">
        <w:rPr>
          <w:rFonts w:ascii="Times New Roman" w:hAnsi="Times New Roman"/>
          <w:b/>
          <w:sz w:val="20"/>
          <w:lang w:val="es-ES_tradnl"/>
        </w:rPr>
        <w:t>completamente vacío</w:t>
      </w:r>
      <w:r w:rsidRPr="002923B5">
        <w:rPr>
          <w:rFonts w:ascii="Times New Roman" w:hAnsi="Times New Roman"/>
          <w:sz w:val="20"/>
          <w:lang w:val="es-ES_tradnl"/>
        </w:rPr>
        <w:t xml:space="preserve">, sin una sola gota de agua en su interior, y la segunda cuando está </w:t>
      </w:r>
      <w:r w:rsidRPr="002923B5">
        <w:rPr>
          <w:rFonts w:ascii="Times New Roman" w:hAnsi="Times New Roman"/>
          <w:b/>
          <w:sz w:val="20"/>
          <w:lang w:val="es-ES_tradnl"/>
        </w:rPr>
        <w:t>completamente lleno</w:t>
      </w:r>
      <w:r w:rsidRPr="002923B5">
        <w:rPr>
          <w:rFonts w:ascii="Times New Roman" w:hAnsi="Times New Roman"/>
          <w:sz w:val="20"/>
          <w:lang w:val="es-ES_tradnl"/>
        </w:rPr>
        <w:t xml:space="preserve">, cuando no cabe ni una sola gota más en él, pero una gota antes </w:t>
      </w:r>
      <w:r>
        <w:rPr>
          <w:rFonts w:ascii="Times New Roman" w:hAnsi="Times New Roman"/>
          <w:sz w:val="20"/>
          <w:lang w:val="es-ES_tradnl"/>
        </w:rPr>
        <w:t>de estar completamente lleno, ¿e</w:t>
      </w:r>
      <w:r w:rsidRPr="002923B5">
        <w:rPr>
          <w:rFonts w:ascii="Times New Roman" w:hAnsi="Times New Roman"/>
          <w:sz w:val="20"/>
          <w:lang w:val="es-ES_tradnl"/>
        </w:rPr>
        <w:t>s</w:t>
      </w:r>
      <w:r>
        <w:rPr>
          <w:rFonts w:ascii="Times New Roman" w:hAnsi="Times New Roman"/>
          <w:sz w:val="20"/>
          <w:lang w:val="es-ES_tradnl"/>
        </w:rPr>
        <w:t xml:space="preserve"> posible decir</w:t>
      </w:r>
      <w:r w:rsidRPr="002923B5">
        <w:rPr>
          <w:rFonts w:ascii="Times New Roman" w:hAnsi="Times New Roman"/>
          <w:sz w:val="20"/>
          <w:lang w:val="es-ES_tradnl"/>
        </w:rPr>
        <w:t xml:space="preserve"> que es falso que el vaso está lleno?</w:t>
      </w:r>
    </w:p>
    <w:p w:rsidR="002923B5" w:rsidRDefault="002923B5" w:rsidP="00671FDA">
      <w:pPr>
        <w:pStyle w:val="Prrafodelista"/>
        <w:spacing w:line="240" w:lineRule="auto"/>
        <w:ind w:left="0"/>
        <w:rPr>
          <w:rFonts w:ascii="Times New Roman" w:hAnsi="Times New Roman"/>
          <w:sz w:val="20"/>
          <w:lang w:val="es-ES_tradnl"/>
        </w:rPr>
      </w:pPr>
    </w:p>
    <w:p w:rsidR="002923B5" w:rsidRDefault="002923B5" w:rsidP="00671FDA">
      <w:pPr>
        <w:pStyle w:val="Prrafodelista"/>
        <w:spacing w:line="240" w:lineRule="auto"/>
        <w:ind w:left="0"/>
        <w:rPr>
          <w:rFonts w:ascii="Times New Roman" w:hAnsi="Times New Roman"/>
          <w:sz w:val="20"/>
          <w:lang w:val="es-ES_tradnl"/>
        </w:rPr>
      </w:pPr>
      <w:r w:rsidRPr="002923B5">
        <w:rPr>
          <w:rFonts w:ascii="Times New Roman" w:hAnsi="Times New Roman"/>
          <w:sz w:val="20"/>
          <w:lang w:val="es-ES_tradnl"/>
        </w:rPr>
        <w:t>Las definiciones de vaso completamente vacío y vaso completamente lleno son demasiado estrictas como para que resulten interesantes en un razonamiento en el que se consideran operaciones de llenado y vaciado de vasos, y entre los términos de lleno y vacío hay un área que no está claramente definida de pertenencia a ninguno de esos extremos.</w:t>
      </w:r>
    </w:p>
    <w:p w:rsidR="002923B5" w:rsidRDefault="002923B5" w:rsidP="00671FDA">
      <w:pPr>
        <w:pStyle w:val="Prrafodelista"/>
        <w:spacing w:line="240" w:lineRule="auto"/>
        <w:ind w:left="0"/>
        <w:rPr>
          <w:rFonts w:ascii="Times New Roman" w:hAnsi="Times New Roman"/>
          <w:sz w:val="20"/>
          <w:lang w:val="es-ES_tradnl"/>
        </w:rPr>
      </w:pPr>
      <w:r w:rsidRPr="002923B5">
        <w:rPr>
          <w:rFonts w:ascii="Times New Roman" w:hAnsi="Times New Roman"/>
          <w:sz w:val="20"/>
          <w:lang w:val="es-ES_tradnl"/>
        </w:rPr>
        <w:t>Matemáticamente, un conjunto es una colección de objetos que verifican alguna propiedad, de forma que un objeto o bien pertenece al conjunto, o no pertenece.</w:t>
      </w:r>
    </w:p>
    <w:p w:rsidR="002923B5" w:rsidRDefault="002923B5" w:rsidP="00671FDA">
      <w:pPr>
        <w:pStyle w:val="Prrafodelista"/>
        <w:spacing w:line="240" w:lineRule="auto"/>
        <w:ind w:left="0"/>
        <w:rPr>
          <w:rFonts w:ascii="Times New Roman" w:hAnsi="Times New Roman"/>
          <w:sz w:val="20"/>
          <w:lang w:val="es-ES_tradnl"/>
        </w:rPr>
      </w:pPr>
    </w:p>
    <w:p w:rsidR="002923B5" w:rsidRDefault="000A1892" w:rsidP="002923B5">
      <w:pPr>
        <w:pStyle w:val="Prrafodelista"/>
        <w:spacing w:line="240" w:lineRule="auto"/>
        <w:ind w:left="0"/>
        <w:jc w:val="center"/>
        <w:rPr>
          <w:rFonts w:ascii="Times New Roman" w:hAnsi="Times New Roman"/>
          <w:sz w:val="20"/>
          <w:lang w:val="es-ES_tradnl"/>
        </w:rPr>
      </w:pPr>
      <w:r>
        <w:rPr>
          <w:rFonts w:ascii="Times New Roman" w:hAnsi="Times New Roman"/>
          <w:noProof/>
          <w:sz w:val="20"/>
          <w:lang w:val="en-US" w:eastAsia="en-US"/>
        </w:rPr>
        <w:lastRenderedPageBreak/>
        <w:drawing>
          <wp:inline distT="0" distB="0" distL="0" distR="0">
            <wp:extent cx="3190875" cy="1600200"/>
            <wp:effectExtent l="0" t="0" r="0" b="0"/>
            <wp:docPr id="6" name="Imagen 6" descr="C:\Users\Equipo\Desktop\cr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quipo\Desktop\cris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600200"/>
                    </a:xfrm>
                    <a:prstGeom prst="rect">
                      <a:avLst/>
                    </a:prstGeom>
                    <a:noFill/>
                    <a:ln>
                      <a:noFill/>
                    </a:ln>
                  </pic:spPr>
                </pic:pic>
              </a:graphicData>
            </a:graphic>
          </wp:inline>
        </w:drawing>
      </w:r>
    </w:p>
    <w:p w:rsidR="002923B5" w:rsidRDefault="002923B5" w:rsidP="002923B5">
      <w:pPr>
        <w:pStyle w:val="Prrafodelista"/>
        <w:spacing w:line="240" w:lineRule="auto"/>
        <w:ind w:left="0"/>
        <w:rPr>
          <w:rFonts w:ascii="Times New Roman" w:hAnsi="Times New Roman"/>
          <w:sz w:val="18"/>
          <w:lang w:val="es-ES_tradnl"/>
        </w:rPr>
      </w:pPr>
      <w:r>
        <w:rPr>
          <w:rFonts w:ascii="Times New Roman" w:hAnsi="Times New Roman"/>
          <w:sz w:val="18"/>
          <w:lang w:val="es-ES_tradnl"/>
        </w:rPr>
        <w:t>Figura 2. Representación de una función matemática tradicional que determina que una persona es alta si mide más de 180 centímetros.</w:t>
      </w:r>
    </w:p>
    <w:p w:rsidR="002923B5" w:rsidRDefault="002923B5" w:rsidP="002923B5">
      <w:pPr>
        <w:pStyle w:val="Prrafodelista"/>
        <w:spacing w:line="240" w:lineRule="auto"/>
        <w:ind w:left="0"/>
        <w:rPr>
          <w:rFonts w:ascii="Times New Roman" w:hAnsi="Times New Roman"/>
          <w:sz w:val="18"/>
          <w:lang w:val="es-ES_tradnl"/>
        </w:rPr>
      </w:pPr>
    </w:p>
    <w:p w:rsidR="002923B5" w:rsidRDefault="002923B5" w:rsidP="002923B5">
      <w:pPr>
        <w:pStyle w:val="Prrafodelista"/>
        <w:spacing w:line="240" w:lineRule="auto"/>
        <w:ind w:left="0"/>
        <w:rPr>
          <w:rFonts w:ascii="Times New Roman" w:hAnsi="Times New Roman"/>
          <w:sz w:val="20"/>
          <w:lang w:val="es-ES_tradnl"/>
        </w:rPr>
      </w:pPr>
      <w:r w:rsidRPr="002923B5">
        <w:rPr>
          <w:rFonts w:ascii="Times New Roman" w:hAnsi="Times New Roman"/>
          <w:sz w:val="20"/>
          <w:lang w:val="es-ES_tradnl"/>
        </w:rPr>
        <w:t xml:space="preserve">La </w:t>
      </w:r>
      <w:proofErr w:type="spellStart"/>
      <w:r w:rsidRPr="002923B5">
        <w:rPr>
          <w:rFonts w:ascii="Times New Roman" w:hAnsi="Times New Roman"/>
          <w:sz w:val="20"/>
          <w:lang w:val="es-ES_tradnl"/>
        </w:rPr>
        <w:t>funcion</w:t>
      </w:r>
      <w:proofErr w:type="spellEnd"/>
      <w:r w:rsidRPr="002923B5">
        <w:rPr>
          <w:rFonts w:ascii="Times New Roman" w:hAnsi="Times New Roman"/>
          <w:sz w:val="20"/>
          <w:lang w:val="es-ES_tradnl"/>
        </w:rPr>
        <w:t xml:space="preserve"> anterior describe la pertenencia al conjunto de los altos</w:t>
      </w:r>
      <w:r>
        <w:rPr>
          <w:rFonts w:ascii="Times New Roman" w:hAnsi="Times New Roman"/>
          <w:sz w:val="20"/>
          <w:lang w:val="es-ES_tradnl"/>
        </w:rPr>
        <w:t xml:space="preserve">, únicamente </w:t>
      </w:r>
      <w:r w:rsidRPr="002923B5">
        <w:rPr>
          <w:rFonts w:ascii="Times New Roman" w:hAnsi="Times New Roman"/>
          <w:b/>
          <w:sz w:val="20"/>
          <w:lang w:val="es-ES_tradnl"/>
        </w:rPr>
        <w:t xml:space="preserve">pertenencia </w:t>
      </w:r>
      <w:r>
        <w:rPr>
          <w:rFonts w:ascii="Times New Roman" w:hAnsi="Times New Roman"/>
          <w:sz w:val="20"/>
          <w:lang w:val="es-ES_tradnl"/>
        </w:rPr>
        <w:t xml:space="preserve">o </w:t>
      </w:r>
      <w:r w:rsidRPr="002923B5">
        <w:rPr>
          <w:rFonts w:ascii="Times New Roman" w:hAnsi="Times New Roman"/>
          <w:b/>
          <w:sz w:val="20"/>
          <w:lang w:val="es-ES_tradnl"/>
        </w:rPr>
        <w:t>no pertenencia</w:t>
      </w:r>
      <w:r w:rsidRPr="002923B5">
        <w:rPr>
          <w:rFonts w:ascii="Times New Roman" w:hAnsi="Times New Roman"/>
          <w:sz w:val="20"/>
          <w:lang w:val="es-ES_tradnl"/>
        </w:rPr>
        <w:t>. Estas funciones nítidas funcionan muy bien con las operaciones matemáticas clásicas, pero no funcionan tan bien describiendo el mundo real.</w:t>
      </w:r>
    </w:p>
    <w:p w:rsidR="002923B5" w:rsidRDefault="002923B5" w:rsidP="002923B5">
      <w:pPr>
        <w:pStyle w:val="Prrafodelista"/>
        <w:spacing w:line="240" w:lineRule="auto"/>
        <w:ind w:left="0"/>
        <w:rPr>
          <w:rFonts w:ascii="Times New Roman" w:hAnsi="Times New Roman"/>
          <w:sz w:val="20"/>
          <w:lang w:val="es-ES_tradnl"/>
        </w:rPr>
      </w:pPr>
    </w:p>
    <w:p w:rsidR="002923B5" w:rsidRDefault="000A1892" w:rsidP="002923B5">
      <w:pPr>
        <w:pStyle w:val="Prrafodelista"/>
        <w:spacing w:line="240" w:lineRule="auto"/>
        <w:ind w:left="0"/>
        <w:rPr>
          <w:rFonts w:ascii="Times New Roman" w:hAnsi="Times New Roman"/>
          <w:sz w:val="20"/>
          <w:lang w:val="es-ES_tradnl"/>
        </w:rPr>
      </w:pPr>
      <w:r>
        <w:rPr>
          <w:rFonts w:ascii="Times New Roman" w:hAnsi="Times New Roman"/>
          <w:noProof/>
          <w:sz w:val="20"/>
          <w:lang w:val="en-US" w:eastAsia="en-US"/>
        </w:rPr>
        <w:drawing>
          <wp:inline distT="0" distB="0" distL="0" distR="0">
            <wp:extent cx="3190875" cy="1609725"/>
            <wp:effectExtent l="0" t="0" r="0" b="0"/>
            <wp:docPr id="7" name="Imagen 7" descr="C:\Users\Equipo\Desktop\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quipo\Desktop\dif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rsidR="002923B5" w:rsidRPr="002923B5" w:rsidRDefault="002923B5" w:rsidP="002923B5">
      <w:pPr>
        <w:pStyle w:val="Prrafodelista"/>
        <w:spacing w:line="240" w:lineRule="auto"/>
        <w:ind w:left="0"/>
        <w:rPr>
          <w:rFonts w:ascii="Times New Roman" w:hAnsi="Times New Roman"/>
          <w:sz w:val="18"/>
          <w:lang w:val="es-ES_tradnl"/>
        </w:rPr>
      </w:pPr>
      <w:r>
        <w:rPr>
          <w:rFonts w:ascii="Times New Roman" w:hAnsi="Times New Roman"/>
          <w:sz w:val="18"/>
          <w:lang w:val="es-ES_tradnl"/>
        </w:rPr>
        <w:t>Figura 3. Aproximación de la lógica difusa al conjunto de la figura 2.</w:t>
      </w:r>
    </w:p>
    <w:p w:rsidR="002923B5" w:rsidRDefault="002923B5" w:rsidP="002923B5">
      <w:pPr>
        <w:pStyle w:val="Prrafodelista"/>
        <w:spacing w:line="240" w:lineRule="auto"/>
        <w:ind w:left="0"/>
        <w:rPr>
          <w:rFonts w:ascii="Times New Roman" w:hAnsi="Times New Roman"/>
          <w:sz w:val="20"/>
          <w:lang w:val="es-ES_tradnl"/>
        </w:rPr>
      </w:pPr>
    </w:p>
    <w:p w:rsidR="002923B5" w:rsidRDefault="002923B5" w:rsidP="002923B5">
      <w:pPr>
        <w:pStyle w:val="Prrafodelista"/>
        <w:spacing w:line="240" w:lineRule="auto"/>
        <w:ind w:left="0"/>
        <w:rPr>
          <w:rFonts w:ascii="Times New Roman" w:hAnsi="Times New Roman"/>
          <w:sz w:val="20"/>
          <w:lang w:val="es-ES_tradnl"/>
        </w:rPr>
      </w:pPr>
      <w:r w:rsidRPr="002923B5">
        <w:rPr>
          <w:rFonts w:ascii="Times New Roman" w:hAnsi="Times New Roman"/>
          <w:sz w:val="20"/>
          <w:lang w:val="es-ES_tradnl"/>
        </w:rPr>
        <w:t xml:space="preserve">La aproximación de los conjuntos difusos al conjunto de los altos </w:t>
      </w:r>
      <w:r>
        <w:rPr>
          <w:rFonts w:ascii="Times New Roman" w:hAnsi="Times New Roman"/>
          <w:sz w:val="20"/>
          <w:lang w:val="es-ES_tradnl"/>
        </w:rPr>
        <w:t xml:space="preserve">(figura 3) </w:t>
      </w:r>
      <w:r w:rsidRPr="002923B5">
        <w:rPr>
          <w:rFonts w:ascii="Times New Roman" w:hAnsi="Times New Roman"/>
          <w:sz w:val="20"/>
          <w:lang w:val="es-ES_tradnl"/>
        </w:rPr>
        <w:t xml:space="preserve">proporciona una representación mucho mejor sobre la propiedad ser alto de una persona. El conjunto se define por medio de una función continua que puede tomar valores intermedios entre los extremos </w:t>
      </w:r>
      <w:r w:rsidRPr="00F63236">
        <w:rPr>
          <w:rFonts w:ascii="Times New Roman" w:hAnsi="Times New Roman"/>
          <w:b/>
          <w:sz w:val="20"/>
          <w:lang w:val="es-ES_tradnl"/>
        </w:rPr>
        <w:t>0</w:t>
      </w:r>
      <w:r w:rsidRPr="002923B5">
        <w:rPr>
          <w:rFonts w:ascii="Times New Roman" w:hAnsi="Times New Roman"/>
          <w:sz w:val="20"/>
          <w:lang w:val="es-ES_tradnl"/>
        </w:rPr>
        <w:t xml:space="preserve"> y </w:t>
      </w:r>
      <w:r w:rsidRPr="00F63236">
        <w:rPr>
          <w:rFonts w:ascii="Times New Roman" w:hAnsi="Times New Roman"/>
          <w:b/>
          <w:sz w:val="20"/>
          <w:lang w:val="es-ES_tradnl"/>
        </w:rPr>
        <w:t>1</w:t>
      </w:r>
      <w:r w:rsidRPr="002923B5">
        <w:rPr>
          <w:rFonts w:ascii="Times New Roman" w:hAnsi="Times New Roman"/>
          <w:sz w:val="20"/>
          <w:lang w:val="es-ES_tradnl"/>
        </w:rPr>
        <w:t>.</w:t>
      </w:r>
      <w:r>
        <w:rPr>
          <w:rFonts w:ascii="Times New Roman" w:hAnsi="Times New Roman"/>
          <w:sz w:val="20"/>
          <w:lang w:val="es-ES_tradnl"/>
        </w:rPr>
        <w:br/>
      </w:r>
    </w:p>
    <w:p w:rsidR="002923B5" w:rsidRDefault="002923B5" w:rsidP="002923B5">
      <w:pPr>
        <w:pStyle w:val="Prrafodelista"/>
        <w:spacing w:line="240" w:lineRule="auto"/>
        <w:ind w:left="0"/>
        <w:rPr>
          <w:rFonts w:ascii="Times New Roman" w:hAnsi="Times New Roman"/>
          <w:sz w:val="20"/>
          <w:lang w:val="es-ES_tradnl"/>
        </w:rPr>
      </w:pPr>
    </w:p>
    <w:p w:rsidR="002923B5" w:rsidRDefault="00F63236" w:rsidP="00F63236">
      <w:pPr>
        <w:spacing w:line="240" w:lineRule="auto"/>
        <w:rPr>
          <w:rFonts w:ascii="Times New Roman" w:hAnsi="Times New Roman"/>
          <w:sz w:val="20"/>
          <w:lang w:val="es-ES_tradnl"/>
        </w:rPr>
      </w:pPr>
      <w:r w:rsidRPr="00F63236">
        <w:rPr>
          <w:rFonts w:ascii="Times New Roman" w:hAnsi="Times New Roman"/>
          <w:sz w:val="20"/>
          <w:lang w:val="es-ES_tradnl"/>
        </w:rPr>
        <w:t xml:space="preserve">La lógica tradicional bivaluada usa los operadores booleanos </w:t>
      </w:r>
      <w:r w:rsidRPr="00F63236">
        <w:rPr>
          <w:rFonts w:ascii="Cambria Math" w:hAnsi="Cambria Math" w:cs="Cambria Math"/>
          <w:sz w:val="20"/>
          <w:lang w:val="es-ES_tradnl"/>
        </w:rPr>
        <w:t>∧</w:t>
      </w:r>
      <w:r w:rsidRPr="00F63236">
        <w:rPr>
          <w:rFonts w:ascii="Times New Roman" w:hAnsi="Times New Roman"/>
          <w:sz w:val="20"/>
          <w:lang w:val="es-ES_tradnl"/>
        </w:rPr>
        <w:t xml:space="preserve"> (AND), </w:t>
      </w:r>
      <w:r w:rsidRPr="00F63236">
        <w:rPr>
          <w:rFonts w:ascii="Cambria Math" w:hAnsi="Cambria Math" w:cs="Cambria Math"/>
          <w:sz w:val="20"/>
          <w:lang w:val="es-ES_tradnl"/>
        </w:rPr>
        <w:t>∨</w:t>
      </w:r>
      <w:r w:rsidRPr="00F63236">
        <w:rPr>
          <w:rFonts w:ascii="Times New Roman" w:hAnsi="Times New Roman"/>
          <w:sz w:val="20"/>
          <w:lang w:val="es-ES_tradnl"/>
        </w:rPr>
        <w:t xml:space="preserve"> (OR), y ¬ (NOT) para llevar a cabo las operaciones de conjuntos de intersección, unión y complementario. Estos operadores funcionan bien con conjuntos nítidos, clásicos, y se pueden definir sencillamente a partir de las funciones de verdad asociadas a cada operador (normalmente, estas funciones se representan por medio de lo que se conoce como Tablas de Verdad)</w:t>
      </w:r>
      <w:r>
        <w:rPr>
          <w:rFonts w:ascii="Times New Roman" w:hAnsi="Times New Roman"/>
          <w:sz w:val="20"/>
          <w:lang w:val="es-ES_tradnl"/>
        </w:rPr>
        <w:t xml:space="preserve">; </w:t>
      </w:r>
      <w:r w:rsidRPr="00F63236">
        <w:rPr>
          <w:rFonts w:ascii="Times New Roman" w:hAnsi="Times New Roman"/>
          <w:sz w:val="20"/>
          <w:lang w:val="es-ES_tradnl"/>
        </w:rPr>
        <w:t>pero debido a que los conjuntos difusos no tienen por</w:t>
      </w:r>
      <w:r>
        <w:rPr>
          <w:rFonts w:ascii="Times New Roman" w:hAnsi="Times New Roman"/>
          <w:sz w:val="20"/>
          <w:lang w:val="es-ES_tradnl"/>
        </w:rPr>
        <w:t xml:space="preserve"> </w:t>
      </w:r>
      <w:r w:rsidRPr="00F63236">
        <w:rPr>
          <w:rFonts w:ascii="Times New Roman" w:hAnsi="Times New Roman"/>
          <w:sz w:val="20"/>
          <w:lang w:val="es-ES_tradnl"/>
        </w:rPr>
        <w:t xml:space="preserve">qué tomar una cantidad finita de valores, no es fácil extender las tablas para su uso en este caso. Estos operadores necesitan ser redefinidos como funciones para todos los posibles valores difusos de los grados de pertenencia, es decir, </w:t>
      </w:r>
      <w:r w:rsidRPr="00F63236">
        <w:rPr>
          <w:rFonts w:ascii="Times New Roman" w:hAnsi="Times New Roman"/>
          <w:b/>
          <w:sz w:val="20"/>
          <w:lang w:val="es-ES_tradnl"/>
        </w:rPr>
        <w:t>para todo el intervalo [0,1]</w:t>
      </w:r>
      <w:r w:rsidRPr="00F63236">
        <w:rPr>
          <w:rFonts w:ascii="Times New Roman" w:hAnsi="Times New Roman"/>
          <w:sz w:val="20"/>
          <w:lang w:val="es-ES_tradnl"/>
        </w:rPr>
        <w:t>, y no solo para los valores extremos.</w:t>
      </w:r>
    </w:p>
    <w:p w:rsidR="00F63236" w:rsidRDefault="00F63236" w:rsidP="00F63236">
      <w:pPr>
        <w:spacing w:line="240" w:lineRule="auto"/>
        <w:rPr>
          <w:rFonts w:ascii="Times New Roman" w:hAnsi="Times New Roman"/>
          <w:sz w:val="20"/>
          <w:lang w:val="es-ES_tradnl"/>
        </w:rPr>
      </w:pPr>
    </w:p>
    <w:p w:rsidR="00F63236" w:rsidRDefault="00F63236" w:rsidP="00F63236">
      <w:pPr>
        <w:spacing w:line="240" w:lineRule="auto"/>
        <w:rPr>
          <w:rFonts w:ascii="Times New Roman" w:hAnsi="Times New Roman"/>
          <w:sz w:val="20"/>
          <w:lang w:val="es-ES_tradnl"/>
        </w:rPr>
      </w:pPr>
      <w:r w:rsidRPr="00F63236">
        <w:rPr>
          <w:rFonts w:ascii="Times New Roman" w:hAnsi="Times New Roman"/>
          <w:sz w:val="20"/>
          <w:lang w:val="es-ES_tradnl"/>
        </w:rPr>
        <w:t>Una posible generalización vendría dada por:</w:t>
      </w:r>
    </w:p>
    <w:p w:rsidR="00F63236" w:rsidRDefault="00F63236" w:rsidP="00F63236">
      <w:pPr>
        <w:spacing w:line="240" w:lineRule="auto"/>
        <w:rPr>
          <w:rFonts w:ascii="Times New Roman" w:hAnsi="Times New Roman"/>
          <w:sz w:val="20"/>
          <w:lang w:val="es-ES_tradnl"/>
        </w:rPr>
      </w:pPr>
    </w:p>
    <w:p w:rsidR="00F63236" w:rsidRPr="00F63236" w:rsidRDefault="00F63236" w:rsidP="00F63236">
      <w:pPr>
        <w:spacing w:line="240" w:lineRule="auto"/>
        <w:jc w:val="center"/>
        <w:rPr>
          <w:rFonts w:ascii="Times New Roman" w:hAnsi="Times New Roman"/>
          <w:sz w:val="20"/>
          <w:lang w:val="es-ES_tradnl"/>
        </w:rPr>
      </w:pPr>
      <w:r w:rsidRPr="00F63236">
        <w:rPr>
          <w:rFonts w:ascii="Times New Roman" w:hAnsi="Times New Roman"/>
          <w:sz w:val="20"/>
          <w:lang w:val="es-ES_tradnl"/>
        </w:rPr>
        <w:t xml:space="preserve">x </w:t>
      </w:r>
      <w:r w:rsidRPr="00F63236">
        <w:rPr>
          <w:rFonts w:ascii="Cambria Math" w:hAnsi="Cambria Math" w:cs="Cambria Math"/>
          <w:sz w:val="20"/>
          <w:lang w:val="es-ES_tradnl"/>
        </w:rPr>
        <w:t>∧</w:t>
      </w:r>
      <w:r w:rsidRPr="00F63236">
        <w:rPr>
          <w:rFonts w:ascii="Times New Roman" w:hAnsi="Times New Roman"/>
          <w:sz w:val="20"/>
          <w:lang w:val="es-ES_tradnl"/>
        </w:rPr>
        <w:t xml:space="preserve"> y</w:t>
      </w:r>
      <w:r>
        <w:rPr>
          <w:rFonts w:ascii="Times New Roman" w:hAnsi="Times New Roman"/>
          <w:sz w:val="20"/>
          <w:lang w:val="es-ES_tradnl"/>
        </w:rPr>
        <w:t xml:space="preserve"> </w:t>
      </w:r>
      <w:r w:rsidRPr="00F63236">
        <w:rPr>
          <w:rFonts w:ascii="Times New Roman" w:hAnsi="Times New Roman"/>
          <w:sz w:val="20"/>
          <w:lang w:val="es-ES_tradnl"/>
        </w:rPr>
        <w:t>=</w:t>
      </w:r>
      <w:r>
        <w:rPr>
          <w:rFonts w:ascii="Times New Roman" w:hAnsi="Times New Roman"/>
          <w:sz w:val="20"/>
          <w:lang w:val="es-ES_tradnl"/>
        </w:rPr>
        <w:t xml:space="preserve"> </w:t>
      </w:r>
      <w:r w:rsidRPr="00F63236">
        <w:rPr>
          <w:rFonts w:ascii="Times New Roman" w:hAnsi="Times New Roman"/>
          <w:sz w:val="20"/>
          <w:lang w:val="es-ES_tradnl"/>
        </w:rPr>
        <w:t>min</w:t>
      </w:r>
      <w:r>
        <w:rPr>
          <w:rFonts w:ascii="Times New Roman" w:hAnsi="Times New Roman"/>
          <w:sz w:val="20"/>
          <w:lang w:val="es-ES_tradnl"/>
        </w:rPr>
        <w:t xml:space="preserve"> </w:t>
      </w:r>
      <w:r w:rsidRPr="00F63236">
        <w:rPr>
          <w:rFonts w:ascii="Times New Roman" w:hAnsi="Times New Roman"/>
          <w:sz w:val="20"/>
          <w:lang w:val="es-ES_tradnl"/>
        </w:rPr>
        <w:t>(</w:t>
      </w:r>
      <w:proofErr w:type="spellStart"/>
      <w:proofErr w:type="gramStart"/>
      <w:r w:rsidRPr="00F63236">
        <w:rPr>
          <w:rFonts w:ascii="Times New Roman" w:hAnsi="Times New Roman"/>
          <w:sz w:val="20"/>
          <w:lang w:val="es-ES_tradnl"/>
        </w:rPr>
        <w:t>x,y</w:t>
      </w:r>
      <w:proofErr w:type="spellEnd"/>
      <w:proofErr w:type="gramEnd"/>
      <w:r w:rsidRPr="00F63236">
        <w:rPr>
          <w:rFonts w:ascii="Times New Roman" w:hAnsi="Times New Roman"/>
          <w:sz w:val="20"/>
          <w:lang w:val="es-ES_tradnl"/>
        </w:rPr>
        <w:t>)</w:t>
      </w:r>
    </w:p>
    <w:p w:rsidR="00F63236" w:rsidRPr="00F63236" w:rsidRDefault="00F63236" w:rsidP="00F63236">
      <w:pPr>
        <w:spacing w:line="240" w:lineRule="auto"/>
        <w:jc w:val="center"/>
        <w:rPr>
          <w:rFonts w:ascii="Times New Roman" w:hAnsi="Times New Roman"/>
          <w:sz w:val="20"/>
          <w:lang w:val="es-ES_tradnl"/>
        </w:rPr>
      </w:pPr>
      <w:r w:rsidRPr="00F63236">
        <w:rPr>
          <w:rFonts w:ascii="Times New Roman" w:hAnsi="Times New Roman"/>
          <w:sz w:val="20"/>
          <w:lang w:val="es-ES_tradnl"/>
        </w:rPr>
        <w:t xml:space="preserve">x </w:t>
      </w:r>
      <w:r w:rsidRPr="00F63236">
        <w:rPr>
          <w:rFonts w:ascii="Cambria Math" w:hAnsi="Cambria Math" w:cs="Cambria Math"/>
          <w:sz w:val="20"/>
          <w:lang w:val="es-ES_tradnl"/>
        </w:rPr>
        <w:t>∨</w:t>
      </w:r>
      <w:r w:rsidRPr="00F63236">
        <w:rPr>
          <w:rFonts w:ascii="Times New Roman" w:hAnsi="Times New Roman"/>
          <w:sz w:val="20"/>
          <w:lang w:val="es-ES_tradnl"/>
        </w:rPr>
        <w:t xml:space="preserve"> y</w:t>
      </w:r>
      <w:r>
        <w:rPr>
          <w:rFonts w:ascii="Times New Roman" w:hAnsi="Times New Roman"/>
          <w:sz w:val="20"/>
          <w:lang w:val="es-ES_tradnl"/>
        </w:rPr>
        <w:t xml:space="preserve"> </w:t>
      </w:r>
      <w:r w:rsidRPr="00F63236">
        <w:rPr>
          <w:rFonts w:ascii="Times New Roman" w:hAnsi="Times New Roman"/>
          <w:sz w:val="20"/>
          <w:lang w:val="es-ES_tradnl"/>
        </w:rPr>
        <w:t>=</w:t>
      </w:r>
      <w:r>
        <w:rPr>
          <w:rFonts w:ascii="Times New Roman" w:hAnsi="Times New Roman"/>
          <w:sz w:val="20"/>
          <w:lang w:val="es-ES_tradnl"/>
        </w:rPr>
        <w:t xml:space="preserve"> </w:t>
      </w:r>
      <w:proofErr w:type="spellStart"/>
      <w:r w:rsidRPr="00F63236">
        <w:rPr>
          <w:rFonts w:ascii="Times New Roman" w:hAnsi="Times New Roman"/>
          <w:sz w:val="20"/>
          <w:lang w:val="es-ES_tradnl"/>
        </w:rPr>
        <w:t>max</w:t>
      </w:r>
      <w:proofErr w:type="spellEnd"/>
      <w:r>
        <w:rPr>
          <w:rFonts w:ascii="Times New Roman" w:hAnsi="Times New Roman"/>
          <w:sz w:val="20"/>
          <w:lang w:val="es-ES_tradnl"/>
        </w:rPr>
        <w:t xml:space="preserve"> </w:t>
      </w:r>
      <w:r w:rsidRPr="00F63236">
        <w:rPr>
          <w:rFonts w:ascii="Times New Roman" w:hAnsi="Times New Roman"/>
          <w:sz w:val="20"/>
          <w:lang w:val="es-ES_tradnl"/>
        </w:rPr>
        <w:t>(</w:t>
      </w:r>
      <w:proofErr w:type="spellStart"/>
      <w:proofErr w:type="gramStart"/>
      <w:r w:rsidRPr="00F63236">
        <w:rPr>
          <w:rFonts w:ascii="Times New Roman" w:hAnsi="Times New Roman"/>
          <w:sz w:val="20"/>
          <w:lang w:val="es-ES_tradnl"/>
        </w:rPr>
        <w:t>x,y</w:t>
      </w:r>
      <w:proofErr w:type="spellEnd"/>
      <w:proofErr w:type="gramEnd"/>
      <w:r w:rsidRPr="00F63236">
        <w:rPr>
          <w:rFonts w:ascii="Times New Roman" w:hAnsi="Times New Roman"/>
          <w:sz w:val="20"/>
          <w:lang w:val="es-ES_tradnl"/>
        </w:rPr>
        <w:t>)</w:t>
      </w:r>
    </w:p>
    <w:p w:rsidR="00F63236" w:rsidRDefault="00F63236" w:rsidP="00F63236">
      <w:pPr>
        <w:spacing w:line="240" w:lineRule="auto"/>
        <w:jc w:val="center"/>
        <w:rPr>
          <w:rFonts w:ascii="Times New Roman" w:hAnsi="Times New Roman"/>
          <w:sz w:val="20"/>
          <w:lang w:val="es-ES_tradnl"/>
        </w:rPr>
      </w:pPr>
      <w:r>
        <w:rPr>
          <w:rFonts w:ascii="Times New Roman" w:hAnsi="Times New Roman"/>
          <w:sz w:val="20"/>
          <w:lang w:val="es-ES_tradnl"/>
        </w:rPr>
        <w:lastRenderedPageBreak/>
        <w:t xml:space="preserve">¬ </w:t>
      </w:r>
      <w:r w:rsidRPr="00F63236">
        <w:rPr>
          <w:rFonts w:ascii="Times New Roman" w:hAnsi="Times New Roman"/>
          <w:sz w:val="20"/>
          <w:lang w:val="es-ES_tradnl"/>
        </w:rPr>
        <w:t>x</w:t>
      </w:r>
      <w:r>
        <w:rPr>
          <w:rFonts w:ascii="Times New Roman" w:hAnsi="Times New Roman"/>
          <w:sz w:val="20"/>
          <w:lang w:val="es-ES_tradnl"/>
        </w:rPr>
        <w:t xml:space="preserve"> </w:t>
      </w:r>
      <w:r w:rsidRPr="00F63236">
        <w:rPr>
          <w:rFonts w:ascii="Times New Roman" w:hAnsi="Times New Roman"/>
          <w:sz w:val="20"/>
          <w:lang w:val="es-ES_tradnl"/>
        </w:rPr>
        <w:t>=</w:t>
      </w:r>
      <w:r>
        <w:rPr>
          <w:rFonts w:ascii="Times New Roman" w:hAnsi="Times New Roman"/>
          <w:sz w:val="20"/>
          <w:lang w:val="es-ES_tradnl"/>
        </w:rPr>
        <w:t xml:space="preserve"> </w:t>
      </w:r>
      <w:r w:rsidRPr="00F63236">
        <w:rPr>
          <w:rFonts w:ascii="Times New Roman" w:hAnsi="Times New Roman"/>
          <w:sz w:val="20"/>
          <w:lang w:val="es-ES_tradnl"/>
        </w:rPr>
        <w:t>1</w:t>
      </w:r>
      <w:r>
        <w:rPr>
          <w:rFonts w:ascii="Times New Roman" w:hAnsi="Times New Roman"/>
          <w:sz w:val="20"/>
          <w:lang w:val="es-ES_tradnl"/>
        </w:rPr>
        <w:t xml:space="preserve"> – </w:t>
      </w:r>
      <w:r w:rsidRPr="00F63236">
        <w:rPr>
          <w:rFonts w:ascii="Times New Roman" w:hAnsi="Times New Roman"/>
          <w:sz w:val="20"/>
          <w:lang w:val="es-ES_tradnl"/>
        </w:rPr>
        <w:t>x</w:t>
      </w:r>
    </w:p>
    <w:p w:rsidR="00F63236" w:rsidRDefault="00F63236" w:rsidP="00F63236">
      <w:pPr>
        <w:spacing w:line="240" w:lineRule="auto"/>
        <w:jc w:val="center"/>
        <w:rPr>
          <w:rFonts w:ascii="Times New Roman" w:hAnsi="Times New Roman"/>
          <w:sz w:val="20"/>
          <w:lang w:val="es-ES_tradnl"/>
        </w:rPr>
      </w:pPr>
    </w:p>
    <w:p w:rsidR="00F63236" w:rsidRDefault="00F63236" w:rsidP="00F63236">
      <w:pPr>
        <w:spacing w:line="240" w:lineRule="auto"/>
        <w:jc w:val="center"/>
        <w:rPr>
          <w:rFonts w:ascii="Times New Roman" w:hAnsi="Times New Roman"/>
          <w:sz w:val="20"/>
          <w:lang w:val="es-ES_tradnl"/>
        </w:rPr>
      </w:pPr>
    </w:p>
    <w:p w:rsidR="00F63236" w:rsidRDefault="000A1892" w:rsidP="00F63236">
      <w:pPr>
        <w:spacing w:line="240" w:lineRule="auto"/>
        <w:jc w:val="center"/>
        <w:rPr>
          <w:rFonts w:ascii="Times New Roman" w:hAnsi="Times New Roman"/>
          <w:sz w:val="20"/>
          <w:lang w:val="es-ES_tradnl"/>
        </w:rPr>
      </w:pPr>
      <w:r>
        <w:rPr>
          <w:rFonts w:ascii="Times New Roman" w:hAnsi="Times New Roman"/>
          <w:noProof/>
          <w:sz w:val="20"/>
          <w:lang w:val="en-US" w:eastAsia="en-US"/>
        </w:rPr>
        <w:drawing>
          <wp:inline distT="0" distB="0" distL="0" distR="0">
            <wp:extent cx="3181350" cy="1762125"/>
            <wp:effectExtent l="0" t="0" r="0" b="0"/>
            <wp:docPr id="8" name="Imagen 8" descr="C:\Users\Equipo\Desktop\logic_grap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quipo\Desktop\logic_graphs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762125"/>
                    </a:xfrm>
                    <a:prstGeom prst="rect">
                      <a:avLst/>
                    </a:prstGeom>
                    <a:noFill/>
                    <a:ln>
                      <a:noFill/>
                    </a:ln>
                  </pic:spPr>
                </pic:pic>
              </a:graphicData>
            </a:graphic>
          </wp:inline>
        </w:drawing>
      </w:r>
    </w:p>
    <w:p w:rsidR="00F63236" w:rsidRPr="00F63236" w:rsidRDefault="00F63236" w:rsidP="00F63236">
      <w:pPr>
        <w:spacing w:line="240" w:lineRule="auto"/>
        <w:rPr>
          <w:rFonts w:ascii="Times New Roman" w:hAnsi="Times New Roman"/>
          <w:sz w:val="18"/>
          <w:lang w:val="es-ES_tradnl"/>
        </w:rPr>
      </w:pPr>
      <w:r>
        <w:rPr>
          <w:rFonts w:ascii="Times New Roman" w:hAnsi="Times New Roman"/>
          <w:sz w:val="18"/>
          <w:lang w:val="es-ES_tradnl"/>
        </w:rPr>
        <w:t>Figura 4. Representación gráfica de la generalización propuesta.</w:t>
      </w:r>
    </w:p>
    <w:p w:rsidR="00F63236" w:rsidRDefault="00F63236" w:rsidP="00F63236">
      <w:pPr>
        <w:spacing w:line="240" w:lineRule="auto"/>
        <w:jc w:val="center"/>
        <w:rPr>
          <w:rFonts w:ascii="Times New Roman" w:hAnsi="Times New Roman"/>
          <w:sz w:val="20"/>
          <w:lang w:val="es-ES_tradnl"/>
        </w:rPr>
      </w:pPr>
    </w:p>
    <w:p w:rsidR="00F63236" w:rsidRDefault="00F63236" w:rsidP="00F63236">
      <w:pPr>
        <w:spacing w:line="240" w:lineRule="auto"/>
        <w:rPr>
          <w:rFonts w:ascii="Times New Roman" w:hAnsi="Times New Roman"/>
          <w:sz w:val="20"/>
          <w:lang w:val="es-ES_tradnl"/>
        </w:rPr>
      </w:pPr>
    </w:p>
    <w:p w:rsidR="0094177D" w:rsidRPr="002923B5" w:rsidRDefault="0094177D" w:rsidP="00F63236">
      <w:pPr>
        <w:spacing w:line="240" w:lineRule="auto"/>
        <w:rPr>
          <w:rFonts w:ascii="Times New Roman" w:hAnsi="Times New Roman"/>
          <w:sz w:val="20"/>
          <w:lang w:val="es-ES_tradnl"/>
        </w:rPr>
      </w:pPr>
    </w:p>
    <w:p w:rsidR="008B7B88" w:rsidRPr="008B7B88" w:rsidRDefault="000A1892" w:rsidP="008B7B88">
      <w:pPr>
        <w:pStyle w:val="Prrafodelista"/>
        <w:numPr>
          <w:ilvl w:val="1"/>
          <w:numId w:val="11"/>
        </w:numPr>
        <w:spacing w:before="120" w:after="120"/>
        <w:ind w:left="1434" w:hanging="357"/>
        <w:rPr>
          <w:rFonts w:ascii="Times New Roman" w:hAnsi="Times New Roman"/>
          <w:sz w:val="20"/>
          <w:lang w:val="es-ES_tradnl"/>
        </w:rPr>
      </w:pPr>
      <w:r>
        <w:rPr>
          <w:noProof/>
          <w:lang w:val="en-US" w:eastAsia="en-US"/>
        </w:rPr>
        <w:drawing>
          <wp:anchor distT="0" distB="0" distL="114300" distR="114300" simplePos="0" relativeHeight="251659264" behindDoc="0" locked="0" layoutInCell="1" allowOverlap="1">
            <wp:simplePos x="0" y="0"/>
            <wp:positionH relativeFrom="column">
              <wp:posOffset>-3810</wp:posOffset>
            </wp:positionH>
            <wp:positionV relativeFrom="paragraph">
              <wp:posOffset>604520</wp:posOffset>
            </wp:positionV>
            <wp:extent cx="3048000" cy="2057400"/>
            <wp:effectExtent l="0" t="0" r="0" b="0"/>
            <wp:wrapSquare wrapText="bothSides"/>
            <wp:docPr id="2" name="Imagen 2" descr="C:\Users\Equipo\Desktop\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Desktop\0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5C">
        <w:rPr>
          <w:rFonts w:ascii="Times New Roman" w:hAnsi="Times New Roman"/>
          <w:sz w:val="20"/>
          <w:lang w:val="es-ES_tradnl"/>
        </w:rPr>
        <w:t>S</w:t>
      </w:r>
      <w:r w:rsidR="0094177D">
        <w:rPr>
          <w:rFonts w:ascii="Times New Roman" w:hAnsi="Times New Roman"/>
          <w:sz w:val="20"/>
          <w:lang w:val="es-ES_tradnl"/>
        </w:rPr>
        <w:t>ISTEMAS EXPERTOS</w:t>
      </w:r>
    </w:p>
    <w:p w:rsidR="008B7B88" w:rsidRDefault="008B7B88" w:rsidP="0094177D">
      <w:pPr>
        <w:pStyle w:val="Prrafodelista"/>
        <w:spacing w:before="120" w:after="120" w:line="240" w:lineRule="auto"/>
        <w:ind w:left="0"/>
        <w:rPr>
          <w:rFonts w:ascii="Times New Roman" w:hAnsi="Times New Roman"/>
          <w:sz w:val="18"/>
          <w:lang w:val="es-ES_tradnl"/>
        </w:rPr>
      </w:pPr>
    </w:p>
    <w:p w:rsidR="0094177D" w:rsidRDefault="0094177D" w:rsidP="0094177D">
      <w:pPr>
        <w:pStyle w:val="Prrafodelista"/>
        <w:spacing w:before="120" w:after="120" w:line="240" w:lineRule="auto"/>
        <w:ind w:left="0"/>
        <w:rPr>
          <w:rFonts w:ascii="Times New Roman" w:hAnsi="Times New Roman"/>
          <w:sz w:val="18"/>
          <w:lang w:val="es-ES_tradnl"/>
        </w:rPr>
      </w:pPr>
      <w:r>
        <w:rPr>
          <w:rFonts w:ascii="Times New Roman" w:hAnsi="Times New Roman"/>
          <w:sz w:val="18"/>
          <w:lang w:val="es-ES_tradnl"/>
        </w:rPr>
        <w:t>Figura 5. Representación gráfica del funcionamiento de un sistema experto.</w:t>
      </w:r>
    </w:p>
    <w:p w:rsidR="0094177D" w:rsidRPr="0094177D" w:rsidRDefault="0094177D" w:rsidP="0094177D">
      <w:pPr>
        <w:pStyle w:val="Prrafodelista"/>
        <w:spacing w:before="120" w:after="120" w:line="240" w:lineRule="auto"/>
        <w:ind w:left="0"/>
        <w:rPr>
          <w:rFonts w:ascii="Times New Roman" w:hAnsi="Times New Roman"/>
          <w:sz w:val="18"/>
          <w:lang w:val="es-ES_tradnl"/>
        </w:rPr>
      </w:pPr>
    </w:p>
    <w:p w:rsidR="00F63236" w:rsidRDefault="00F63236" w:rsidP="00BA7285">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t>Los sistemas expertos utilizados en inteligencia artificial son software que emula el comportamiento de un experto humano en la solución de un problema. Los sistemas expertos funcionan de manera que almacenan conocimientos concretos para un campo determinado y solucionan los problemas, utilizando esos conocimientos, mediante deducción lógica de conclusiones. Con ellos se busca una mejora en calidad y rapidez de respuestas dando así lugar a una mejora de la productividad del experto.</w:t>
      </w:r>
    </w:p>
    <w:p w:rsidR="00BA7285" w:rsidRPr="00BA7285" w:rsidRDefault="00BA7285" w:rsidP="00BA7285">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t>Esencialmente, los sistemas expertos cuentan con cinco componentes:</w:t>
      </w:r>
    </w:p>
    <w:p w:rsidR="00BA7285" w:rsidRPr="00BA7285" w:rsidRDefault="00BA7285" w:rsidP="00BA7285">
      <w:pPr>
        <w:pStyle w:val="Prrafodelista"/>
        <w:spacing w:before="120" w:after="120" w:line="240" w:lineRule="auto"/>
        <w:ind w:left="0"/>
        <w:rPr>
          <w:rFonts w:ascii="Times New Roman" w:hAnsi="Times New Roman"/>
          <w:sz w:val="20"/>
          <w:lang w:val="es-ES_tradnl"/>
        </w:rPr>
      </w:pPr>
      <w:r w:rsidRPr="00BA7285">
        <w:rPr>
          <w:rFonts w:ascii="Times New Roman" w:hAnsi="Times New Roman"/>
          <w:b/>
          <w:sz w:val="20"/>
          <w:lang w:val="es-ES_tradnl"/>
        </w:rPr>
        <w:t>1.3.1.</w:t>
      </w:r>
      <w:r>
        <w:rPr>
          <w:rFonts w:ascii="Times New Roman" w:hAnsi="Times New Roman"/>
          <w:sz w:val="20"/>
          <w:lang w:val="es-ES_tradnl"/>
        </w:rPr>
        <w:t xml:space="preserve"> </w:t>
      </w:r>
      <w:r w:rsidRPr="00BA7285">
        <w:rPr>
          <w:rFonts w:ascii="Times New Roman" w:hAnsi="Times New Roman"/>
          <w:b/>
          <w:sz w:val="20"/>
          <w:lang w:val="es-ES_tradnl"/>
        </w:rPr>
        <w:t>Base de conocimiento:</w:t>
      </w:r>
      <w:r>
        <w:rPr>
          <w:rFonts w:ascii="Times New Roman" w:hAnsi="Times New Roman"/>
          <w:sz w:val="20"/>
          <w:lang w:val="es-ES_tradnl"/>
        </w:rPr>
        <w:t xml:space="preserve"> E</w:t>
      </w:r>
      <w:r w:rsidRPr="00BA7285">
        <w:rPr>
          <w:rFonts w:ascii="Times New Roman" w:hAnsi="Times New Roman"/>
          <w:sz w:val="20"/>
          <w:lang w:val="es-ES_tradnl"/>
        </w:rPr>
        <w:t xml:space="preserve">n este componente se representan los hechos y reglas. Aquí se almacena el conocimiento en un dominio particular, así como en las reglas </w:t>
      </w:r>
      <w:r w:rsidRPr="00BA7285">
        <w:rPr>
          <w:rFonts w:ascii="Times New Roman" w:hAnsi="Times New Roman"/>
          <w:sz w:val="20"/>
          <w:lang w:val="es-ES_tradnl"/>
        </w:rPr>
        <w:lastRenderedPageBreak/>
        <w:t>para resolver un problema, procedimientos y datos intrínsecos relevantes para el dominio.</w:t>
      </w:r>
    </w:p>
    <w:p w:rsidR="00BA7285" w:rsidRDefault="00BA7285" w:rsidP="0094177D">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t>Es el repositorio de los hechos, es decir, un gran contenedor de conocimiento que se obtiene de diferentes expertos de un campo específico.</w:t>
      </w:r>
    </w:p>
    <w:p w:rsidR="0094177D" w:rsidRPr="00BA7285" w:rsidRDefault="0094177D" w:rsidP="0094177D">
      <w:pPr>
        <w:pStyle w:val="Prrafodelista"/>
        <w:spacing w:before="120" w:after="120" w:line="240" w:lineRule="auto"/>
        <w:ind w:left="0"/>
        <w:rPr>
          <w:rFonts w:ascii="Times New Roman" w:hAnsi="Times New Roman"/>
          <w:sz w:val="20"/>
          <w:lang w:val="es-ES_tradnl"/>
        </w:rPr>
      </w:pPr>
    </w:p>
    <w:p w:rsidR="0094177D" w:rsidRDefault="00BA7285" w:rsidP="00BA7285">
      <w:pPr>
        <w:pStyle w:val="Prrafodelista"/>
        <w:spacing w:before="120" w:after="120" w:line="240" w:lineRule="auto"/>
        <w:ind w:left="0"/>
        <w:rPr>
          <w:rFonts w:ascii="Times New Roman" w:hAnsi="Times New Roman"/>
          <w:sz w:val="20"/>
          <w:lang w:val="es-ES_tradnl"/>
        </w:rPr>
      </w:pPr>
      <w:r>
        <w:rPr>
          <w:rFonts w:ascii="Times New Roman" w:hAnsi="Times New Roman"/>
          <w:b/>
          <w:sz w:val="20"/>
          <w:lang w:val="es-ES_tradnl"/>
        </w:rPr>
        <w:t>1.3.2.</w:t>
      </w:r>
      <w:r>
        <w:rPr>
          <w:rFonts w:ascii="Times New Roman" w:hAnsi="Times New Roman"/>
          <w:b/>
          <w:sz w:val="20"/>
          <w:lang w:val="es-ES_tradnl"/>
        </w:rPr>
        <w:tab/>
      </w:r>
      <w:r w:rsidRPr="00BA7285">
        <w:rPr>
          <w:rFonts w:ascii="Times New Roman" w:hAnsi="Times New Roman"/>
          <w:b/>
          <w:sz w:val="20"/>
          <w:lang w:val="es-ES_tradnl"/>
        </w:rPr>
        <w:t>Motor de inferencia:</w:t>
      </w:r>
      <w:r>
        <w:rPr>
          <w:rFonts w:ascii="Times New Roman" w:hAnsi="Times New Roman"/>
          <w:sz w:val="20"/>
          <w:lang w:val="es-ES_tradnl"/>
        </w:rPr>
        <w:t xml:space="preserve"> E</w:t>
      </w:r>
      <w:r w:rsidRPr="00BA7285">
        <w:rPr>
          <w:rFonts w:ascii="Times New Roman" w:hAnsi="Times New Roman"/>
          <w:sz w:val="20"/>
          <w:lang w:val="es-ES_tradnl"/>
        </w:rPr>
        <w:t xml:space="preserve">s el cerebro del sistema experto. Su función es obtener el conocimiento relevante de la base de conocimientos, interpretarlo y encontrar una solución relevante para el problema del usuario. Contiene las reglas de su base de conocimiento y las aplica a los hechos conocidos para inferir nuevos hechos. </w:t>
      </w:r>
    </w:p>
    <w:p w:rsidR="0094177D" w:rsidRPr="0094177D" w:rsidRDefault="0094177D" w:rsidP="0094177D">
      <w:pPr>
        <w:pStyle w:val="Prrafodelista"/>
        <w:spacing w:before="120" w:after="120" w:line="240" w:lineRule="auto"/>
        <w:ind w:left="0"/>
        <w:rPr>
          <w:rFonts w:ascii="Times New Roman" w:hAnsi="Times New Roman"/>
          <w:sz w:val="20"/>
          <w:lang w:val="es-ES_tradnl"/>
        </w:rPr>
      </w:pPr>
      <w:r w:rsidRPr="0094177D">
        <w:rPr>
          <w:rFonts w:ascii="Times New Roman" w:hAnsi="Times New Roman"/>
          <w:sz w:val="20"/>
          <w:lang w:val="es-ES_tradnl"/>
        </w:rPr>
        <w:t>El sistema sigue los siguientes pasos:</w:t>
      </w:r>
    </w:p>
    <w:p w:rsidR="0094177D" w:rsidRPr="0094177D" w:rsidRDefault="0094177D" w:rsidP="0094177D">
      <w:pPr>
        <w:pStyle w:val="Prrafodelista"/>
        <w:spacing w:before="120" w:after="120" w:line="240" w:lineRule="auto"/>
        <w:ind w:left="0"/>
        <w:rPr>
          <w:rFonts w:ascii="Times New Roman" w:hAnsi="Times New Roman"/>
          <w:sz w:val="20"/>
          <w:lang w:val="es-ES_tradnl"/>
        </w:rPr>
      </w:pPr>
      <w:r w:rsidRPr="0094177D">
        <w:rPr>
          <w:rFonts w:ascii="Times New Roman" w:hAnsi="Times New Roman"/>
          <w:sz w:val="20"/>
          <w:lang w:val="es-ES_tradnl"/>
        </w:rPr>
        <w:t>1. Evaluar las condiciones de todas las re</w:t>
      </w:r>
      <w:r>
        <w:rPr>
          <w:rFonts w:ascii="Times New Roman" w:hAnsi="Times New Roman"/>
          <w:sz w:val="20"/>
          <w:lang w:val="es-ES_tradnl"/>
        </w:rPr>
        <w:t>glas respecto a la base de datos.</w:t>
      </w:r>
    </w:p>
    <w:p w:rsidR="0094177D" w:rsidRPr="0094177D" w:rsidRDefault="0094177D" w:rsidP="0094177D">
      <w:pPr>
        <w:pStyle w:val="Prrafodelista"/>
        <w:spacing w:before="120" w:after="120" w:line="240" w:lineRule="auto"/>
        <w:ind w:left="0"/>
        <w:rPr>
          <w:rFonts w:ascii="Times New Roman" w:hAnsi="Times New Roman"/>
          <w:sz w:val="20"/>
          <w:lang w:val="es-ES_tradnl"/>
        </w:rPr>
      </w:pPr>
      <w:r w:rsidRPr="0094177D">
        <w:rPr>
          <w:rFonts w:ascii="Times New Roman" w:hAnsi="Times New Roman"/>
          <w:sz w:val="20"/>
          <w:lang w:val="es-ES_tradnl"/>
        </w:rPr>
        <w:t>2. Si no se puede aplicar ninguna regla, se termina sin éxito; en caso contrario se elige cualquiera de las reglas aplicables y se ejecuta su parte acción</w:t>
      </w:r>
    </w:p>
    <w:p w:rsidR="0094177D" w:rsidRPr="0094177D" w:rsidRDefault="0094177D" w:rsidP="0094177D">
      <w:pPr>
        <w:pStyle w:val="Prrafodelista"/>
        <w:spacing w:before="120" w:after="120" w:line="240" w:lineRule="auto"/>
        <w:ind w:left="0"/>
        <w:rPr>
          <w:rFonts w:ascii="Times New Roman" w:hAnsi="Times New Roman"/>
          <w:sz w:val="20"/>
          <w:lang w:val="es-ES_tradnl"/>
        </w:rPr>
      </w:pPr>
      <w:r w:rsidRPr="0094177D">
        <w:rPr>
          <w:rFonts w:ascii="Times New Roman" w:hAnsi="Times New Roman"/>
          <w:sz w:val="20"/>
          <w:lang w:val="es-ES_tradnl"/>
        </w:rPr>
        <w:t>3. Si se llega al objetivo, se ha resuelto el problema; en caso contrario, se vuelve al paso 1</w:t>
      </w:r>
      <w:r>
        <w:rPr>
          <w:rFonts w:ascii="Times New Roman" w:hAnsi="Times New Roman"/>
          <w:sz w:val="20"/>
          <w:lang w:val="es-ES_tradnl"/>
        </w:rPr>
        <w:t>.</w:t>
      </w:r>
    </w:p>
    <w:p w:rsidR="0094177D" w:rsidRPr="0094177D" w:rsidRDefault="0094177D" w:rsidP="0094177D">
      <w:pPr>
        <w:pStyle w:val="Prrafodelista"/>
        <w:spacing w:before="120" w:after="120" w:line="240" w:lineRule="auto"/>
        <w:ind w:left="0"/>
        <w:rPr>
          <w:rFonts w:ascii="Times New Roman" w:hAnsi="Times New Roman"/>
          <w:sz w:val="20"/>
          <w:lang w:val="es-ES_tradnl"/>
        </w:rPr>
      </w:pPr>
      <w:r w:rsidRPr="0094177D">
        <w:rPr>
          <w:rFonts w:ascii="Times New Roman" w:hAnsi="Times New Roman"/>
          <w:sz w:val="20"/>
          <w:lang w:val="es-ES_tradnl"/>
        </w:rPr>
        <w:t>El Motor de Inferencia realiza dos tareas principales:</w:t>
      </w:r>
    </w:p>
    <w:p w:rsidR="0094177D" w:rsidRPr="0094177D" w:rsidRDefault="0094177D" w:rsidP="0094177D">
      <w:pPr>
        <w:pStyle w:val="Prrafodelista"/>
        <w:numPr>
          <w:ilvl w:val="0"/>
          <w:numId w:val="25"/>
        </w:numPr>
        <w:spacing w:before="120" w:after="120" w:line="240" w:lineRule="auto"/>
        <w:rPr>
          <w:rFonts w:ascii="Times New Roman" w:hAnsi="Times New Roman"/>
          <w:sz w:val="20"/>
          <w:lang w:val="es-ES_tradnl"/>
        </w:rPr>
      </w:pPr>
      <w:r w:rsidRPr="0094177D">
        <w:rPr>
          <w:rFonts w:ascii="Times New Roman" w:hAnsi="Times New Roman"/>
          <w:sz w:val="20"/>
          <w:lang w:val="es-ES_tradnl"/>
        </w:rPr>
        <w:t>Examina los hechos y las reglas, y si es posible, añade nuevos hechos</w:t>
      </w:r>
    </w:p>
    <w:p w:rsidR="0094177D" w:rsidRPr="0094177D" w:rsidRDefault="0094177D" w:rsidP="0094177D">
      <w:pPr>
        <w:pStyle w:val="Prrafodelista"/>
        <w:numPr>
          <w:ilvl w:val="0"/>
          <w:numId w:val="25"/>
        </w:numPr>
        <w:spacing w:before="120" w:after="120" w:line="240" w:lineRule="auto"/>
        <w:rPr>
          <w:rFonts w:ascii="Times New Roman" w:hAnsi="Times New Roman"/>
          <w:sz w:val="20"/>
          <w:lang w:val="es-ES_tradnl"/>
        </w:rPr>
      </w:pPr>
      <w:r w:rsidRPr="0094177D">
        <w:rPr>
          <w:rFonts w:ascii="Times New Roman" w:hAnsi="Times New Roman"/>
          <w:sz w:val="20"/>
          <w:lang w:val="es-ES_tradnl"/>
        </w:rPr>
        <w:t>Decide el orden en que se hacen las inferencias.</w:t>
      </w:r>
    </w:p>
    <w:p w:rsidR="00BA7285" w:rsidRPr="00BA7285" w:rsidRDefault="00BA7285" w:rsidP="00BA7285">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t>Así, proporciona razonamiento sobre la información en la base de conocimiento. Los motores de inferencia también pueden incluir una explicación y habilidades de depuración.</w:t>
      </w:r>
    </w:p>
    <w:p w:rsidR="00BA7285" w:rsidRPr="00BA7285" w:rsidRDefault="00BA7285" w:rsidP="00BA7285">
      <w:pPr>
        <w:pStyle w:val="Prrafodelista"/>
        <w:spacing w:before="120" w:after="120" w:line="240" w:lineRule="auto"/>
        <w:ind w:left="0"/>
        <w:rPr>
          <w:rFonts w:ascii="Times New Roman" w:hAnsi="Times New Roman"/>
          <w:sz w:val="20"/>
          <w:lang w:val="es-ES_tradnl"/>
        </w:rPr>
      </w:pPr>
    </w:p>
    <w:p w:rsidR="00BA7285" w:rsidRPr="00BA7285" w:rsidRDefault="00BA7285" w:rsidP="00BA7285">
      <w:pPr>
        <w:pStyle w:val="Prrafodelista"/>
        <w:spacing w:before="120" w:after="120" w:line="240" w:lineRule="auto"/>
        <w:ind w:left="0"/>
        <w:rPr>
          <w:rFonts w:ascii="Times New Roman" w:hAnsi="Times New Roman"/>
          <w:sz w:val="20"/>
          <w:lang w:val="es-ES_tradnl"/>
        </w:rPr>
      </w:pPr>
      <w:r>
        <w:rPr>
          <w:rFonts w:ascii="Times New Roman" w:hAnsi="Times New Roman"/>
          <w:b/>
          <w:sz w:val="20"/>
          <w:lang w:val="es-ES_tradnl"/>
        </w:rPr>
        <w:t>1.3.3.</w:t>
      </w:r>
      <w:r>
        <w:rPr>
          <w:rFonts w:ascii="Times New Roman" w:hAnsi="Times New Roman"/>
          <w:b/>
          <w:sz w:val="20"/>
          <w:lang w:val="es-ES_tradnl"/>
        </w:rPr>
        <w:tab/>
      </w:r>
      <w:r w:rsidRPr="00BA7285">
        <w:rPr>
          <w:rFonts w:ascii="Times New Roman" w:hAnsi="Times New Roman"/>
          <w:b/>
          <w:sz w:val="20"/>
          <w:lang w:val="es-ES_tradnl"/>
        </w:rPr>
        <w:t>Módulo de adquisición de conocimiento y aprendizaje:</w:t>
      </w:r>
      <w:r>
        <w:rPr>
          <w:rFonts w:ascii="Times New Roman" w:hAnsi="Times New Roman"/>
          <w:sz w:val="20"/>
          <w:lang w:val="es-ES_tradnl"/>
        </w:rPr>
        <w:t xml:space="preserve"> E</w:t>
      </w:r>
      <w:r w:rsidRPr="00BA7285">
        <w:rPr>
          <w:rFonts w:ascii="Times New Roman" w:hAnsi="Times New Roman"/>
          <w:sz w:val="20"/>
          <w:lang w:val="es-ES_tradnl"/>
        </w:rPr>
        <w:t>s la parte de estos sistemas que permite que el sistema experto adquiera cada vez más conocimiento de diversas fuentes y lo almacene en la base de conocimiento.</w:t>
      </w:r>
    </w:p>
    <w:p w:rsidR="00BA7285" w:rsidRPr="00BA7285" w:rsidRDefault="00BA7285" w:rsidP="00BA7285">
      <w:pPr>
        <w:pStyle w:val="Prrafodelista"/>
        <w:spacing w:before="120" w:after="120" w:line="240" w:lineRule="auto"/>
        <w:ind w:left="0"/>
        <w:rPr>
          <w:rFonts w:ascii="Times New Roman" w:hAnsi="Times New Roman"/>
          <w:sz w:val="20"/>
          <w:lang w:val="es-ES_tradnl"/>
        </w:rPr>
      </w:pPr>
    </w:p>
    <w:p w:rsidR="00BA7285" w:rsidRPr="00BA7285" w:rsidRDefault="00BA7285" w:rsidP="00BA7285">
      <w:pPr>
        <w:pStyle w:val="Prrafodelista"/>
        <w:spacing w:before="120" w:after="120" w:line="240" w:lineRule="auto"/>
        <w:ind w:left="0"/>
        <w:rPr>
          <w:rFonts w:ascii="Times New Roman" w:hAnsi="Times New Roman"/>
          <w:sz w:val="20"/>
          <w:lang w:val="es-ES_tradnl"/>
        </w:rPr>
      </w:pPr>
      <w:r>
        <w:rPr>
          <w:rFonts w:ascii="Times New Roman" w:hAnsi="Times New Roman"/>
          <w:b/>
          <w:sz w:val="20"/>
          <w:lang w:val="es-ES_tradnl"/>
        </w:rPr>
        <w:t>1.3.4.</w:t>
      </w:r>
      <w:r>
        <w:rPr>
          <w:rFonts w:ascii="Times New Roman" w:hAnsi="Times New Roman"/>
          <w:b/>
          <w:sz w:val="20"/>
          <w:lang w:val="es-ES_tradnl"/>
        </w:rPr>
        <w:tab/>
      </w:r>
      <w:r w:rsidRPr="00BA7285">
        <w:rPr>
          <w:rFonts w:ascii="Times New Roman" w:hAnsi="Times New Roman"/>
          <w:b/>
          <w:sz w:val="20"/>
          <w:lang w:val="es-ES_tradnl"/>
        </w:rPr>
        <w:t>Interfaz de usuario:</w:t>
      </w:r>
      <w:r>
        <w:rPr>
          <w:rFonts w:ascii="Times New Roman" w:hAnsi="Times New Roman"/>
          <w:sz w:val="20"/>
          <w:lang w:val="es-ES_tradnl"/>
        </w:rPr>
        <w:t xml:space="preserve"> E</w:t>
      </w:r>
      <w:r w:rsidRPr="00BA7285">
        <w:rPr>
          <w:rFonts w:ascii="Times New Roman" w:hAnsi="Times New Roman"/>
          <w:sz w:val="20"/>
          <w:lang w:val="es-ES_tradnl"/>
        </w:rPr>
        <w:t>s la parte más crucial del sistema experto. Este módulo hace posible que un usuario no experto interactúe con el sistema experto y encuentre una solución a un problema.</w:t>
      </w:r>
    </w:p>
    <w:p w:rsidR="00BA7285" w:rsidRPr="00BA7285" w:rsidRDefault="00BA7285" w:rsidP="00BA7285">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t>El componente toma la consulta de un usuario en una forma legible y pasa al motor de inferencia. Una vez allí, entran en funcionamiento los otros componentes y posteriormente muestra los resultados al usuario. En otras palabras, es una interfaz que ayuda al usuario a comunicarse con el sistema experto.</w:t>
      </w:r>
    </w:p>
    <w:p w:rsidR="00BA7285" w:rsidRPr="00BA7285" w:rsidRDefault="00BA7285" w:rsidP="00BA7285">
      <w:pPr>
        <w:pStyle w:val="Prrafodelista"/>
        <w:spacing w:before="120" w:after="120" w:line="240" w:lineRule="auto"/>
        <w:ind w:left="0"/>
        <w:rPr>
          <w:rFonts w:ascii="Times New Roman" w:hAnsi="Times New Roman"/>
          <w:sz w:val="20"/>
          <w:lang w:val="es-ES_tradnl"/>
        </w:rPr>
      </w:pPr>
    </w:p>
    <w:p w:rsidR="00BA7285" w:rsidRPr="00BA7285" w:rsidRDefault="00BA7285" w:rsidP="00BA7285">
      <w:pPr>
        <w:pStyle w:val="Prrafodelista"/>
        <w:spacing w:before="120" w:after="120" w:line="240" w:lineRule="auto"/>
        <w:ind w:left="0"/>
        <w:rPr>
          <w:rFonts w:ascii="Times New Roman" w:hAnsi="Times New Roman"/>
          <w:sz w:val="20"/>
          <w:lang w:val="es-ES_tradnl"/>
        </w:rPr>
      </w:pPr>
      <w:r>
        <w:rPr>
          <w:rFonts w:ascii="Times New Roman" w:hAnsi="Times New Roman"/>
          <w:b/>
          <w:sz w:val="20"/>
          <w:lang w:val="es-ES_tradnl"/>
        </w:rPr>
        <w:t>1.3.5.</w:t>
      </w:r>
      <w:r>
        <w:rPr>
          <w:rFonts w:ascii="Times New Roman" w:hAnsi="Times New Roman"/>
          <w:b/>
          <w:sz w:val="20"/>
          <w:lang w:val="es-ES_tradnl"/>
        </w:rPr>
        <w:tab/>
      </w:r>
      <w:r w:rsidRPr="00BA7285">
        <w:rPr>
          <w:rFonts w:ascii="Times New Roman" w:hAnsi="Times New Roman"/>
          <w:b/>
          <w:sz w:val="20"/>
          <w:lang w:val="es-ES_tradnl"/>
        </w:rPr>
        <w:t>Módulo de explicación:</w:t>
      </w:r>
      <w:r>
        <w:rPr>
          <w:rFonts w:ascii="Times New Roman" w:hAnsi="Times New Roman"/>
          <w:sz w:val="20"/>
          <w:lang w:val="es-ES_tradnl"/>
        </w:rPr>
        <w:t xml:space="preserve"> E</w:t>
      </w:r>
      <w:r w:rsidRPr="00BA7285">
        <w:rPr>
          <w:rFonts w:ascii="Times New Roman" w:hAnsi="Times New Roman"/>
          <w:sz w:val="20"/>
          <w:lang w:val="es-ES_tradnl"/>
        </w:rPr>
        <w:t>n este módulo el sistema experto da una explicación al usuario sobre cómo el sistema experto llegó a una conclusión particular.</w:t>
      </w:r>
    </w:p>
    <w:p w:rsidR="0094177D" w:rsidRDefault="00BA7285" w:rsidP="0094177D">
      <w:pPr>
        <w:pStyle w:val="Prrafodelista"/>
        <w:spacing w:before="120" w:after="120" w:line="240" w:lineRule="auto"/>
        <w:ind w:left="0"/>
        <w:rPr>
          <w:rFonts w:ascii="Times New Roman" w:hAnsi="Times New Roman"/>
          <w:sz w:val="20"/>
          <w:lang w:val="es-ES_tradnl"/>
        </w:rPr>
      </w:pPr>
      <w:r w:rsidRPr="00BA7285">
        <w:rPr>
          <w:rFonts w:ascii="Times New Roman" w:hAnsi="Times New Roman"/>
          <w:sz w:val="20"/>
          <w:lang w:val="es-ES_tradnl"/>
        </w:rPr>
        <w:lastRenderedPageBreak/>
        <w:t>De esa manera, argumenta los resultados presentados con la mayor exactitud</w:t>
      </w:r>
      <w:r w:rsidR="0094177D">
        <w:rPr>
          <w:rFonts w:ascii="Times New Roman" w:hAnsi="Times New Roman"/>
          <w:sz w:val="20"/>
          <w:lang w:val="es-ES_tradnl"/>
        </w:rPr>
        <w:t>.</w:t>
      </w:r>
    </w:p>
    <w:p w:rsidR="008B7B88" w:rsidRDefault="008B7B88" w:rsidP="0094177D">
      <w:pPr>
        <w:pStyle w:val="Prrafodelista"/>
        <w:spacing w:before="120" w:after="120" w:line="240" w:lineRule="auto"/>
        <w:ind w:left="0"/>
        <w:rPr>
          <w:rFonts w:ascii="Times New Roman" w:hAnsi="Times New Roman"/>
          <w:sz w:val="20"/>
          <w:lang w:val="es-ES_tradnl"/>
        </w:rPr>
      </w:pPr>
    </w:p>
    <w:p w:rsidR="00D83A9B" w:rsidRDefault="00C2055C"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ALGORITMOS GENÉTICOS</w:t>
      </w:r>
    </w:p>
    <w:p w:rsidR="008B7B88" w:rsidRDefault="008B7B88" w:rsidP="008B7B88">
      <w:pPr>
        <w:pStyle w:val="Prrafodelista"/>
        <w:spacing w:before="120" w:after="120" w:line="240" w:lineRule="auto"/>
        <w:ind w:left="0"/>
        <w:jc w:val="center"/>
        <w:rPr>
          <w:rFonts w:ascii="Times New Roman" w:hAnsi="Times New Roman"/>
          <w:sz w:val="20"/>
          <w:lang w:val="es-ES_tradnl"/>
        </w:rPr>
      </w:pPr>
      <w:r>
        <w:rPr>
          <w:rFonts w:ascii="Times New Roman" w:hAnsi="Times New Roman"/>
          <w:noProof/>
          <w:sz w:val="20"/>
          <w:lang w:val="en-US" w:eastAsia="en-US"/>
        </w:rPr>
        <w:drawing>
          <wp:inline distT="0" distB="0" distL="0" distR="0" wp14:anchorId="4995299C" wp14:editId="7A6A1CBC">
            <wp:extent cx="2095500" cy="2686050"/>
            <wp:effectExtent l="0" t="0" r="0" b="0"/>
            <wp:docPr id="1" name="Imagen 1" descr="C:\Users\Equipo\Desktop\220px-St_5-xband-ant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quipo\Desktop\220px-St_5-xband-antenn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686050"/>
                    </a:xfrm>
                    <a:prstGeom prst="rect">
                      <a:avLst/>
                    </a:prstGeom>
                    <a:noFill/>
                    <a:ln>
                      <a:noFill/>
                    </a:ln>
                  </pic:spPr>
                </pic:pic>
              </a:graphicData>
            </a:graphic>
          </wp:inline>
        </w:drawing>
      </w:r>
    </w:p>
    <w:p w:rsidR="008B7B88" w:rsidRPr="008B7B88" w:rsidRDefault="008B7B88" w:rsidP="008B7B88">
      <w:pPr>
        <w:pStyle w:val="Prrafodelista"/>
        <w:spacing w:before="120" w:after="120" w:line="240" w:lineRule="auto"/>
        <w:ind w:left="0"/>
        <w:rPr>
          <w:rFonts w:ascii="Times New Roman" w:hAnsi="Times New Roman"/>
          <w:sz w:val="18"/>
          <w:lang w:val="es-ES_tradnl"/>
        </w:rPr>
      </w:pPr>
      <w:r>
        <w:rPr>
          <w:rFonts w:ascii="Times New Roman" w:hAnsi="Times New Roman"/>
          <w:sz w:val="18"/>
          <w:lang w:val="es-ES_tradnl"/>
        </w:rPr>
        <w:t xml:space="preserve">Figura 6. </w:t>
      </w:r>
      <w:r w:rsidRPr="008B7B88">
        <w:rPr>
          <w:rFonts w:ascii="Times New Roman" w:hAnsi="Times New Roman"/>
          <w:sz w:val="18"/>
          <w:lang w:val="es-ES_tradnl"/>
        </w:rPr>
        <w:t>La antena 2006 de la nave espacial de la NASA ST5. Esta forma complicada fue encontrada por un programa evolutivo del diseño de computadora para crear el mejor patrón de la radiación. Se conoce como una antena evolucionada.</w:t>
      </w:r>
    </w:p>
    <w:p w:rsidR="008B7B88" w:rsidRDefault="008B7B88" w:rsidP="001A4A0A">
      <w:pPr>
        <w:pStyle w:val="Prrafodelista"/>
        <w:spacing w:before="120" w:after="120" w:line="240" w:lineRule="auto"/>
        <w:ind w:left="0"/>
        <w:rPr>
          <w:rFonts w:ascii="Times New Roman" w:hAnsi="Times New Roman"/>
          <w:sz w:val="20"/>
          <w:lang w:val="es-ES_tradnl"/>
        </w:rPr>
      </w:pPr>
    </w:p>
    <w:p w:rsidR="00CF2299" w:rsidRDefault="001A4A0A" w:rsidP="001A4A0A">
      <w:pPr>
        <w:pStyle w:val="Prrafodelista"/>
        <w:spacing w:before="120" w:after="120" w:line="240" w:lineRule="auto"/>
        <w:ind w:left="0"/>
        <w:rPr>
          <w:rFonts w:ascii="Times New Roman" w:hAnsi="Times New Roman"/>
          <w:sz w:val="20"/>
          <w:lang w:val="es-ES_tradnl"/>
        </w:rPr>
      </w:pPr>
      <w:r w:rsidRPr="001A4A0A">
        <w:rPr>
          <w:rFonts w:ascii="Times New Roman" w:hAnsi="Times New Roman"/>
          <w:sz w:val="20"/>
          <w:lang w:val="es-ES_tradnl"/>
        </w:rPr>
        <w:t>Los algoritmos genéticos (AG) funcionan entre el conjunto de soluciones de un problema llamado fenotipo,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operadores genéticos repetidamente, siendo estos los operadores de selección, cruzamiento, mutación y reemplazo.</w:t>
      </w:r>
    </w:p>
    <w:p w:rsidR="001A4A0A" w:rsidRDefault="001A4A0A" w:rsidP="001A4A0A">
      <w:pPr>
        <w:pStyle w:val="Prrafodelista"/>
        <w:spacing w:before="120" w:after="120" w:line="240" w:lineRule="auto"/>
        <w:ind w:left="0"/>
        <w:rPr>
          <w:rFonts w:ascii="Times New Roman" w:hAnsi="Times New Roman"/>
          <w:sz w:val="20"/>
          <w:lang w:val="es-ES_tradnl"/>
        </w:rPr>
      </w:pPr>
    </w:p>
    <w:p w:rsidR="001A4A0A" w:rsidRDefault="001A4A0A" w:rsidP="001A4A0A">
      <w:pPr>
        <w:pStyle w:val="Prrafodelista"/>
        <w:spacing w:before="120" w:after="120" w:line="240" w:lineRule="auto"/>
        <w:ind w:left="0"/>
        <w:rPr>
          <w:rFonts w:ascii="Times New Roman" w:hAnsi="Times New Roman"/>
          <w:b/>
          <w:sz w:val="20"/>
          <w:lang w:val="es-ES_tradnl"/>
        </w:rPr>
      </w:pPr>
      <w:r w:rsidRPr="001A4A0A">
        <w:rPr>
          <w:rFonts w:ascii="Times New Roman" w:hAnsi="Times New Roman"/>
          <w:b/>
          <w:sz w:val="20"/>
          <w:lang w:val="es-ES_tradnl"/>
        </w:rPr>
        <w:t>1.4.1.</w:t>
      </w:r>
      <w:r w:rsidRPr="001A4A0A">
        <w:rPr>
          <w:rFonts w:ascii="Times New Roman" w:hAnsi="Times New Roman"/>
          <w:b/>
          <w:sz w:val="20"/>
          <w:lang w:val="es-ES_tradnl"/>
        </w:rPr>
        <w:tab/>
        <w:t>Metodología</w:t>
      </w:r>
    </w:p>
    <w:p w:rsidR="001A4A0A" w:rsidRPr="001A4A0A" w:rsidRDefault="001A4A0A" w:rsidP="001A4A0A">
      <w:pPr>
        <w:pStyle w:val="Prrafodelista"/>
        <w:spacing w:before="120" w:after="120" w:line="240" w:lineRule="auto"/>
        <w:ind w:left="0"/>
        <w:rPr>
          <w:rFonts w:ascii="Times New Roman" w:hAnsi="Times New Roman"/>
          <w:sz w:val="20"/>
          <w:lang w:val="es-ES_tradnl"/>
        </w:rPr>
      </w:pPr>
      <w:r w:rsidRPr="001A4A0A">
        <w:rPr>
          <w:rFonts w:ascii="Times New Roman" w:hAnsi="Times New Roman"/>
          <w:sz w:val="20"/>
          <w:lang w:val="es-ES_tradnl"/>
        </w:rPr>
        <w:t xml:space="preserve">En un algoritmo genético, una población de soluciones candidatas (llamadas </w:t>
      </w:r>
      <w:r>
        <w:rPr>
          <w:rFonts w:ascii="Times New Roman" w:hAnsi="Times New Roman"/>
          <w:sz w:val="20"/>
          <w:lang w:val="es-ES_tradnl"/>
        </w:rPr>
        <w:t>“</w:t>
      </w:r>
      <w:r w:rsidRPr="001A4A0A">
        <w:rPr>
          <w:rFonts w:ascii="Times New Roman" w:hAnsi="Times New Roman"/>
          <w:sz w:val="20"/>
          <w:lang w:val="es-ES_tradnl"/>
        </w:rPr>
        <w:t>individuos</w:t>
      </w:r>
      <w:r>
        <w:rPr>
          <w:rFonts w:ascii="Times New Roman" w:hAnsi="Times New Roman"/>
          <w:sz w:val="20"/>
          <w:lang w:val="es-ES_tradnl"/>
        </w:rPr>
        <w:t>”</w:t>
      </w:r>
      <w:r w:rsidRPr="001A4A0A">
        <w:rPr>
          <w:rFonts w:ascii="Times New Roman" w:hAnsi="Times New Roman"/>
          <w:sz w:val="20"/>
          <w:lang w:val="es-ES_tradnl"/>
        </w:rPr>
        <w:t xml:space="preserve">, </w:t>
      </w:r>
      <w:r>
        <w:rPr>
          <w:rFonts w:ascii="Times New Roman" w:hAnsi="Times New Roman"/>
          <w:sz w:val="20"/>
          <w:lang w:val="es-ES_tradnl"/>
        </w:rPr>
        <w:t>“</w:t>
      </w:r>
      <w:r w:rsidRPr="001A4A0A">
        <w:rPr>
          <w:rFonts w:ascii="Times New Roman" w:hAnsi="Times New Roman"/>
          <w:sz w:val="20"/>
          <w:lang w:val="es-ES_tradnl"/>
        </w:rPr>
        <w:t>criaturas</w:t>
      </w:r>
      <w:r>
        <w:rPr>
          <w:rFonts w:ascii="Times New Roman" w:hAnsi="Times New Roman"/>
          <w:sz w:val="20"/>
          <w:lang w:val="es-ES_tradnl"/>
        </w:rPr>
        <w:t>”</w:t>
      </w:r>
      <w:r w:rsidRPr="001A4A0A">
        <w:rPr>
          <w:rFonts w:ascii="Times New Roman" w:hAnsi="Times New Roman"/>
          <w:sz w:val="20"/>
          <w:lang w:val="es-ES_tradnl"/>
        </w:rPr>
        <w:t xml:space="preserve"> o</w:t>
      </w:r>
      <w:r>
        <w:rPr>
          <w:rFonts w:ascii="Times New Roman" w:hAnsi="Times New Roman"/>
          <w:sz w:val="20"/>
          <w:lang w:val="es-ES_tradnl"/>
        </w:rPr>
        <w:t xml:space="preserve"> “</w:t>
      </w:r>
      <w:r w:rsidRPr="001A4A0A">
        <w:rPr>
          <w:rFonts w:ascii="Times New Roman" w:hAnsi="Times New Roman"/>
          <w:sz w:val="20"/>
          <w:lang w:val="es-ES_tradnl"/>
        </w:rPr>
        <w:t>fenotipos</w:t>
      </w:r>
      <w:r>
        <w:rPr>
          <w:rFonts w:ascii="Times New Roman" w:hAnsi="Times New Roman"/>
          <w:sz w:val="20"/>
          <w:lang w:val="es-ES_tradnl"/>
        </w:rPr>
        <w:t>”</w:t>
      </w:r>
      <w:r w:rsidRPr="001A4A0A">
        <w:rPr>
          <w:rFonts w:ascii="Times New Roman" w:hAnsi="Times New Roman"/>
          <w:sz w:val="20"/>
          <w:lang w:val="es-ES_tradnl"/>
        </w:rPr>
        <w:t>) a un problema de optimización se desarrolla hacia mejores soluciones. Cada solución candidata tiene un conjunto de propiedades (sus cromosomas o genotipos) que pueden ser mutados y alterados. Tradicionalmente, las soluciones se representan en binario como cadenas de ceros y unos, pero también son posibles otras codificaciones.</w:t>
      </w:r>
    </w:p>
    <w:p w:rsidR="001A4A0A" w:rsidRPr="001A4A0A" w:rsidRDefault="001A4A0A" w:rsidP="001A4A0A">
      <w:pPr>
        <w:pStyle w:val="Prrafodelista"/>
        <w:spacing w:before="120" w:after="120" w:line="240" w:lineRule="auto"/>
        <w:ind w:left="0"/>
        <w:rPr>
          <w:rFonts w:ascii="Times New Roman" w:hAnsi="Times New Roman"/>
          <w:sz w:val="20"/>
          <w:lang w:val="es-ES_tradnl"/>
        </w:rPr>
      </w:pPr>
      <w:r w:rsidRPr="001A4A0A">
        <w:rPr>
          <w:rFonts w:ascii="Times New Roman" w:hAnsi="Times New Roman"/>
          <w:sz w:val="20"/>
          <w:lang w:val="es-ES_tradnl"/>
        </w:rPr>
        <w:lastRenderedPageBreak/>
        <w:t>La evolución suele partir de una población de individuos generados al azar, y es un proceso iterativo, con la población en cada iteración llamada generación. En cada generación, se evalúa la aptitud de cada individuo en la población. La aptitud suele ser el valor de la función objetivo en el problema de optimización que se está resolviendo. Los individuos más aptos son seleccionados estocásticamente de la población actual, y el genoma de cada individuo es modificado (recombinado y posiblemente mutado al azar) para formar una nueva generación. La nueva generación de soluciones candidatas se utiliza entonces en la sigu</w:t>
      </w:r>
      <w:r>
        <w:rPr>
          <w:rFonts w:ascii="Times New Roman" w:hAnsi="Times New Roman"/>
          <w:sz w:val="20"/>
          <w:lang w:val="es-ES_tradnl"/>
        </w:rPr>
        <w:t xml:space="preserve">iente iteración del algoritmo. </w:t>
      </w:r>
    </w:p>
    <w:p w:rsidR="001A4A0A" w:rsidRDefault="001A4A0A" w:rsidP="001A4A0A">
      <w:pPr>
        <w:pStyle w:val="Prrafodelista"/>
        <w:spacing w:before="120" w:after="120" w:line="240" w:lineRule="auto"/>
        <w:ind w:left="0"/>
        <w:rPr>
          <w:rFonts w:ascii="Times New Roman" w:hAnsi="Times New Roman"/>
          <w:sz w:val="20"/>
          <w:lang w:val="es-ES_tradnl"/>
        </w:rPr>
      </w:pPr>
    </w:p>
    <w:p w:rsidR="001A4A0A" w:rsidRDefault="001A4A0A" w:rsidP="001A4A0A">
      <w:pPr>
        <w:pStyle w:val="Prrafodelista"/>
        <w:spacing w:before="120" w:after="120" w:line="240" w:lineRule="auto"/>
        <w:ind w:left="0"/>
        <w:rPr>
          <w:rFonts w:ascii="Times New Roman" w:hAnsi="Times New Roman"/>
          <w:sz w:val="20"/>
          <w:lang w:val="es-ES_tradnl"/>
        </w:rPr>
      </w:pPr>
      <w:r w:rsidRPr="001A4A0A">
        <w:rPr>
          <w:rFonts w:ascii="Times New Roman" w:hAnsi="Times New Roman"/>
          <w:b/>
          <w:sz w:val="20"/>
          <w:lang w:val="es-ES_tradnl"/>
        </w:rPr>
        <w:t>1.4.1.1.</w:t>
      </w:r>
      <w:r w:rsidRPr="001A4A0A">
        <w:rPr>
          <w:rFonts w:ascii="Times New Roman" w:hAnsi="Times New Roman"/>
          <w:b/>
          <w:sz w:val="20"/>
          <w:lang w:val="es-ES_tradnl"/>
        </w:rPr>
        <w:tab/>
        <w:t>Inicialización</w:t>
      </w:r>
      <w:r>
        <w:rPr>
          <w:rFonts w:ascii="Times New Roman" w:hAnsi="Times New Roman"/>
          <w:b/>
          <w:sz w:val="20"/>
          <w:lang w:val="es-ES_tradnl"/>
        </w:rPr>
        <w:t xml:space="preserve">: </w:t>
      </w:r>
      <w:r w:rsidRPr="001A4A0A">
        <w:rPr>
          <w:rFonts w:ascii="Times New Roman" w:hAnsi="Times New Roman"/>
          <w:sz w:val="20"/>
          <w:lang w:val="es-ES_tradnl"/>
        </w:rPr>
        <w:t>El tamaño de la población depende de la naturaleza del problema, pero normalmente contiene varios cientos o miles de posibles soluciones. A menudo, la población inicial se genera aleatoriamente, permitiendo toda la gama de posibles soluciones (el espacio de búsqueda). Ocasionalmente, las soluciones pueden ser "sembradas" en áreas donde es probable encontrar soluciones óptimas.</w:t>
      </w:r>
    </w:p>
    <w:p w:rsidR="008B7B88" w:rsidRDefault="008B7B88" w:rsidP="001A4A0A">
      <w:pPr>
        <w:pStyle w:val="Prrafodelista"/>
        <w:spacing w:before="120" w:after="120" w:line="240" w:lineRule="auto"/>
        <w:ind w:left="0"/>
        <w:rPr>
          <w:rFonts w:ascii="Times New Roman" w:hAnsi="Times New Roman"/>
          <w:sz w:val="20"/>
          <w:lang w:val="es-ES_tradnl"/>
        </w:rPr>
      </w:pPr>
    </w:p>
    <w:p w:rsidR="001A4A0A" w:rsidRDefault="001A4A0A" w:rsidP="001A4A0A">
      <w:pPr>
        <w:pStyle w:val="Prrafodelista"/>
        <w:spacing w:before="120" w:after="120" w:line="240" w:lineRule="auto"/>
        <w:ind w:left="0"/>
        <w:rPr>
          <w:rFonts w:ascii="Times New Roman" w:hAnsi="Times New Roman"/>
          <w:sz w:val="20"/>
          <w:lang w:val="es-ES_tradnl"/>
        </w:rPr>
      </w:pPr>
      <w:r w:rsidRPr="001A4A0A">
        <w:rPr>
          <w:rFonts w:ascii="Times New Roman" w:hAnsi="Times New Roman"/>
          <w:b/>
          <w:sz w:val="20"/>
          <w:lang w:val="es-ES_tradnl"/>
        </w:rPr>
        <w:t>1.4.1.2.</w:t>
      </w:r>
      <w:r w:rsidRPr="001A4A0A">
        <w:rPr>
          <w:rFonts w:ascii="Times New Roman" w:hAnsi="Times New Roman"/>
          <w:b/>
          <w:sz w:val="20"/>
          <w:lang w:val="es-ES_tradnl"/>
        </w:rPr>
        <w:tab/>
        <w:t>Selección:</w:t>
      </w:r>
      <w:r>
        <w:rPr>
          <w:rFonts w:ascii="Times New Roman" w:hAnsi="Times New Roman"/>
          <w:sz w:val="20"/>
          <w:lang w:val="es-ES_tradnl"/>
        </w:rPr>
        <w:t xml:space="preserve"> </w:t>
      </w:r>
      <w:r w:rsidRPr="001A4A0A">
        <w:rPr>
          <w:rFonts w:ascii="Times New Roman" w:hAnsi="Times New Roman"/>
          <w:sz w:val="20"/>
          <w:lang w:val="es-ES_tradnl"/>
        </w:rPr>
        <w:t>Durante cada generación sucesiva, una parte de la población existente se selecciona para criar una nueva generación. Las soluciones individuales se seleccionan a través de un proceso basado en la aptitud, donde las soluciones de acondicionamiento (como medido por una función de acondicionamiento físico) son típicamente más probables de ser seleccionadas. Ciertos métodos de selección evalúan la aptitud de cada solución y preferentemente seleccionan las mejores soluciones. Otros métodos califican solo a una muestra aleatoria de la población, ya que el proceso anterior puede llevar mucho tiempo.</w:t>
      </w:r>
    </w:p>
    <w:p w:rsidR="008B7B88" w:rsidRDefault="008B7B88" w:rsidP="001A4A0A">
      <w:pPr>
        <w:pStyle w:val="Prrafodelista"/>
        <w:spacing w:before="120" w:after="120" w:line="240" w:lineRule="auto"/>
        <w:ind w:left="0"/>
        <w:rPr>
          <w:rFonts w:ascii="Times New Roman" w:hAnsi="Times New Roman"/>
          <w:sz w:val="20"/>
          <w:lang w:val="es-ES_tradnl"/>
        </w:rPr>
      </w:pPr>
    </w:p>
    <w:p w:rsidR="00E13FD7" w:rsidRPr="00E13FD7" w:rsidRDefault="00E13FD7" w:rsidP="00E13FD7">
      <w:pPr>
        <w:pStyle w:val="Prrafodelista"/>
        <w:spacing w:before="120" w:after="120" w:line="240" w:lineRule="auto"/>
        <w:ind w:left="0"/>
        <w:rPr>
          <w:rFonts w:ascii="Times New Roman" w:hAnsi="Times New Roman"/>
          <w:sz w:val="20"/>
          <w:lang w:val="es-ES_tradnl"/>
        </w:rPr>
      </w:pPr>
      <w:r w:rsidRPr="00E13FD7">
        <w:rPr>
          <w:rFonts w:ascii="Times New Roman" w:hAnsi="Times New Roman"/>
          <w:b/>
          <w:sz w:val="20"/>
          <w:lang w:val="es-ES_tradnl"/>
        </w:rPr>
        <w:t>1.4.1.3.</w:t>
      </w:r>
      <w:r w:rsidRPr="00E13FD7">
        <w:rPr>
          <w:rFonts w:ascii="Times New Roman" w:hAnsi="Times New Roman"/>
          <w:b/>
          <w:sz w:val="20"/>
          <w:lang w:val="es-ES_tradnl"/>
        </w:rPr>
        <w:tab/>
        <w:t>Operadores genéticos:</w:t>
      </w:r>
      <w:r>
        <w:rPr>
          <w:rFonts w:ascii="Times New Roman" w:hAnsi="Times New Roman"/>
          <w:sz w:val="20"/>
          <w:lang w:val="es-ES_tradnl"/>
        </w:rPr>
        <w:t xml:space="preserve"> </w:t>
      </w:r>
      <w:r w:rsidRPr="00E13FD7">
        <w:rPr>
          <w:rFonts w:ascii="Times New Roman" w:hAnsi="Times New Roman"/>
          <w:sz w:val="20"/>
          <w:lang w:val="es-ES_tradnl"/>
        </w:rPr>
        <w:t>El siguiente paso es generar una población de segunda generación, de soluciones de las seleccionadas a través de una combinación de operadores genéticos: entrecruzamiento cromosómico (también llamado crossover o recombinación) y mutación.</w:t>
      </w:r>
    </w:p>
    <w:p w:rsidR="00E13FD7" w:rsidRDefault="00E13FD7" w:rsidP="00E13FD7">
      <w:pPr>
        <w:pStyle w:val="Prrafodelista"/>
        <w:spacing w:before="120" w:after="120" w:line="240" w:lineRule="auto"/>
        <w:ind w:left="0"/>
        <w:rPr>
          <w:rFonts w:ascii="Times New Roman" w:hAnsi="Times New Roman"/>
          <w:sz w:val="20"/>
          <w:lang w:val="es-ES_tradnl"/>
        </w:rPr>
      </w:pPr>
      <w:r w:rsidRPr="00E13FD7">
        <w:rPr>
          <w:rFonts w:ascii="Times New Roman" w:hAnsi="Times New Roman"/>
          <w:sz w:val="20"/>
          <w:lang w:val="es-ES_tradnl"/>
        </w:rPr>
        <w:t>Para cada nueva solución que se ha producido, se ha seleccionado un par de soluciones "padre" para la cría de la agrupación seleccionada previamente. Al producir una solución de "cría" usando los métodos de entrecruzamiento cromosómico y mutación arriba mencionados, se crea una nueva solución que típicamente comparte muchas de las características de sus "padres". Se seleccionan nuevos padres para cada nueva cría, y el proceso continúa hasta que se genere una nueva población de soluciones de tamaño apropiado. Aunque los métodos de reproducción que se basan en el uso de dos padres son más "biología inspirada", algunos temas de investigación sugieren que más de dos "padres" puedan generar cromosomas de mayor calidad.</w:t>
      </w:r>
    </w:p>
    <w:p w:rsidR="008B7B88" w:rsidRPr="00E13FD7" w:rsidRDefault="008B7B88" w:rsidP="00E13FD7">
      <w:pPr>
        <w:pStyle w:val="Prrafodelista"/>
        <w:spacing w:before="120" w:after="120" w:line="240" w:lineRule="auto"/>
        <w:ind w:left="0"/>
        <w:rPr>
          <w:rFonts w:ascii="Times New Roman" w:hAnsi="Times New Roman"/>
          <w:sz w:val="20"/>
        </w:rPr>
      </w:pPr>
    </w:p>
    <w:p w:rsidR="00E13FD7" w:rsidRPr="00E13FD7" w:rsidRDefault="00E13FD7" w:rsidP="00E13FD7">
      <w:pPr>
        <w:pStyle w:val="Prrafodelista"/>
        <w:spacing w:before="120" w:after="120" w:line="240" w:lineRule="auto"/>
        <w:ind w:left="0"/>
        <w:rPr>
          <w:rFonts w:ascii="Times New Roman" w:hAnsi="Times New Roman"/>
          <w:sz w:val="20"/>
          <w:lang w:val="es-ES_tradnl"/>
        </w:rPr>
      </w:pPr>
      <w:r w:rsidRPr="00E13FD7">
        <w:rPr>
          <w:rFonts w:ascii="Times New Roman" w:hAnsi="Times New Roman"/>
          <w:b/>
          <w:sz w:val="20"/>
          <w:lang w:val="es-ES_tradnl"/>
        </w:rPr>
        <w:lastRenderedPageBreak/>
        <w:t>1.4.1.4.</w:t>
      </w:r>
      <w:r w:rsidRPr="00E13FD7">
        <w:rPr>
          <w:rFonts w:ascii="Times New Roman" w:hAnsi="Times New Roman"/>
          <w:b/>
          <w:sz w:val="20"/>
          <w:lang w:val="es-ES_tradnl"/>
        </w:rPr>
        <w:tab/>
        <w:t>Terminación:</w:t>
      </w:r>
      <w:r>
        <w:rPr>
          <w:rFonts w:ascii="Times New Roman" w:hAnsi="Times New Roman"/>
          <w:sz w:val="20"/>
          <w:lang w:val="es-ES_tradnl"/>
        </w:rPr>
        <w:t xml:space="preserve"> </w:t>
      </w:r>
      <w:r w:rsidRPr="00E13FD7">
        <w:rPr>
          <w:rFonts w:ascii="Times New Roman" w:hAnsi="Times New Roman"/>
          <w:sz w:val="20"/>
          <w:lang w:val="es-ES_tradnl"/>
        </w:rPr>
        <w:t>Este proceso generacional se repite hasta que se alcanza una condición de terminación. Las condiciones de terminación comunes son:</w:t>
      </w:r>
    </w:p>
    <w:p w:rsidR="00E13FD7" w:rsidRP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Se encuentra una solución que satisface los criterios mínimos.</w:t>
      </w:r>
    </w:p>
    <w:p w:rsidR="00E13FD7" w:rsidRP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Se alcanza un número fijado de generaciones.</w:t>
      </w:r>
    </w:p>
    <w:p w:rsidR="00E13FD7" w:rsidRP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Se alcanza el presupuesto asignado (tiempo de cálculo / dinero).</w:t>
      </w:r>
    </w:p>
    <w:p w:rsidR="00E13FD7" w:rsidRP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La aptitud de la solución de la clasificación más alta está alcanzando o ha alcanzado una meseta tal que las sucesivas iteraciones ya no producen mejores resultados.</w:t>
      </w:r>
    </w:p>
    <w:p w:rsidR="00E13FD7" w:rsidRP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Inspección manual.</w:t>
      </w:r>
    </w:p>
    <w:p w:rsidR="00E13FD7" w:rsidRDefault="00E13FD7" w:rsidP="00E13FD7">
      <w:pPr>
        <w:pStyle w:val="Prrafodelista"/>
        <w:numPr>
          <w:ilvl w:val="0"/>
          <w:numId w:val="28"/>
        </w:numPr>
        <w:spacing w:before="120" w:after="120" w:line="240" w:lineRule="auto"/>
        <w:rPr>
          <w:rFonts w:ascii="Times New Roman" w:hAnsi="Times New Roman"/>
          <w:sz w:val="20"/>
          <w:lang w:val="es-ES_tradnl"/>
        </w:rPr>
      </w:pPr>
      <w:r w:rsidRPr="00E13FD7">
        <w:rPr>
          <w:rFonts w:ascii="Times New Roman" w:hAnsi="Times New Roman"/>
          <w:sz w:val="20"/>
          <w:lang w:val="es-ES_tradnl"/>
        </w:rPr>
        <w:t>Combinaciones de las anteriores.</w:t>
      </w:r>
    </w:p>
    <w:p w:rsidR="001A4A0A" w:rsidRDefault="001A4A0A" w:rsidP="001A4A0A">
      <w:pPr>
        <w:pStyle w:val="Prrafodelista"/>
        <w:spacing w:before="120" w:after="120" w:line="240" w:lineRule="auto"/>
        <w:ind w:left="0"/>
        <w:rPr>
          <w:rFonts w:ascii="Times New Roman" w:hAnsi="Times New Roman"/>
          <w:sz w:val="20"/>
          <w:lang w:val="es-ES_tradnl"/>
        </w:rPr>
      </w:pPr>
    </w:p>
    <w:p w:rsidR="00E13FD7" w:rsidRDefault="00E13FD7" w:rsidP="001A4A0A">
      <w:pPr>
        <w:pStyle w:val="Prrafodelista"/>
        <w:spacing w:before="120" w:after="120" w:line="240" w:lineRule="auto"/>
        <w:ind w:left="0"/>
        <w:rPr>
          <w:rFonts w:ascii="Times New Roman" w:hAnsi="Times New Roman"/>
          <w:sz w:val="20"/>
          <w:lang w:val="es-ES_tradnl"/>
        </w:rPr>
      </w:pPr>
    </w:p>
    <w:p w:rsidR="00C2055C" w:rsidRPr="00CF2299" w:rsidRDefault="00CF2299" w:rsidP="00CF2299">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DEEP LEARNING</w:t>
      </w:r>
    </w:p>
    <w:p w:rsidR="00C80FF9" w:rsidRPr="00C80FF9" w:rsidRDefault="00C80FF9" w:rsidP="00C80FF9">
      <w:pPr>
        <w:spacing w:line="240" w:lineRule="auto"/>
        <w:rPr>
          <w:rFonts w:ascii="Times New Roman" w:hAnsi="Times New Roman"/>
          <w:sz w:val="20"/>
          <w:lang w:val="es-ES_tradnl"/>
        </w:rPr>
      </w:pPr>
      <w:r w:rsidRPr="00C80FF9">
        <w:rPr>
          <w:rFonts w:ascii="Times New Roman" w:hAnsi="Times New Roman"/>
          <w:sz w:val="20"/>
          <w:lang w:val="es-ES_tradnl"/>
        </w:rPr>
        <w:t>El aprendizaje profundo es parte de un conjunto más amplio de métodos de aprendizaje automático basados en asimilar representaciones de datos. Una observación (por ejemplo, una imagen) puede ser representada en muchas formas (por ejemplo, un vector de píxeles), pero algunas representaciones hacen más fácil aprender tareas de interés (por ejemplo, "¿es esta imagen una cara humana?") sobre la base de ejemplos, y la investigación en esta área intenta definir qué representaciones son mejores y cómo crear modelos para reconocer estas representaciones.</w:t>
      </w:r>
    </w:p>
    <w:p w:rsidR="00C80FF9" w:rsidRPr="00C80FF9" w:rsidRDefault="00C80FF9" w:rsidP="00C80FF9">
      <w:pPr>
        <w:spacing w:line="240" w:lineRule="auto"/>
        <w:rPr>
          <w:rFonts w:ascii="Times New Roman" w:hAnsi="Times New Roman"/>
          <w:sz w:val="20"/>
          <w:lang w:val="es-ES_tradnl"/>
        </w:rPr>
      </w:pPr>
    </w:p>
    <w:p w:rsidR="00C2055C" w:rsidRDefault="00C80FF9" w:rsidP="00C80FF9">
      <w:pPr>
        <w:spacing w:line="240" w:lineRule="auto"/>
        <w:rPr>
          <w:rFonts w:ascii="Times New Roman" w:hAnsi="Times New Roman"/>
          <w:sz w:val="20"/>
          <w:lang w:val="es-ES_tradnl"/>
        </w:rPr>
      </w:pPr>
      <w:r w:rsidRPr="00C80FF9">
        <w:rPr>
          <w:rFonts w:ascii="Times New Roman" w:hAnsi="Times New Roman"/>
          <w:sz w:val="20"/>
          <w:lang w:val="es-ES_tradnl"/>
        </w:rPr>
        <w:t>Varias arquitecturas de aprendizaje profundo, como redes neuronales profundas, redes neuronales profundas convolucionales, y redes de creencia profundas, han sido aplicadas a campos como visión por computador, reconocimiento automático del habla, y reconocimiento de señales de audio y música, y han mostrado producir resultados de vanguardia en varias tareas.</w:t>
      </w:r>
    </w:p>
    <w:p w:rsidR="00C80FF9" w:rsidRPr="00E13FD7" w:rsidRDefault="00C80FF9" w:rsidP="00C80FF9">
      <w:pPr>
        <w:spacing w:line="240" w:lineRule="auto"/>
        <w:rPr>
          <w:rFonts w:ascii="Times New Roman" w:hAnsi="Times New Roman"/>
          <w:sz w:val="20"/>
          <w:lang w:val="es-ES_tradnl"/>
        </w:rPr>
      </w:pPr>
    </w:p>
    <w:p w:rsidR="00715813" w:rsidRDefault="00C80FF9" w:rsidP="006F1894">
      <w:p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 xml:space="preserve">Aunque los términos se utilizan a veces como sinónimos, el Deep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y el Machine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no son lo mismo, siendo el primero un tipo particular del segundo, es decir, el Deep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es Machine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pero existen técnicas de Machine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que no son Deep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w:t>
      </w: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 xml:space="preserve">El Deep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lleva a cabo el proceso de Machine </w:t>
      </w:r>
      <w:proofErr w:type="spellStart"/>
      <w:r w:rsidRPr="00C80FF9">
        <w:rPr>
          <w:rFonts w:ascii="Times New Roman" w:hAnsi="Times New Roman"/>
          <w:sz w:val="20"/>
          <w:szCs w:val="20"/>
        </w:rPr>
        <w:t>Learning</w:t>
      </w:r>
      <w:proofErr w:type="spellEnd"/>
      <w:r w:rsidRPr="00C80FF9">
        <w:rPr>
          <w:rFonts w:ascii="Times New Roman" w:hAnsi="Times New Roman"/>
          <w:sz w:val="20"/>
          <w:szCs w:val="20"/>
        </w:rPr>
        <w:t xml:space="preserve"> usando una red neuronal artificial que se compone de un número de niveles jerárquicos. En el</w:t>
      </w:r>
      <w:r>
        <w:rPr>
          <w:rFonts w:ascii="Times New Roman" w:hAnsi="Times New Roman"/>
          <w:sz w:val="20"/>
          <w:szCs w:val="20"/>
        </w:rPr>
        <w:t xml:space="preserve"> nivel inicial de la jerarquía, </w:t>
      </w:r>
      <w:r w:rsidRPr="00C80FF9">
        <w:rPr>
          <w:rFonts w:ascii="Times New Roman" w:hAnsi="Times New Roman"/>
          <w:sz w:val="20"/>
          <w:szCs w:val="20"/>
        </w:rPr>
        <w:t>la red aprende algo simple y luego envía esta información al siguiente nivel. El siguiente nivel toma esta información sencilla, la combina, compone una información algo un poco más compleja, y se lo pasa al tercer nivel, y así sucesivamente.</w:t>
      </w: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r>
        <w:rPr>
          <w:rFonts w:ascii="Times New Roman" w:hAnsi="Times New Roman"/>
          <w:sz w:val="20"/>
          <w:szCs w:val="20"/>
        </w:rPr>
        <w:lastRenderedPageBreak/>
        <w:t xml:space="preserve">Los siguientes son ejemplos de implementación del Deep </w:t>
      </w:r>
      <w:proofErr w:type="spellStart"/>
      <w:r>
        <w:rPr>
          <w:rFonts w:ascii="Times New Roman" w:hAnsi="Times New Roman"/>
          <w:sz w:val="20"/>
          <w:szCs w:val="20"/>
        </w:rPr>
        <w:t>Learning</w:t>
      </w:r>
      <w:proofErr w:type="spellEnd"/>
      <w:r>
        <w:rPr>
          <w:rFonts w:ascii="Times New Roman" w:hAnsi="Times New Roman"/>
          <w:sz w:val="20"/>
          <w:szCs w:val="20"/>
        </w:rPr>
        <w:t>:</w:t>
      </w:r>
    </w:p>
    <w:p w:rsidR="00C80FF9" w:rsidRDefault="00C80FF9" w:rsidP="006F1894">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Utilización de imágenes en lugar de palabras clave para buscar productos de una empresa, o artículos similares.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Identificar marcas y logotipos de empresas en fotos publicadas en redes sociales.</w:t>
      </w:r>
    </w:p>
    <w:p w:rsidR="00C80FF9" w:rsidRPr="00C80FF9" w:rsidRDefault="00C80FF9" w:rsidP="00C80FF9">
      <w:pPr>
        <w:pStyle w:val="Prrafodelista"/>
        <w:autoSpaceDE w:val="0"/>
        <w:autoSpaceDN w:val="0"/>
        <w:adjustRightInd w:val="0"/>
        <w:spacing w:line="240" w:lineRule="auto"/>
        <w:ind w:left="765"/>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Monitorización en tiempo real de reacciones en canales online durante el lanzamiento de productos.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Orientación de anuncios y predicción de las preferencias de los clientes.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Identificación y seguimiento de los niveles de confianza de</w:t>
      </w:r>
      <w:r w:rsidRPr="00C80FF9">
        <w:rPr>
          <w:rFonts w:ascii="Times New Roman" w:hAnsi="Times New Roman"/>
          <w:sz w:val="20"/>
          <w:szCs w:val="20"/>
        </w:rPr>
        <w:t xml:space="preserve"> los clientes, sus opiniones y </w:t>
      </w:r>
      <w:r w:rsidRPr="00C80FF9">
        <w:rPr>
          <w:rFonts w:ascii="Times New Roman" w:hAnsi="Times New Roman"/>
          <w:sz w:val="20"/>
          <w:szCs w:val="20"/>
        </w:rPr>
        <w:t>actitud en diferentes canales online y servicios de soporte automatizado al cliente.</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Identificación de clientes potenciales.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Detección de fraudes, recomendaciones a clientes, gestión de relaciones con los clientes, etc.</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Mejor comprensión de enfermedades, mutaciones de enfermedades y terapias genéticas.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Análisis de imágenes médicas, como radiografías y resonancias magnéticas, aumentando la precisión diagnóstica, en un menor tiempo y con un menor coste que los métodos tradicionales.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Exploración de la posibilidad de reutilización de fármacos ya conocidos y probados para su uso contra nuevas enfermedades.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Detección, predicción y prevención de amenazas sofisticadas en tiempo real en el campo de la ciberseguridad.</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Identificación en textos de sentimientos positivos y negativos, temas y palabras clave.</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Localización de caras e identificación de emociones faciales.</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Reconocimiento de voz.</w:t>
      </w:r>
    </w:p>
    <w:p w:rsidR="00C80FF9" w:rsidRPr="00C80FF9" w:rsidRDefault="00C80FF9" w:rsidP="00C80FF9">
      <w:pPr>
        <w:autoSpaceDE w:val="0"/>
        <w:autoSpaceDN w:val="0"/>
        <w:adjustRightInd w:val="0"/>
        <w:spacing w:line="240" w:lineRule="auto"/>
        <w:rPr>
          <w:rFonts w:ascii="Times New Roman" w:hAnsi="Times New Roman"/>
          <w:sz w:val="20"/>
          <w:szCs w:val="20"/>
        </w:rPr>
      </w:pPr>
    </w:p>
    <w:p w:rsidR="00C80FF9" w:rsidRPr="00C80FF9" w:rsidRDefault="00C80FF9" w:rsidP="00C80FF9">
      <w:pPr>
        <w:pStyle w:val="Prrafodelista"/>
        <w:numPr>
          <w:ilvl w:val="0"/>
          <w:numId w:val="29"/>
        </w:numPr>
        <w:autoSpaceDE w:val="0"/>
        <w:autoSpaceDN w:val="0"/>
        <w:adjustRightInd w:val="0"/>
        <w:spacing w:line="240" w:lineRule="auto"/>
        <w:rPr>
          <w:rFonts w:ascii="Times New Roman" w:hAnsi="Times New Roman"/>
          <w:sz w:val="20"/>
          <w:szCs w:val="20"/>
        </w:rPr>
      </w:pPr>
      <w:r w:rsidRPr="00C80FF9">
        <w:rPr>
          <w:rFonts w:ascii="Times New Roman" w:hAnsi="Times New Roman"/>
          <w:sz w:val="20"/>
          <w:szCs w:val="20"/>
        </w:rPr>
        <w:t>Clasificación de vídeos.</w:t>
      </w: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p>
    <w:p w:rsidR="00C80FF9" w:rsidRDefault="00C80FF9" w:rsidP="006F1894">
      <w:pPr>
        <w:autoSpaceDE w:val="0"/>
        <w:autoSpaceDN w:val="0"/>
        <w:adjustRightInd w:val="0"/>
        <w:spacing w:line="240" w:lineRule="auto"/>
        <w:rPr>
          <w:rFonts w:ascii="Times New Roman" w:hAnsi="Times New Roman"/>
          <w:sz w:val="20"/>
          <w:szCs w:val="20"/>
        </w:rPr>
      </w:pPr>
    </w:p>
    <w:p w:rsidR="00CF2299" w:rsidRDefault="00CF2299" w:rsidP="00F63236">
      <w:pPr>
        <w:pStyle w:val="Ttulo3"/>
        <w:jc w:val="center"/>
        <w:rPr>
          <w:b w:val="0"/>
          <w:bCs w:val="0"/>
        </w:rPr>
      </w:pPr>
    </w:p>
    <w:p w:rsidR="005946EB" w:rsidRDefault="00E05AA6" w:rsidP="00F63236">
      <w:pPr>
        <w:pStyle w:val="Ttulo3"/>
        <w:jc w:val="center"/>
        <w:rPr>
          <w:b w:val="0"/>
        </w:rPr>
      </w:pPr>
      <w:r w:rsidRPr="00103BB2">
        <w:rPr>
          <w:b w:val="0"/>
        </w:rPr>
        <w:lastRenderedPageBreak/>
        <w:t>REFERENCIAS</w:t>
      </w:r>
    </w:p>
    <w:p w:rsidR="00F63236" w:rsidRPr="00F63236" w:rsidRDefault="00F63236" w:rsidP="00F63236"/>
    <w:p w:rsidR="00F63236" w:rsidRDefault="00F63236" w:rsidP="00F63236">
      <w:pPr>
        <w:pStyle w:val="NormalWeb"/>
        <w:numPr>
          <w:ilvl w:val="0"/>
          <w:numId w:val="24"/>
        </w:numPr>
        <w:spacing w:before="0" w:beforeAutospacing="0" w:after="0" w:afterAutospacing="0"/>
        <w:jc w:val="both"/>
        <w:rPr>
          <w:sz w:val="20"/>
          <w:szCs w:val="20"/>
        </w:rPr>
      </w:pPr>
      <w:r w:rsidRPr="00F63236">
        <w:rPr>
          <w:sz w:val="20"/>
          <w:szCs w:val="20"/>
        </w:rPr>
        <w:t>Barco Gómez, Carlos (2005). Álgebra Booleana. Aplicaciones tecnológicas (1 edición). Universidad de Caldas. ISBN 958-8231-38-8.</w:t>
      </w:r>
    </w:p>
    <w:p w:rsidR="00F63236" w:rsidRPr="002E2B10" w:rsidRDefault="00F63236" w:rsidP="00F63236">
      <w:pPr>
        <w:ind w:left="720"/>
      </w:pPr>
    </w:p>
    <w:p w:rsidR="00F63236" w:rsidRDefault="00F63236" w:rsidP="00F63236">
      <w:pPr>
        <w:pStyle w:val="Text"/>
        <w:numPr>
          <w:ilvl w:val="0"/>
          <w:numId w:val="24"/>
        </w:numPr>
        <w:rPr>
          <w:szCs w:val="24"/>
          <w:lang w:eastAsia="es-ES"/>
        </w:rPr>
      </w:pPr>
      <w:r w:rsidRPr="002E2B10">
        <w:rPr>
          <w:szCs w:val="24"/>
          <w:lang w:eastAsia="es-ES"/>
        </w:rPr>
        <w:t>McCulloch, Warren; Walter Pitts (1943). «A Logical Calculus of Ideas Immanent in Nervous Activity». Bulletin of Mathematical Biophysics 5 (4): 115-133. doi:10.1007/BF02478259</w:t>
      </w:r>
    </w:p>
    <w:p w:rsidR="001A4A0A" w:rsidRDefault="001A4A0A" w:rsidP="001A4A0A">
      <w:pPr>
        <w:pStyle w:val="Text"/>
        <w:ind w:left="720" w:firstLine="0"/>
        <w:rPr>
          <w:szCs w:val="24"/>
          <w:lang w:eastAsia="es-ES"/>
        </w:rPr>
      </w:pPr>
    </w:p>
    <w:p w:rsidR="001A4A0A" w:rsidRDefault="001A4A0A" w:rsidP="001A4A0A">
      <w:pPr>
        <w:pStyle w:val="Text"/>
        <w:numPr>
          <w:ilvl w:val="0"/>
          <w:numId w:val="24"/>
        </w:numPr>
        <w:rPr>
          <w:szCs w:val="24"/>
          <w:lang w:eastAsia="es-ES"/>
        </w:rPr>
      </w:pPr>
      <w:r w:rsidRPr="001A4A0A">
        <w:rPr>
          <w:szCs w:val="24"/>
          <w:lang w:eastAsia="es-ES"/>
        </w:rPr>
        <w:t xml:space="preserve">Banzhaf, Wolfgang; </w:t>
      </w:r>
      <w:proofErr w:type="spellStart"/>
      <w:r w:rsidRPr="001A4A0A">
        <w:rPr>
          <w:szCs w:val="24"/>
          <w:lang w:eastAsia="es-ES"/>
        </w:rPr>
        <w:t>Nordin</w:t>
      </w:r>
      <w:proofErr w:type="spellEnd"/>
      <w:r w:rsidRPr="001A4A0A">
        <w:rPr>
          <w:szCs w:val="24"/>
          <w:lang w:eastAsia="es-ES"/>
        </w:rPr>
        <w:t xml:space="preserve">, Peter; Keller, Robert; </w:t>
      </w:r>
      <w:proofErr w:type="spellStart"/>
      <w:r w:rsidRPr="001A4A0A">
        <w:rPr>
          <w:szCs w:val="24"/>
          <w:lang w:eastAsia="es-ES"/>
        </w:rPr>
        <w:t>Francone</w:t>
      </w:r>
      <w:proofErr w:type="spellEnd"/>
      <w:r w:rsidRPr="001A4A0A">
        <w:rPr>
          <w:szCs w:val="24"/>
          <w:lang w:eastAsia="es-ES"/>
        </w:rPr>
        <w:t>, Frank (1998). Genetic Programming - An Introduction. San Francisco, CA: Morgan Kaufmann. ISBN 978-1558605107.</w:t>
      </w:r>
    </w:p>
    <w:p w:rsidR="001A4A0A" w:rsidRDefault="001A4A0A" w:rsidP="001A4A0A">
      <w:pPr>
        <w:pStyle w:val="Text"/>
        <w:ind w:left="720" w:firstLine="0"/>
        <w:rPr>
          <w:szCs w:val="24"/>
          <w:lang w:eastAsia="es-ES"/>
        </w:rPr>
      </w:pPr>
    </w:p>
    <w:p w:rsidR="001A4A0A" w:rsidRDefault="001A4A0A" w:rsidP="001A4A0A">
      <w:pPr>
        <w:pStyle w:val="Text"/>
        <w:numPr>
          <w:ilvl w:val="0"/>
          <w:numId w:val="24"/>
        </w:numPr>
        <w:rPr>
          <w:szCs w:val="24"/>
          <w:lang w:eastAsia="es-ES"/>
        </w:rPr>
      </w:pPr>
      <w:proofErr w:type="spellStart"/>
      <w:r w:rsidRPr="001A4A0A">
        <w:rPr>
          <w:szCs w:val="24"/>
          <w:lang w:eastAsia="es-ES"/>
        </w:rPr>
        <w:t>Bies</w:t>
      </w:r>
      <w:proofErr w:type="spellEnd"/>
      <w:r w:rsidRPr="001A4A0A">
        <w:rPr>
          <w:szCs w:val="24"/>
          <w:lang w:eastAsia="es-ES"/>
        </w:rPr>
        <w:t xml:space="preserve">, Robert R.; Muldoon, Matthew F.; Pollock, Bruce G.; </w:t>
      </w:r>
      <w:proofErr w:type="spellStart"/>
      <w:r w:rsidRPr="001A4A0A">
        <w:rPr>
          <w:szCs w:val="24"/>
          <w:lang w:eastAsia="es-ES"/>
        </w:rPr>
        <w:t>Manuck</w:t>
      </w:r>
      <w:proofErr w:type="spellEnd"/>
      <w:r w:rsidRPr="001A4A0A">
        <w:rPr>
          <w:szCs w:val="24"/>
          <w:lang w:eastAsia="es-ES"/>
        </w:rPr>
        <w:t>, Steven; Smith, Gwenn; Sale, Mark E. (2006). "The Genetic Algorithm-Based, Hybrid Machine Learning Approach to Model Selection". Journal of Pharmacokinetics and Pharmacodynamics. Netherlands: Springer: 196-221.</w:t>
      </w:r>
    </w:p>
    <w:p w:rsidR="00C80FF9" w:rsidRDefault="00C80FF9" w:rsidP="00C80FF9">
      <w:pPr>
        <w:pStyle w:val="Text"/>
        <w:ind w:left="720" w:firstLine="0"/>
        <w:rPr>
          <w:szCs w:val="24"/>
          <w:lang w:eastAsia="es-ES"/>
        </w:rPr>
      </w:pPr>
    </w:p>
    <w:p w:rsidR="00C80FF9" w:rsidRPr="00C80FF9" w:rsidRDefault="00C80FF9" w:rsidP="00C80FF9">
      <w:pPr>
        <w:pStyle w:val="Text"/>
        <w:numPr>
          <w:ilvl w:val="0"/>
          <w:numId w:val="24"/>
        </w:numPr>
        <w:rPr>
          <w:szCs w:val="24"/>
          <w:lang w:eastAsia="es-ES"/>
        </w:rPr>
      </w:pPr>
      <w:r w:rsidRPr="00C80FF9">
        <w:rPr>
          <w:szCs w:val="24"/>
          <w:lang w:eastAsia="es-ES"/>
        </w:rPr>
        <w:t xml:space="preserve">Y. </w:t>
      </w:r>
      <w:proofErr w:type="spellStart"/>
      <w:r w:rsidRPr="00C80FF9">
        <w:rPr>
          <w:szCs w:val="24"/>
          <w:lang w:eastAsia="es-ES"/>
        </w:rPr>
        <w:t>Bengio</w:t>
      </w:r>
      <w:proofErr w:type="spellEnd"/>
      <w:r w:rsidRPr="00C80FF9">
        <w:rPr>
          <w:szCs w:val="24"/>
          <w:lang w:eastAsia="es-ES"/>
        </w:rPr>
        <w:t xml:space="preserve">, A. </w:t>
      </w:r>
      <w:proofErr w:type="spellStart"/>
      <w:r w:rsidRPr="00C80FF9">
        <w:rPr>
          <w:szCs w:val="24"/>
          <w:lang w:eastAsia="es-ES"/>
        </w:rPr>
        <w:t>Courville</w:t>
      </w:r>
      <w:proofErr w:type="spellEnd"/>
      <w:r w:rsidRPr="00C80FF9">
        <w:rPr>
          <w:szCs w:val="24"/>
          <w:lang w:eastAsia="es-ES"/>
        </w:rPr>
        <w:t>, and P. Vincent., "Representation Learning: A Review and New Perspectives," IEEE Trans. PAMI, special issue Learning Deep Architectures, 2013</w:t>
      </w:r>
    </w:p>
    <w:p w:rsidR="00F63236" w:rsidRPr="00C80FF9" w:rsidRDefault="00F63236" w:rsidP="00E13FD7">
      <w:pPr>
        <w:pStyle w:val="NormalWeb"/>
        <w:spacing w:before="0" w:beforeAutospacing="0" w:after="0" w:afterAutospacing="0"/>
        <w:ind w:left="360"/>
        <w:jc w:val="both"/>
        <w:rPr>
          <w:sz w:val="20"/>
          <w:szCs w:val="20"/>
          <w:lang w:val="en-US"/>
        </w:rPr>
      </w:pPr>
    </w:p>
    <w:p w:rsidR="00F63236" w:rsidRDefault="00F63236" w:rsidP="00CF2299">
      <w:pPr>
        <w:pStyle w:val="Text"/>
        <w:ind w:firstLine="0"/>
        <w:rPr>
          <w:szCs w:val="24"/>
          <w:lang w:eastAsia="es-ES"/>
        </w:rPr>
      </w:pPr>
    </w:p>
    <w:p w:rsidR="002E2B10" w:rsidRPr="002E2B10" w:rsidRDefault="002E2B10" w:rsidP="00CF2299">
      <w:pPr>
        <w:pStyle w:val="Text"/>
        <w:ind w:firstLine="0"/>
        <w:rPr>
          <w:szCs w:val="24"/>
          <w:lang w:eastAsia="es-ES"/>
        </w:rPr>
      </w:pPr>
    </w:p>
    <w:p w:rsidR="00895529" w:rsidRPr="002E2B10" w:rsidRDefault="00895529" w:rsidP="00CF2299">
      <w:pPr>
        <w:pStyle w:val="Text"/>
        <w:ind w:firstLine="0"/>
        <w:rPr>
          <w:u w:val="single"/>
        </w:rPr>
      </w:pPr>
      <w:proofErr w:type="spellStart"/>
      <w:r w:rsidRPr="002E2B10">
        <w:rPr>
          <w:u w:val="single"/>
        </w:rPr>
        <w:t>Referencias</w:t>
      </w:r>
      <w:proofErr w:type="spellEnd"/>
      <w:r w:rsidRPr="002E2B10">
        <w:rPr>
          <w:u w:val="single"/>
        </w:rPr>
        <w:t xml:space="preserve"> </w:t>
      </w:r>
      <w:proofErr w:type="spellStart"/>
      <w:r w:rsidR="00C70C10" w:rsidRPr="002E2B10">
        <w:rPr>
          <w:u w:val="single"/>
        </w:rPr>
        <w:t>en</w:t>
      </w:r>
      <w:proofErr w:type="spellEnd"/>
      <w:r w:rsidR="00C70C10" w:rsidRPr="002E2B10">
        <w:rPr>
          <w:u w:val="single"/>
        </w:rPr>
        <w:t xml:space="preserve"> la Web</w:t>
      </w:r>
      <w:r w:rsidRPr="002E2B10">
        <w:rPr>
          <w:u w:val="single"/>
        </w:rPr>
        <w:t>:</w:t>
      </w:r>
    </w:p>
    <w:p w:rsidR="00CF2299" w:rsidRPr="002E2B10" w:rsidRDefault="00CF2299" w:rsidP="003E5586">
      <w:pPr>
        <w:pStyle w:val="NormalWeb"/>
        <w:spacing w:before="0" w:beforeAutospacing="0" w:after="0" w:afterAutospacing="0"/>
        <w:jc w:val="both"/>
        <w:rPr>
          <w:sz w:val="20"/>
          <w:szCs w:val="20"/>
          <w:lang w:val="en-US"/>
        </w:rPr>
      </w:pPr>
    </w:p>
    <w:p w:rsidR="001A4A0A" w:rsidRDefault="00CF2299" w:rsidP="001A4A0A">
      <w:pPr>
        <w:pStyle w:val="NormalWeb"/>
        <w:numPr>
          <w:ilvl w:val="0"/>
          <w:numId w:val="27"/>
        </w:numPr>
        <w:spacing w:before="0" w:beforeAutospacing="0" w:after="0" w:afterAutospacing="0"/>
        <w:jc w:val="both"/>
        <w:rPr>
          <w:sz w:val="20"/>
          <w:szCs w:val="20"/>
          <w:lang w:val="en-US"/>
        </w:rPr>
      </w:pPr>
      <w:hyperlink r:id="rId20" w:history="1">
        <w:r w:rsidRPr="001A4A0A">
          <w:rPr>
            <w:sz w:val="20"/>
            <w:szCs w:val="20"/>
            <w:lang w:val="en-US"/>
          </w:rPr>
          <w:t>https://computerhoy.com/reportajes/tecnologia/inteligencia-artificial-469917</w:t>
        </w:r>
      </w:hyperlink>
    </w:p>
    <w:p w:rsidR="001A4A0A" w:rsidRDefault="001A4A0A" w:rsidP="001A4A0A">
      <w:pPr>
        <w:pStyle w:val="NormalWeb"/>
        <w:spacing w:before="0" w:beforeAutospacing="0" w:after="0" w:afterAutospacing="0"/>
        <w:ind w:left="720"/>
        <w:jc w:val="both"/>
        <w:rPr>
          <w:sz w:val="20"/>
          <w:szCs w:val="20"/>
          <w:lang w:val="en-US"/>
        </w:rPr>
      </w:pPr>
    </w:p>
    <w:p w:rsidR="001A4A0A" w:rsidRDefault="001A4A0A" w:rsidP="001A4A0A">
      <w:pPr>
        <w:pStyle w:val="NormalWeb"/>
        <w:numPr>
          <w:ilvl w:val="0"/>
          <w:numId w:val="27"/>
        </w:numPr>
        <w:spacing w:before="0" w:beforeAutospacing="0" w:after="0" w:afterAutospacing="0"/>
        <w:jc w:val="both"/>
        <w:rPr>
          <w:sz w:val="20"/>
          <w:szCs w:val="20"/>
          <w:lang w:val="en-US"/>
        </w:rPr>
      </w:pPr>
      <w:hyperlink r:id="rId21" w:history="1">
        <w:r w:rsidRPr="00162EC2">
          <w:rPr>
            <w:rStyle w:val="Hipervnculo"/>
            <w:sz w:val="20"/>
            <w:szCs w:val="20"/>
            <w:lang w:val="en-US"/>
          </w:rPr>
          <w:t>https://www.frontiersin.org/research-topics/4817/artificial-neural-networks-as-models-of-neural-information-processing</w:t>
        </w:r>
      </w:hyperlink>
    </w:p>
    <w:p w:rsidR="001A4A0A" w:rsidRDefault="001A4A0A" w:rsidP="001A4A0A">
      <w:pPr>
        <w:pStyle w:val="NormalWeb"/>
        <w:spacing w:before="0" w:beforeAutospacing="0" w:after="0" w:afterAutospacing="0"/>
        <w:ind w:left="720"/>
        <w:jc w:val="both"/>
        <w:rPr>
          <w:sz w:val="20"/>
          <w:szCs w:val="20"/>
          <w:lang w:val="en-US"/>
        </w:rPr>
      </w:pPr>
    </w:p>
    <w:p w:rsidR="001A4A0A" w:rsidRDefault="00F63236" w:rsidP="001A4A0A">
      <w:pPr>
        <w:pStyle w:val="NormalWeb"/>
        <w:numPr>
          <w:ilvl w:val="0"/>
          <w:numId w:val="27"/>
        </w:numPr>
        <w:spacing w:before="0" w:beforeAutospacing="0" w:after="0" w:afterAutospacing="0"/>
        <w:jc w:val="both"/>
        <w:rPr>
          <w:sz w:val="20"/>
          <w:szCs w:val="20"/>
          <w:lang w:val="en-US"/>
        </w:rPr>
      </w:pPr>
      <w:hyperlink r:id="rId22" w:history="1">
        <w:r w:rsidRPr="001A4A0A">
          <w:rPr>
            <w:rStyle w:val="Hipervnculo"/>
            <w:sz w:val="20"/>
            <w:szCs w:val="20"/>
            <w:lang w:val="en-US"/>
          </w:rPr>
          <w:t>https://www.elmundo.es/elmundo/2013/01/15/ciencia/1358256898.html</w:t>
        </w:r>
      </w:hyperlink>
    </w:p>
    <w:p w:rsidR="001A4A0A" w:rsidRDefault="001A4A0A" w:rsidP="001A4A0A">
      <w:pPr>
        <w:pStyle w:val="NormalWeb"/>
        <w:spacing w:before="0" w:beforeAutospacing="0" w:after="0" w:afterAutospacing="0"/>
        <w:ind w:left="720"/>
        <w:jc w:val="both"/>
        <w:rPr>
          <w:sz w:val="20"/>
          <w:szCs w:val="20"/>
          <w:lang w:val="en-US"/>
        </w:rPr>
      </w:pPr>
    </w:p>
    <w:p w:rsidR="00CF2299" w:rsidRDefault="001A4A0A" w:rsidP="001A4A0A">
      <w:pPr>
        <w:pStyle w:val="NormalWeb"/>
        <w:numPr>
          <w:ilvl w:val="0"/>
          <w:numId w:val="27"/>
        </w:numPr>
        <w:spacing w:before="0" w:beforeAutospacing="0" w:after="0" w:afterAutospacing="0"/>
        <w:jc w:val="both"/>
        <w:rPr>
          <w:sz w:val="20"/>
          <w:szCs w:val="20"/>
          <w:lang w:val="en-US"/>
        </w:rPr>
      </w:pPr>
      <w:hyperlink r:id="rId23" w:history="1">
        <w:r w:rsidRPr="001A4A0A">
          <w:rPr>
            <w:rStyle w:val="Hipervnculo"/>
            <w:sz w:val="20"/>
            <w:szCs w:val="20"/>
            <w:lang w:val="en-US"/>
          </w:rPr>
          <w:t>https://www.researchgate.net/publication/233972301_Ingenieria_de_Sistemas_Expertos</w:t>
        </w:r>
      </w:hyperlink>
    </w:p>
    <w:p w:rsidR="008B7B88" w:rsidRDefault="008B7B88" w:rsidP="008B7B88">
      <w:pPr>
        <w:pStyle w:val="NormalWeb"/>
        <w:spacing w:before="0" w:beforeAutospacing="0" w:after="0" w:afterAutospacing="0"/>
        <w:ind w:left="720"/>
        <w:jc w:val="both"/>
        <w:rPr>
          <w:sz w:val="20"/>
          <w:szCs w:val="20"/>
          <w:lang w:val="en-US"/>
        </w:rPr>
      </w:pPr>
    </w:p>
    <w:p w:rsidR="001A4A0A" w:rsidRDefault="008B7B88" w:rsidP="008B7B88">
      <w:pPr>
        <w:pStyle w:val="NormalWeb"/>
        <w:numPr>
          <w:ilvl w:val="0"/>
          <w:numId w:val="27"/>
        </w:numPr>
        <w:spacing w:before="0" w:beforeAutospacing="0" w:after="0" w:afterAutospacing="0"/>
        <w:jc w:val="both"/>
        <w:rPr>
          <w:sz w:val="20"/>
          <w:szCs w:val="20"/>
          <w:lang w:val="en-US"/>
        </w:rPr>
      </w:pPr>
      <w:hyperlink r:id="rId24" w:history="1">
        <w:r w:rsidRPr="00162EC2">
          <w:rPr>
            <w:rStyle w:val="Hipervnculo"/>
            <w:sz w:val="20"/>
            <w:szCs w:val="20"/>
            <w:lang w:val="en-US"/>
          </w:rPr>
          <w:t>https://elpais.com/elpais/2019/01/31/ciencia/1548933080_909466.html</w:t>
        </w:r>
      </w:hyperlink>
    </w:p>
    <w:p w:rsidR="008B7B88" w:rsidRPr="001A4A0A" w:rsidRDefault="008B7B88" w:rsidP="00C80FF9">
      <w:pPr>
        <w:pStyle w:val="NormalWeb"/>
        <w:spacing w:before="0" w:beforeAutospacing="0" w:after="0" w:afterAutospacing="0"/>
        <w:ind w:left="360"/>
        <w:jc w:val="both"/>
        <w:rPr>
          <w:sz w:val="20"/>
          <w:szCs w:val="20"/>
          <w:lang w:val="en-US"/>
        </w:rPr>
      </w:pPr>
      <w:bookmarkStart w:id="0" w:name="_GoBack"/>
      <w:bookmarkEnd w:id="0"/>
    </w:p>
    <w:p w:rsidR="003148F1" w:rsidRPr="001A4A0A" w:rsidRDefault="003148F1" w:rsidP="00B71E9C">
      <w:pPr>
        <w:pStyle w:val="NormalWeb"/>
        <w:spacing w:before="0" w:beforeAutospacing="0" w:after="0" w:afterAutospacing="0"/>
        <w:jc w:val="both"/>
        <w:rPr>
          <w:sz w:val="20"/>
          <w:szCs w:val="20"/>
          <w:lang w:val="en-US" w:eastAsia="en-US"/>
        </w:rPr>
      </w:pPr>
    </w:p>
    <w:p w:rsidR="008C698B" w:rsidRPr="001A4A0A" w:rsidRDefault="008C698B" w:rsidP="00B71E9C">
      <w:pPr>
        <w:pStyle w:val="NormalWeb"/>
        <w:spacing w:before="0" w:beforeAutospacing="0" w:after="0" w:afterAutospacing="0"/>
        <w:jc w:val="both"/>
        <w:rPr>
          <w:sz w:val="20"/>
          <w:szCs w:val="20"/>
          <w:lang w:val="en-US" w:eastAsia="en-US"/>
        </w:rPr>
      </w:pPr>
    </w:p>
    <w:sectPr w:rsidR="008C698B" w:rsidRPr="001A4A0A"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2FA" w:rsidRDefault="003D12FA">
      <w:r>
        <w:separator/>
      </w:r>
    </w:p>
  </w:endnote>
  <w:endnote w:type="continuationSeparator" w:id="0">
    <w:p w:rsidR="003D12FA" w:rsidRDefault="003D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490619" w:rsidP="00490619">
    <w:pPr>
      <w:pStyle w:val="Piedepgina"/>
      <w:jc w:val="center"/>
      <w:rPr>
        <w:sz w:val="16"/>
        <w:szCs w:val="16"/>
        <w:lang w:val="es-ES_tradnl"/>
      </w:rPr>
    </w:pPr>
    <w:r w:rsidRPr="00490619">
      <w:rPr>
        <w:sz w:val="16"/>
        <w:szCs w:val="16"/>
        <w:lang w:val="es-ES_tradnl"/>
      </w:rPr>
      <w:t xml:space="preserve">Materia: </w:t>
    </w:r>
    <w:r w:rsidR="00F63236">
      <w:rPr>
        <w:sz w:val="16"/>
        <w:szCs w:val="16"/>
        <w:lang w:val="es-ES_tradnl"/>
      </w:rPr>
      <w:t>Computación Blanda</w:t>
    </w:r>
    <w:r w:rsidRPr="00490619">
      <w:rPr>
        <w:sz w:val="16"/>
        <w:szCs w:val="16"/>
        <w:lang w:val="es-ES_tradnl"/>
      </w:rPr>
      <w:t xml:space="preserve">. Segundo Semestre de </w:t>
    </w:r>
    <w:r w:rsidR="00B1051E">
      <w:rPr>
        <w:sz w:val="16"/>
        <w:szCs w:val="16"/>
        <w:lang w:val="es-ES_tradnl"/>
      </w:rPr>
      <w:t>2020</w:t>
    </w:r>
    <w:r w:rsidRPr="00490619">
      <w:rPr>
        <w:sz w:val="16"/>
        <w:szCs w:val="16"/>
        <w:lang w:val="es-ES_tradnl"/>
      </w:rPr>
      <w:t>. Docente: José Gilberto Vargas Cano.</w:t>
    </w:r>
  </w:p>
  <w:p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Pr="00490619" w:rsidRDefault="00490619" w:rsidP="00490619">
    <w:pPr>
      <w:pStyle w:val="Piedepgina"/>
      <w:jc w:val="center"/>
    </w:pPr>
    <w:r w:rsidRPr="00490619">
      <w:rPr>
        <w:sz w:val="16"/>
        <w:szCs w:val="16"/>
      </w:rPr>
      <w:t>Materia: Introducción a la Informática. Segundo Semestre de 2019. Docente: José Gilberto Vargas Cano</w:t>
    </w:r>
    <w:r w:rsidRPr="00490619">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Pr="00D66145" w:rsidRDefault="008D49D9" w:rsidP="00D66145">
    <w:pPr>
      <w:pStyle w:val="Piedepgina"/>
      <w:jc w:val="center"/>
      <w:rPr>
        <w:sz w:val="16"/>
        <w:lang w:val="es-CO"/>
      </w:rPr>
    </w:pPr>
    <w:r>
      <w:rPr>
        <w:sz w:val="16"/>
        <w:lang w:val="es-CO"/>
      </w:rPr>
      <w:t xml:space="preserve">Materia: </w:t>
    </w:r>
    <w:r w:rsidR="0081548F">
      <w:rPr>
        <w:sz w:val="16"/>
        <w:lang w:val="es-CO"/>
      </w:rPr>
      <w:t>Computación Blanda</w:t>
    </w:r>
    <w:r>
      <w:rPr>
        <w:sz w:val="16"/>
        <w:lang w:val="es-CO"/>
      </w:rPr>
      <w:t xml:space="preserve">. Segundo Semestre de </w:t>
    </w:r>
    <w:r w:rsidR="00B1051E">
      <w:rPr>
        <w:sz w:val="16"/>
        <w:lang w:val="es-CO"/>
      </w:rPr>
      <w:t>2020.</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2FA" w:rsidRDefault="003D12FA">
      <w:r>
        <w:separator/>
      </w:r>
    </w:p>
  </w:footnote>
  <w:footnote w:type="continuationSeparator" w:id="0">
    <w:p w:rsidR="003D12FA" w:rsidRDefault="003D12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0FF9">
      <w:rPr>
        <w:rStyle w:val="Nmerodepgina"/>
        <w:noProof/>
      </w:rPr>
      <w:t>4</w:t>
    </w:r>
    <w:r>
      <w:rPr>
        <w:rStyle w:val="Nmerodepgina"/>
      </w:rPr>
      <w:fldChar w:fldCharType="end"/>
    </w:r>
  </w:p>
  <w:p w:rsidR="008D49D9" w:rsidRDefault="008D49D9" w:rsidP="00377383">
    <w:pPr>
      <w:pStyle w:val="Encabezado"/>
      <w:jc w:val="center"/>
    </w:pPr>
    <w:r>
      <w:rPr>
        <w:sz w:val="16"/>
        <w:szCs w:val="16"/>
      </w:rPr>
      <w:t xml:space="preserve">Trabajo: </w:t>
    </w:r>
    <w:r w:rsidR="00F63236">
      <w:rPr>
        <w:sz w:val="16"/>
        <w:szCs w:val="16"/>
      </w:rPr>
      <w:t>Computación Blanda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0FF9">
      <w:rPr>
        <w:rStyle w:val="Nmerodepgina"/>
        <w:noProof/>
      </w:rPr>
      <w:t>5</w:t>
    </w:r>
    <w:r>
      <w:rPr>
        <w:rStyle w:val="Nmerodepgina"/>
      </w:rPr>
      <w:fldChar w:fldCharType="end"/>
    </w:r>
  </w:p>
  <w:p w:rsidR="008D49D9" w:rsidRPr="00F63236" w:rsidRDefault="00F63236" w:rsidP="00490619">
    <w:pPr>
      <w:pStyle w:val="Encabezado"/>
      <w:rPr>
        <w:sz w:val="16"/>
        <w:szCs w:val="16"/>
      </w:rPr>
    </w:pPr>
    <w:r>
      <w:rPr>
        <w:sz w:val="16"/>
        <w:szCs w:val="16"/>
      </w:rPr>
      <w:t>Computación Blanda</w:t>
    </w:r>
    <w:r w:rsidR="00490619" w:rsidRPr="00490619">
      <w:rPr>
        <w:sz w:val="16"/>
        <w:szCs w:val="16"/>
      </w:rPr>
      <w:t xml:space="preserve"> – </w:t>
    </w:r>
    <w:r>
      <w:rPr>
        <w:sz w:val="16"/>
        <w:szCs w:val="16"/>
      </w:rPr>
      <w:t>Agosto de 2020</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F63236" w:rsidP="00B248CE">
    <w:pPr>
      <w:pStyle w:val="Encabezado"/>
      <w:jc w:val="center"/>
    </w:pPr>
    <w:r>
      <w:rPr>
        <w:sz w:val="16"/>
        <w:szCs w:val="16"/>
      </w:rPr>
      <w:t>Computación Blanda</w:t>
    </w:r>
    <w:r w:rsidR="008D49D9">
      <w:rPr>
        <w:sz w:val="16"/>
        <w:szCs w:val="16"/>
      </w:rPr>
      <w:t xml:space="preserve"> – </w:t>
    </w:r>
    <w:r w:rsidR="00B1051E">
      <w:rPr>
        <w:sz w:val="16"/>
        <w:szCs w:val="16"/>
      </w:rPr>
      <w:t>Agosto de 2020</w:t>
    </w:r>
    <w:r w:rsidR="008D49D9">
      <w:rPr>
        <w:sz w:val="16"/>
        <w:szCs w:val="16"/>
      </w:rPr>
      <w:t xml:space="preserve">. Universidad Tecnológica de Pereira – Facultad de Ingenierías. Sistemas y Computación                  </w:t>
    </w:r>
    <w:r w:rsidR="008D49D9">
      <w:rPr>
        <w:szCs w:val="16"/>
      </w:rPr>
      <w:t>1</w:t>
    </w:r>
  </w:p>
  <w:p w:rsidR="008D49D9" w:rsidRDefault="008D49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132047"/>
    <w:multiLevelType w:val="hybridMultilevel"/>
    <w:tmpl w:val="008E9458"/>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360D32"/>
    <w:multiLevelType w:val="hybridMultilevel"/>
    <w:tmpl w:val="56CA19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8A74F5"/>
    <w:multiLevelType w:val="hybridMultilevel"/>
    <w:tmpl w:val="48B6BB3E"/>
    <w:lvl w:ilvl="0" w:tplc="6EB0EBD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5BF37C1"/>
    <w:multiLevelType w:val="hybridMultilevel"/>
    <w:tmpl w:val="3A5ADA76"/>
    <w:lvl w:ilvl="0" w:tplc="6EB0EBD4">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5F55117D"/>
    <w:multiLevelType w:val="hybridMultilevel"/>
    <w:tmpl w:val="3E78D55A"/>
    <w:lvl w:ilvl="0" w:tplc="6EB0EBD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76B75"/>
    <w:multiLevelType w:val="hybridMultilevel"/>
    <w:tmpl w:val="6D8ACE9E"/>
    <w:lvl w:ilvl="0" w:tplc="04090001">
      <w:start w:val="1"/>
      <w:numFmt w:val="bullet"/>
      <w:lvlText w:val=""/>
      <w:lvlJc w:val="left"/>
      <w:pPr>
        <w:ind w:left="720" w:hanging="360"/>
      </w:pPr>
      <w:rPr>
        <w:rFonts w:ascii="Symbol" w:hAnsi="Symbol" w:hint="default"/>
      </w:rPr>
    </w:lvl>
    <w:lvl w:ilvl="1" w:tplc="F7145E0C">
      <w:numFmt w:val="bullet"/>
      <w:lvlText w:val="·"/>
      <w:lvlJc w:val="left"/>
      <w:pPr>
        <w:ind w:left="1785" w:hanging="70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6EE7EE1"/>
    <w:multiLevelType w:val="hybridMultilevel"/>
    <w:tmpl w:val="B30C658C"/>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F4169"/>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4"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EB43544"/>
    <w:multiLevelType w:val="hybridMultilevel"/>
    <w:tmpl w:val="51AA7DC2"/>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B23D6"/>
    <w:multiLevelType w:val="hybridMultilevel"/>
    <w:tmpl w:val="9134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7"/>
  </w:num>
  <w:num w:numId="2">
    <w:abstractNumId w:val="8"/>
  </w:num>
  <w:num w:numId="3">
    <w:abstractNumId w:val="3"/>
  </w:num>
  <w:num w:numId="4">
    <w:abstractNumId w:val="13"/>
  </w:num>
  <w:num w:numId="5">
    <w:abstractNumId w:val="28"/>
  </w:num>
  <w:num w:numId="6">
    <w:abstractNumId w:val="11"/>
  </w:num>
  <w:num w:numId="7">
    <w:abstractNumId w:val="4"/>
  </w:num>
  <w:num w:numId="8">
    <w:abstractNumId w:val="1"/>
  </w:num>
  <w:num w:numId="9">
    <w:abstractNumId w:val="10"/>
  </w:num>
  <w:num w:numId="10">
    <w:abstractNumId w:val="9"/>
  </w:num>
  <w:num w:numId="11">
    <w:abstractNumId w:val="18"/>
  </w:num>
  <w:num w:numId="12">
    <w:abstractNumId w:val="0"/>
  </w:num>
  <w:num w:numId="13">
    <w:abstractNumId w:val="6"/>
  </w:num>
  <w:num w:numId="14">
    <w:abstractNumId w:val="12"/>
  </w:num>
  <w:num w:numId="15">
    <w:abstractNumId w:val="17"/>
  </w:num>
  <w:num w:numId="16">
    <w:abstractNumId w:val="7"/>
  </w:num>
  <w:num w:numId="17">
    <w:abstractNumId w:val="24"/>
  </w:num>
  <w:num w:numId="18">
    <w:abstractNumId w:val="15"/>
  </w:num>
  <w:num w:numId="19">
    <w:abstractNumId w:val="21"/>
  </w:num>
  <w:num w:numId="20">
    <w:abstractNumId w:val="23"/>
  </w:num>
  <w:num w:numId="21">
    <w:abstractNumId w:val="2"/>
  </w:num>
  <w:num w:numId="22">
    <w:abstractNumId w:val="25"/>
  </w:num>
  <w:num w:numId="23">
    <w:abstractNumId w:val="22"/>
  </w:num>
  <w:num w:numId="24">
    <w:abstractNumId w:val="19"/>
  </w:num>
  <w:num w:numId="25">
    <w:abstractNumId w:val="20"/>
  </w:num>
  <w:num w:numId="26">
    <w:abstractNumId w:val="16"/>
  </w:num>
  <w:num w:numId="27">
    <w:abstractNumId w:val="14"/>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10E1D"/>
    <w:rsid w:val="00013726"/>
    <w:rsid w:val="000230AA"/>
    <w:rsid w:val="000336FF"/>
    <w:rsid w:val="00035C0B"/>
    <w:rsid w:val="00053F23"/>
    <w:rsid w:val="0007018C"/>
    <w:rsid w:val="000709AC"/>
    <w:rsid w:val="00074AE8"/>
    <w:rsid w:val="000800A1"/>
    <w:rsid w:val="000A1892"/>
    <w:rsid w:val="000A26E2"/>
    <w:rsid w:val="000E20A5"/>
    <w:rsid w:val="000F4773"/>
    <w:rsid w:val="000F725A"/>
    <w:rsid w:val="00103BB2"/>
    <w:rsid w:val="00114913"/>
    <w:rsid w:val="00155FEA"/>
    <w:rsid w:val="00167EAA"/>
    <w:rsid w:val="00172C62"/>
    <w:rsid w:val="001A1A88"/>
    <w:rsid w:val="001A4A0A"/>
    <w:rsid w:val="001C6ACA"/>
    <w:rsid w:val="001D4B04"/>
    <w:rsid w:val="00251053"/>
    <w:rsid w:val="00261C50"/>
    <w:rsid w:val="00272636"/>
    <w:rsid w:val="002741FF"/>
    <w:rsid w:val="0028210D"/>
    <w:rsid w:val="002923B5"/>
    <w:rsid w:val="002960AA"/>
    <w:rsid w:val="002A0BEA"/>
    <w:rsid w:val="002A2292"/>
    <w:rsid w:val="002B698C"/>
    <w:rsid w:val="002D06F6"/>
    <w:rsid w:val="002D57CE"/>
    <w:rsid w:val="002E2B10"/>
    <w:rsid w:val="00301F3D"/>
    <w:rsid w:val="003052D7"/>
    <w:rsid w:val="003148F1"/>
    <w:rsid w:val="003153CC"/>
    <w:rsid w:val="00315D47"/>
    <w:rsid w:val="00316DDB"/>
    <w:rsid w:val="00317ACB"/>
    <w:rsid w:val="00323BB9"/>
    <w:rsid w:val="0032748F"/>
    <w:rsid w:val="00333B9D"/>
    <w:rsid w:val="00356030"/>
    <w:rsid w:val="003667F4"/>
    <w:rsid w:val="00372146"/>
    <w:rsid w:val="00377383"/>
    <w:rsid w:val="00380783"/>
    <w:rsid w:val="003A2A95"/>
    <w:rsid w:val="003C1E8C"/>
    <w:rsid w:val="003D12FA"/>
    <w:rsid w:val="003E2501"/>
    <w:rsid w:val="003E5586"/>
    <w:rsid w:val="003F10DB"/>
    <w:rsid w:val="003F5F48"/>
    <w:rsid w:val="003F7FBF"/>
    <w:rsid w:val="0042238E"/>
    <w:rsid w:val="00435566"/>
    <w:rsid w:val="00437EE5"/>
    <w:rsid w:val="00440C72"/>
    <w:rsid w:val="004411A7"/>
    <w:rsid w:val="00471C2A"/>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36C23"/>
    <w:rsid w:val="00546F48"/>
    <w:rsid w:val="005574D0"/>
    <w:rsid w:val="00557673"/>
    <w:rsid w:val="00561924"/>
    <w:rsid w:val="00561CE8"/>
    <w:rsid w:val="005679E8"/>
    <w:rsid w:val="00577A3D"/>
    <w:rsid w:val="00586D51"/>
    <w:rsid w:val="005946EB"/>
    <w:rsid w:val="005B4170"/>
    <w:rsid w:val="005D1412"/>
    <w:rsid w:val="005E3AB9"/>
    <w:rsid w:val="006151EC"/>
    <w:rsid w:val="006209B7"/>
    <w:rsid w:val="00620C54"/>
    <w:rsid w:val="006341FF"/>
    <w:rsid w:val="0063641D"/>
    <w:rsid w:val="00646513"/>
    <w:rsid w:val="006632F6"/>
    <w:rsid w:val="00665CDF"/>
    <w:rsid w:val="00671FDA"/>
    <w:rsid w:val="00672AFE"/>
    <w:rsid w:val="00693539"/>
    <w:rsid w:val="006A09C4"/>
    <w:rsid w:val="006B76F5"/>
    <w:rsid w:val="006F1894"/>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802115"/>
    <w:rsid w:val="0081548F"/>
    <w:rsid w:val="00817EBC"/>
    <w:rsid w:val="00833307"/>
    <w:rsid w:val="008411DE"/>
    <w:rsid w:val="00852B0C"/>
    <w:rsid w:val="00862BE9"/>
    <w:rsid w:val="008712DD"/>
    <w:rsid w:val="00895529"/>
    <w:rsid w:val="0089617B"/>
    <w:rsid w:val="008B2E4B"/>
    <w:rsid w:val="008B7B88"/>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177D"/>
    <w:rsid w:val="0094271E"/>
    <w:rsid w:val="00944644"/>
    <w:rsid w:val="00954143"/>
    <w:rsid w:val="00977E2E"/>
    <w:rsid w:val="00990F1F"/>
    <w:rsid w:val="009A5574"/>
    <w:rsid w:val="009A7F21"/>
    <w:rsid w:val="009F1193"/>
    <w:rsid w:val="009F5E6D"/>
    <w:rsid w:val="00A15112"/>
    <w:rsid w:val="00A242EB"/>
    <w:rsid w:val="00A27053"/>
    <w:rsid w:val="00A46393"/>
    <w:rsid w:val="00A54745"/>
    <w:rsid w:val="00A65ECC"/>
    <w:rsid w:val="00A7124B"/>
    <w:rsid w:val="00A73218"/>
    <w:rsid w:val="00A842EA"/>
    <w:rsid w:val="00A93CD5"/>
    <w:rsid w:val="00AB3903"/>
    <w:rsid w:val="00AB6295"/>
    <w:rsid w:val="00AC7444"/>
    <w:rsid w:val="00AF70C8"/>
    <w:rsid w:val="00B0592A"/>
    <w:rsid w:val="00B1051E"/>
    <w:rsid w:val="00B248CE"/>
    <w:rsid w:val="00B37D69"/>
    <w:rsid w:val="00B50236"/>
    <w:rsid w:val="00B526A4"/>
    <w:rsid w:val="00B549F0"/>
    <w:rsid w:val="00B71E9C"/>
    <w:rsid w:val="00B72E2B"/>
    <w:rsid w:val="00B921D2"/>
    <w:rsid w:val="00BA474D"/>
    <w:rsid w:val="00BA679E"/>
    <w:rsid w:val="00BA6F2C"/>
    <w:rsid w:val="00BA7285"/>
    <w:rsid w:val="00BD67CE"/>
    <w:rsid w:val="00C03116"/>
    <w:rsid w:val="00C13861"/>
    <w:rsid w:val="00C2055C"/>
    <w:rsid w:val="00C35161"/>
    <w:rsid w:val="00C418DA"/>
    <w:rsid w:val="00C52C29"/>
    <w:rsid w:val="00C70C10"/>
    <w:rsid w:val="00C71508"/>
    <w:rsid w:val="00C80FF9"/>
    <w:rsid w:val="00CA62AB"/>
    <w:rsid w:val="00CD3BDB"/>
    <w:rsid w:val="00CD411E"/>
    <w:rsid w:val="00CD45AD"/>
    <w:rsid w:val="00CE0552"/>
    <w:rsid w:val="00CE7AB1"/>
    <w:rsid w:val="00CF2299"/>
    <w:rsid w:val="00D00713"/>
    <w:rsid w:val="00D2298C"/>
    <w:rsid w:val="00D66145"/>
    <w:rsid w:val="00D83A9B"/>
    <w:rsid w:val="00D870BD"/>
    <w:rsid w:val="00DA3E0A"/>
    <w:rsid w:val="00DB4B44"/>
    <w:rsid w:val="00DC2FB0"/>
    <w:rsid w:val="00DF4BAC"/>
    <w:rsid w:val="00E05AA6"/>
    <w:rsid w:val="00E13FD7"/>
    <w:rsid w:val="00E1608C"/>
    <w:rsid w:val="00E337FB"/>
    <w:rsid w:val="00E70727"/>
    <w:rsid w:val="00EB65EE"/>
    <w:rsid w:val="00EC045D"/>
    <w:rsid w:val="00ED572E"/>
    <w:rsid w:val="00ED72E7"/>
    <w:rsid w:val="00EF5A15"/>
    <w:rsid w:val="00EF7898"/>
    <w:rsid w:val="00F161F1"/>
    <w:rsid w:val="00F22AEA"/>
    <w:rsid w:val="00F43A5A"/>
    <w:rsid w:val="00F44ABB"/>
    <w:rsid w:val="00F63236"/>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0CA3D"/>
  <w15:chartTrackingRefBased/>
  <w15:docId w15:val="{428308C4-3047-4F2F-A1EA-FF2595D4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avistosa-nfasis1">
    <w:name w:val="Colorful List Accent 1"/>
    <w:basedOn w:val="Normal"/>
    <w:uiPriority w:val="34"/>
    <w:qFormat/>
    <w:rsid w:val="00B0592A"/>
    <w:pPr>
      <w:ind w:left="708"/>
    </w:pPr>
  </w:style>
  <w:style w:type="paragraph" w:styleId="Prrafodelista">
    <w:name w:val="List Paragraph"/>
    <w:basedOn w:val="Normal"/>
    <w:uiPriority w:val="34"/>
    <w:qFormat/>
    <w:rsid w:val="00D83A9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5766">
      <w:bodyDiv w:val="1"/>
      <w:marLeft w:val="0"/>
      <w:marRight w:val="0"/>
      <w:marTop w:val="0"/>
      <w:marBottom w:val="0"/>
      <w:divBdr>
        <w:top w:val="none" w:sz="0" w:space="0" w:color="auto"/>
        <w:left w:val="none" w:sz="0" w:space="0" w:color="auto"/>
        <w:bottom w:val="none" w:sz="0" w:space="0" w:color="auto"/>
        <w:right w:val="none" w:sz="0" w:space="0" w:color="auto"/>
      </w:divBdr>
    </w:div>
    <w:div w:id="1057431638">
      <w:bodyDiv w:val="1"/>
      <w:marLeft w:val="0"/>
      <w:marRight w:val="0"/>
      <w:marTop w:val="0"/>
      <w:marBottom w:val="0"/>
      <w:divBdr>
        <w:top w:val="none" w:sz="0" w:space="0" w:color="auto"/>
        <w:left w:val="none" w:sz="0" w:space="0" w:color="auto"/>
        <w:bottom w:val="none" w:sz="0" w:space="0" w:color="auto"/>
        <w:right w:val="none" w:sz="0" w:space="0" w:color="auto"/>
      </w:divBdr>
    </w:div>
    <w:div w:id="1464303422">
      <w:bodyDiv w:val="1"/>
      <w:marLeft w:val="0"/>
      <w:marRight w:val="0"/>
      <w:marTop w:val="0"/>
      <w:marBottom w:val="0"/>
      <w:divBdr>
        <w:top w:val="none" w:sz="0" w:space="0" w:color="auto"/>
        <w:left w:val="none" w:sz="0" w:space="0" w:color="auto"/>
        <w:bottom w:val="none" w:sz="0" w:space="0" w:color="auto"/>
        <w:right w:val="none" w:sz="0" w:space="0" w:color="auto"/>
      </w:divBdr>
    </w:div>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rontiersin.org/research-topics/4817/artificial-neural-networks-as-models-of-neural-information-process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computerhoy.com/reportajes/tecnologia/inteligencia-artificial-469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lpais.com/elpais/2019/01/31/ciencia/1548933080_909466.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researchgate.net/publication/233972301_Ingenieria_de_Sistemas_Expertos"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elmundo.es/elmundo/2013/01/15/ciencia/135825689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54FD3-DA5F-4CF4-BA63-0DC8CDD6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3121</Words>
  <Characters>17795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20875</CharactersWithSpaces>
  <SharedDoc>false</SharedDoc>
  <HLinks>
    <vt:vector size="18" baseType="variant">
      <vt:variant>
        <vt:i4>7471212</vt:i4>
      </vt:variant>
      <vt:variant>
        <vt:i4>6</vt:i4>
      </vt:variant>
      <vt:variant>
        <vt:i4>0</vt:i4>
      </vt:variant>
      <vt:variant>
        <vt:i4>5</vt:i4>
      </vt:variant>
      <vt:variant>
        <vt:lpwstr>https://www.researchgate.net/publication/233972301_Ingenieria_de_Sistemas_Expertos</vt:lpwstr>
      </vt:variant>
      <vt:variant>
        <vt:lpwstr/>
      </vt:variant>
      <vt:variant>
        <vt:i4>1572895</vt:i4>
      </vt:variant>
      <vt:variant>
        <vt:i4>3</vt:i4>
      </vt:variant>
      <vt:variant>
        <vt:i4>0</vt:i4>
      </vt:variant>
      <vt:variant>
        <vt:i4>5</vt:i4>
      </vt:variant>
      <vt:variant>
        <vt:lpwstr>https://www.elmundo.es/elmundo/2013/01/15/ciencia/1358256898.html</vt:lpwstr>
      </vt:variant>
      <vt:variant>
        <vt:lpwstr/>
      </vt:variant>
      <vt:variant>
        <vt:i4>6160396</vt:i4>
      </vt:variant>
      <vt:variant>
        <vt:i4>0</vt:i4>
      </vt:variant>
      <vt:variant>
        <vt:i4>0</vt:i4>
      </vt:variant>
      <vt:variant>
        <vt:i4>5</vt:i4>
      </vt:variant>
      <vt:variant>
        <vt:lpwstr>https://computerhoy.com/reportajes/tecnologia/inteligencia-artificial-469917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Jhoao Alejandro Martínez Londoño</cp:lastModifiedBy>
  <cp:revision>5</cp:revision>
  <cp:lastPrinted>2020-08-17T22:56:00Z</cp:lastPrinted>
  <dcterms:created xsi:type="dcterms:W3CDTF">2020-08-21T18:36:00Z</dcterms:created>
  <dcterms:modified xsi:type="dcterms:W3CDTF">2020-08-21T19:37:00Z</dcterms:modified>
</cp:coreProperties>
</file>