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8CE" w:rsidRPr="003A2A95" w:rsidRDefault="008603F8" w:rsidP="003A2A95">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Problema de audio resuelto por FFT</w:t>
      </w:r>
    </w:p>
    <w:p w:rsidR="00AC7444" w:rsidRDefault="008603F8" w:rsidP="00B71E9C">
      <w:pPr>
        <w:spacing w:line="240" w:lineRule="auto"/>
        <w:jc w:val="center"/>
        <w:rPr>
          <w:rFonts w:ascii="Times New Roman" w:hAnsi="Times New Roman"/>
          <w:sz w:val="28"/>
          <w:szCs w:val="28"/>
          <w:lang w:val="en-US"/>
        </w:rPr>
      </w:pPr>
      <w:r w:rsidRPr="008603F8">
        <w:rPr>
          <w:rFonts w:ascii="Times New Roman" w:hAnsi="Times New Roman"/>
          <w:sz w:val="28"/>
          <w:szCs w:val="28"/>
          <w:lang w:val="en-US"/>
        </w:rPr>
        <w:t>Audio problem solved by FFT</w:t>
      </w:r>
    </w:p>
    <w:p w:rsidR="008603F8" w:rsidRPr="008603F8" w:rsidRDefault="008603F8" w:rsidP="00B71E9C">
      <w:pPr>
        <w:spacing w:line="240" w:lineRule="auto"/>
        <w:jc w:val="center"/>
        <w:rPr>
          <w:rFonts w:ascii="Times New Roman" w:hAnsi="Times New Roman"/>
          <w:bCs/>
          <w:sz w:val="20"/>
          <w:szCs w:val="20"/>
          <w:lang w:val="en-US"/>
        </w:rPr>
      </w:pPr>
    </w:p>
    <w:p w:rsidR="00B0592A" w:rsidRPr="0081548F" w:rsidRDefault="00B248CE" w:rsidP="00B71E9C">
      <w:pPr>
        <w:pStyle w:val="Autor"/>
        <w:rPr>
          <w:sz w:val="22"/>
          <w:szCs w:val="22"/>
        </w:rPr>
      </w:pPr>
      <w:r>
        <w:rPr>
          <w:sz w:val="22"/>
          <w:szCs w:val="22"/>
        </w:rPr>
        <w:t>Autor</w:t>
      </w:r>
      <w:r w:rsidR="00B0592A">
        <w:rPr>
          <w:sz w:val="22"/>
          <w:szCs w:val="22"/>
        </w:rPr>
        <w:t xml:space="preserve">: </w:t>
      </w:r>
      <w:r w:rsidR="0081548F">
        <w:rPr>
          <w:sz w:val="22"/>
          <w:szCs w:val="22"/>
        </w:rPr>
        <w:t>Jhoao Alejandro Martínez Londoño</w:t>
      </w:r>
    </w:p>
    <w:p w:rsidR="00167EAA" w:rsidRDefault="00B248CE" w:rsidP="00B71E9C">
      <w:pPr>
        <w:pStyle w:val="Autor"/>
        <w:rPr>
          <w:i/>
        </w:rPr>
      </w:pPr>
      <w:r>
        <w:rPr>
          <w:i/>
        </w:rPr>
        <w:t>IS&amp;C</w:t>
      </w:r>
      <w:r w:rsidR="00167EAA" w:rsidRPr="00167EAA">
        <w:rPr>
          <w:i/>
        </w:rPr>
        <w:t>, Universidad</w:t>
      </w:r>
      <w:r>
        <w:rPr>
          <w:i/>
        </w:rPr>
        <w:t xml:space="preserve"> Tecnológica de Pereira</w:t>
      </w:r>
      <w:r w:rsidR="00167EAA">
        <w:rPr>
          <w:i/>
        </w:rPr>
        <w:t xml:space="preserve">, </w:t>
      </w:r>
      <w:r>
        <w:rPr>
          <w:i/>
        </w:rPr>
        <w:t>Pereira, Colombia</w:t>
      </w:r>
    </w:p>
    <w:p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81548F">
        <w:rPr>
          <w:rFonts w:ascii="Courier New" w:hAnsi="Courier New" w:cs="Courier New"/>
          <w:sz w:val="18"/>
          <w:szCs w:val="18"/>
        </w:rPr>
        <w:t>jhoao.martinez</w:t>
      </w:r>
      <w:r w:rsidRPr="00B0592A">
        <w:rPr>
          <w:rFonts w:ascii="Courier New" w:hAnsi="Courier New" w:cs="Courier New"/>
          <w:sz w:val="18"/>
          <w:szCs w:val="18"/>
        </w:rPr>
        <w:t>@</w:t>
      </w:r>
      <w:r w:rsidR="00B248CE">
        <w:rPr>
          <w:rFonts w:ascii="Courier New" w:hAnsi="Courier New" w:cs="Courier New"/>
          <w:sz w:val="18"/>
          <w:szCs w:val="18"/>
        </w:rPr>
        <w:t>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8"/>
          <w:headerReference w:type="default" r:id="rId9"/>
          <w:footerReference w:type="even" r:id="rId10"/>
          <w:footerReference w:type="default" r:id="rId11"/>
          <w:headerReference w:type="first" r:id="rId12"/>
          <w:footerReference w:type="first" r:id="rId13"/>
          <w:pgSz w:w="12242" w:h="15842" w:code="1"/>
          <w:pgMar w:top="1134" w:right="1134" w:bottom="1134" w:left="1134" w:header="720" w:footer="720" w:gutter="0"/>
          <w:cols w:space="708"/>
          <w:titlePg/>
          <w:docGrid w:linePitch="360"/>
        </w:sectPr>
      </w:pPr>
    </w:p>
    <w:p w:rsidR="00577A3D" w:rsidRDefault="00577A3D" w:rsidP="00B71E9C">
      <w:pPr>
        <w:pStyle w:val="Abstract"/>
        <w:ind w:firstLine="0"/>
        <w:rPr>
          <w:lang w:val="es-CO"/>
        </w:rPr>
      </w:pPr>
      <w:r>
        <w:rPr>
          <w:i/>
          <w:iCs/>
          <w:lang w:val="es-CO"/>
        </w:rPr>
        <w:lastRenderedPageBreak/>
        <w:t>Resumen</w:t>
      </w:r>
      <w:r w:rsidRPr="00577A3D">
        <w:rPr>
          <w:lang w:val="es-CO"/>
        </w:rPr>
        <w:t xml:space="preserve">— </w:t>
      </w:r>
      <w:r w:rsidR="008603F8" w:rsidRPr="008603F8">
        <w:rPr>
          <w:lang w:val="es-CO"/>
        </w:rPr>
        <w:t>La transformada rápida de Fourier</w:t>
      </w:r>
      <w:r w:rsidR="008603F8">
        <w:rPr>
          <w:lang w:val="es-CO"/>
        </w:rPr>
        <w:t xml:space="preserve"> (FFT) </w:t>
      </w:r>
      <w:r w:rsidR="008603F8" w:rsidRPr="008603F8">
        <w:rPr>
          <w:lang w:val="es-CO"/>
        </w:rPr>
        <w:t>es un algoritmo eficiente que permite calcular la transformada de Fourier discreta (DFT) y su inversa. La FFT es de gran importancia en una amplia variedad de aplicaciones, desde el tratamiento digital de señales y filtrado digital en general a la resolución de ecuaciones en derivadas parciales o los algoritmos de multiplicación rápida de grandes enteros.</w:t>
      </w:r>
    </w:p>
    <w:p w:rsidR="00577A3D" w:rsidRDefault="00577A3D" w:rsidP="00B71E9C">
      <w:pPr>
        <w:rPr>
          <w:lang w:val="es-CO" w:eastAsia="en-US"/>
        </w:rPr>
      </w:pPr>
    </w:p>
    <w:p w:rsidR="00577A3D" w:rsidRPr="008603F8" w:rsidRDefault="00577A3D" w:rsidP="00B71E9C">
      <w:pPr>
        <w:spacing w:line="240" w:lineRule="auto"/>
        <w:rPr>
          <w:rFonts w:ascii="Times New Roman" w:hAnsi="Times New Roman"/>
          <w:b/>
          <w:sz w:val="18"/>
          <w:lang w:val="es-CO"/>
        </w:rPr>
      </w:pPr>
      <w:r w:rsidRPr="008603F8">
        <w:rPr>
          <w:rFonts w:ascii="Times New Roman" w:hAnsi="Times New Roman"/>
          <w:b/>
          <w:i/>
          <w:sz w:val="18"/>
          <w:lang w:val="es-CO"/>
        </w:rPr>
        <w:t>Palabras clave</w:t>
      </w:r>
      <w:r w:rsidR="008603F8">
        <w:rPr>
          <w:rFonts w:ascii="Times New Roman" w:hAnsi="Times New Roman"/>
          <w:b/>
          <w:i/>
          <w:sz w:val="18"/>
          <w:lang w:val="es-CO"/>
        </w:rPr>
        <w:t xml:space="preserve">- </w:t>
      </w:r>
      <w:r w:rsidR="008603F8" w:rsidRPr="008603F8">
        <w:rPr>
          <w:rFonts w:ascii="Times New Roman" w:hAnsi="Times New Roman"/>
          <w:b/>
          <w:sz w:val="18"/>
          <w:lang w:val="es-CO"/>
        </w:rPr>
        <w:t xml:space="preserve">Algoritmo, </w:t>
      </w:r>
      <w:r w:rsidR="008603F8">
        <w:rPr>
          <w:rFonts w:ascii="Times New Roman" w:hAnsi="Times New Roman"/>
          <w:b/>
          <w:sz w:val="18"/>
          <w:lang w:val="es-CO"/>
        </w:rPr>
        <w:t xml:space="preserve">derivada, </w:t>
      </w:r>
      <w:r w:rsidR="008603F8" w:rsidRPr="008603F8">
        <w:rPr>
          <w:rFonts w:ascii="Times New Roman" w:hAnsi="Times New Roman"/>
          <w:b/>
          <w:sz w:val="18"/>
          <w:lang w:val="es-CO"/>
        </w:rPr>
        <w:t xml:space="preserve">Fourier, </w:t>
      </w:r>
      <w:r w:rsidR="008603F8">
        <w:rPr>
          <w:rFonts w:ascii="Times New Roman" w:hAnsi="Times New Roman"/>
          <w:b/>
          <w:sz w:val="18"/>
          <w:lang w:val="es-CO"/>
        </w:rPr>
        <w:t>señales, transformada.</w:t>
      </w:r>
    </w:p>
    <w:p w:rsidR="00577A3D" w:rsidRPr="008603F8" w:rsidRDefault="00577A3D" w:rsidP="00B71E9C">
      <w:pPr>
        <w:pStyle w:val="Abstract"/>
        <w:rPr>
          <w:i/>
          <w:iCs/>
          <w:lang w:val="es-CO"/>
        </w:rPr>
      </w:pPr>
    </w:p>
    <w:p w:rsidR="008603F8" w:rsidRDefault="00B0592A" w:rsidP="008603F8">
      <w:pPr>
        <w:pStyle w:val="Abstract"/>
        <w:ind w:firstLine="0"/>
      </w:pPr>
      <w:r>
        <w:rPr>
          <w:i/>
          <w:iCs/>
        </w:rPr>
        <w:t>Abstract</w:t>
      </w:r>
      <w:r>
        <w:t>—</w:t>
      </w:r>
      <w:r w:rsidR="008603F8">
        <w:t xml:space="preserve"> </w:t>
      </w:r>
      <w:r w:rsidR="008603F8">
        <w:t>The fast Fourier transform</w:t>
      </w:r>
      <w:r w:rsidR="008603F8">
        <w:t xml:space="preserve"> (FFT) </w:t>
      </w:r>
      <w:r w:rsidR="008603F8">
        <w:t>is an efficient algorithm that allows the discrete Fourier transform (DFT) and its inverse to be calculated. FFT is of great importance in a wide variety of applications, from digital signal processing and digital filtering in general to solving partial derivative equations or fast multiplication of large integers algorithms.</w:t>
      </w:r>
    </w:p>
    <w:p w:rsidR="008603F8" w:rsidRDefault="008603F8" w:rsidP="00013726">
      <w:pPr>
        <w:pStyle w:val="Abstract"/>
        <w:ind w:firstLine="0"/>
      </w:pPr>
    </w:p>
    <w:p w:rsidR="0074589D" w:rsidRPr="0074589D" w:rsidRDefault="00577A3D" w:rsidP="00013726">
      <w:pPr>
        <w:pStyle w:val="Abstract"/>
        <w:ind w:firstLine="0"/>
      </w:pPr>
      <w:r w:rsidRPr="00577A3D">
        <w:rPr>
          <w:i/>
          <w:iCs/>
        </w:rPr>
        <w:t>Key Word</w:t>
      </w:r>
      <w:r>
        <w:t>—</w:t>
      </w:r>
      <w:r w:rsidR="00B248CE" w:rsidRPr="00B248CE">
        <w:t xml:space="preserve"> </w:t>
      </w:r>
      <w:r w:rsidR="008603F8" w:rsidRPr="008603F8">
        <w:t>Algorithm, derivative, Fourier, signals, transform.</w:t>
      </w:r>
    </w:p>
    <w:p w:rsidR="00577A3D" w:rsidRDefault="00577A3D" w:rsidP="00B71E9C">
      <w:pPr>
        <w:rPr>
          <w:lang w:val="en-US" w:eastAsia="en-US"/>
        </w:rPr>
      </w:pPr>
    </w:p>
    <w:p w:rsidR="008603F8" w:rsidRDefault="008603F8" w:rsidP="008603F8">
      <w:pPr>
        <w:pStyle w:val="Ttulo3"/>
        <w:spacing w:before="120" w:after="120"/>
        <w:jc w:val="center"/>
        <w:rPr>
          <w:rFonts w:ascii="Arial" w:hAnsi="Arial"/>
          <w:b w:val="0"/>
          <w:bCs w:val="0"/>
          <w:sz w:val="22"/>
          <w:szCs w:val="24"/>
          <w:lang w:val="en-US" w:eastAsia="en-US"/>
        </w:rPr>
      </w:pPr>
    </w:p>
    <w:p w:rsidR="005946EB" w:rsidRPr="00103BB2" w:rsidRDefault="005946EB" w:rsidP="008603F8">
      <w:pPr>
        <w:pStyle w:val="Ttulo3"/>
        <w:spacing w:before="120" w:after="120"/>
        <w:jc w:val="center"/>
        <w:rPr>
          <w:b w:val="0"/>
        </w:rPr>
      </w:pPr>
      <w:r w:rsidRPr="00103BB2">
        <w:rPr>
          <w:b w:val="0"/>
        </w:rPr>
        <w:t>INTRODUCCIÓN</w:t>
      </w:r>
    </w:p>
    <w:p w:rsidR="005946EB" w:rsidRDefault="005946EB" w:rsidP="00B71E9C">
      <w:pPr>
        <w:spacing w:line="240" w:lineRule="auto"/>
        <w:ind w:left="-121"/>
        <w:rPr>
          <w:rFonts w:ascii="Times New Roman" w:hAnsi="Times New Roman"/>
          <w:sz w:val="20"/>
          <w:lang w:val="es-ES_tradnl"/>
        </w:rPr>
      </w:pPr>
    </w:p>
    <w:p w:rsidR="008603F8" w:rsidRPr="008603F8" w:rsidRDefault="008603F8" w:rsidP="008603F8">
      <w:pPr>
        <w:spacing w:line="240" w:lineRule="auto"/>
        <w:rPr>
          <w:rFonts w:ascii="Times New Roman" w:hAnsi="Times New Roman"/>
          <w:sz w:val="20"/>
          <w:lang w:val="es-ES_tradnl"/>
        </w:rPr>
      </w:pPr>
      <w:r w:rsidRPr="008603F8">
        <w:rPr>
          <w:rFonts w:ascii="Times New Roman" w:hAnsi="Times New Roman"/>
          <w:sz w:val="20"/>
          <w:lang w:val="es-ES_tradnl"/>
        </w:rPr>
        <w:t>El origen de la FFT es la transformada discreta de Fourier (DTF), que es una transformada matemática que nos permite convertir señales del dominio de la frecuencia al dominio del tiempo, y viceversa.</w:t>
      </w:r>
    </w:p>
    <w:p w:rsidR="008603F8" w:rsidRPr="008603F8" w:rsidRDefault="008603F8" w:rsidP="008603F8">
      <w:pPr>
        <w:spacing w:line="240" w:lineRule="auto"/>
        <w:rPr>
          <w:rFonts w:ascii="Times New Roman" w:hAnsi="Times New Roman"/>
          <w:sz w:val="20"/>
          <w:lang w:val="es-ES_tradnl"/>
        </w:rPr>
      </w:pPr>
    </w:p>
    <w:p w:rsidR="003A2A95" w:rsidRDefault="008603F8" w:rsidP="008603F8">
      <w:pPr>
        <w:spacing w:line="240" w:lineRule="auto"/>
        <w:rPr>
          <w:rFonts w:ascii="Times New Roman" w:hAnsi="Times New Roman"/>
          <w:sz w:val="20"/>
          <w:lang w:val="es-ES_tradnl"/>
        </w:rPr>
      </w:pPr>
      <w:r w:rsidRPr="008603F8">
        <w:rPr>
          <w:rFonts w:ascii="Times New Roman" w:hAnsi="Times New Roman"/>
          <w:sz w:val="20"/>
          <w:lang w:val="es-ES_tradnl"/>
        </w:rPr>
        <w:t xml:space="preserve">Los programas de análisis de audio como </w:t>
      </w:r>
      <w:proofErr w:type="spellStart"/>
      <w:r w:rsidRPr="008603F8">
        <w:rPr>
          <w:rFonts w:ascii="Times New Roman" w:hAnsi="Times New Roman"/>
          <w:sz w:val="20"/>
          <w:lang w:val="es-ES_tradnl"/>
        </w:rPr>
        <w:t>Smaart</w:t>
      </w:r>
      <w:proofErr w:type="spellEnd"/>
      <w:r w:rsidRPr="008603F8">
        <w:rPr>
          <w:rFonts w:ascii="Times New Roman" w:hAnsi="Times New Roman"/>
          <w:sz w:val="20"/>
          <w:lang w:val="es-ES_tradnl"/>
        </w:rPr>
        <w:t xml:space="preserve"> o </w:t>
      </w:r>
      <w:proofErr w:type="spellStart"/>
      <w:r w:rsidRPr="008603F8">
        <w:rPr>
          <w:rFonts w:ascii="Times New Roman" w:hAnsi="Times New Roman"/>
          <w:sz w:val="20"/>
          <w:lang w:val="es-ES_tradnl"/>
        </w:rPr>
        <w:t>SATLive</w:t>
      </w:r>
      <w:proofErr w:type="spellEnd"/>
      <w:r w:rsidRPr="008603F8">
        <w:rPr>
          <w:rFonts w:ascii="Times New Roman" w:hAnsi="Times New Roman"/>
          <w:sz w:val="20"/>
          <w:lang w:val="es-ES_tradnl"/>
        </w:rPr>
        <w:t xml:space="preserve"> utilizan una versión de la DTF llamada FFT (</w:t>
      </w:r>
      <w:proofErr w:type="spellStart"/>
      <w:r w:rsidRPr="008603F8">
        <w:rPr>
          <w:rFonts w:ascii="Times New Roman" w:hAnsi="Times New Roman"/>
          <w:sz w:val="20"/>
          <w:lang w:val="es-ES_tradnl"/>
        </w:rPr>
        <w:t>Fast</w:t>
      </w:r>
      <w:proofErr w:type="spellEnd"/>
      <w:r w:rsidRPr="008603F8">
        <w:rPr>
          <w:rFonts w:ascii="Times New Roman" w:hAnsi="Times New Roman"/>
          <w:sz w:val="20"/>
          <w:lang w:val="es-ES_tradnl"/>
        </w:rPr>
        <w:t xml:space="preserve"> Fourier </w:t>
      </w:r>
      <w:proofErr w:type="spellStart"/>
      <w:r w:rsidRPr="008603F8">
        <w:rPr>
          <w:rFonts w:ascii="Times New Roman" w:hAnsi="Times New Roman"/>
          <w:sz w:val="20"/>
          <w:lang w:val="es-ES_tradnl"/>
        </w:rPr>
        <w:t>Transform</w:t>
      </w:r>
      <w:proofErr w:type="spellEnd"/>
      <w:r w:rsidRPr="008603F8">
        <w:rPr>
          <w:rFonts w:ascii="Times New Roman" w:hAnsi="Times New Roman"/>
          <w:sz w:val="20"/>
          <w:lang w:val="es-ES_tradnl"/>
        </w:rPr>
        <w:t xml:space="preserve">). El algoritmo de la FFT fue desarrollado por los matemáticos estadounidenses </w:t>
      </w:r>
      <w:proofErr w:type="spellStart"/>
      <w:r w:rsidRPr="008603F8">
        <w:rPr>
          <w:rFonts w:ascii="Times New Roman" w:hAnsi="Times New Roman"/>
          <w:sz w:val="20"/>
          <w:lang w:val="es-ES_tradnl"/>
        </w:rPr>
        <w:t>J.</w:t>
      </w:r>
      <w:proofErr w:type="gramStart"/>
      <w:r w:rsidRPr="008603F8">
        <w:rPr>
          <w:rFonts w:ascii="Times New Roman" w:hAnsi="Times New Roman"/>
          <w:sz w:val="20"/>
          <w:lang w:val="es-ES_tradnl"/>
        </w:rPr>
        <w:t>W.Cooley</w:t>
      </w:r>
      <w:proofErr w:type="spellEnd"/>
      <w:proofErr w:type="gramEnd"/>
      <w:r w:rsidRPr="008603F8">
        <w:rPr>
          <w:rFonts w:ascii="Times New Roman" w:hAnsi="Times New Roman"/>
          <w:sz w:val="20"/>
          <w:lang w:val="es-ES_tradnl"/>
        </w:rPr>
        <w:t xml:space="preserve"> y </w:t>
      </w:r>
      <w:proofErr w:type="spellStart"/>
      <w:r w:rsidRPr="008603F8">
        <w:rPr>
          <w:rFonts w:ascii="Times New Roman" w:hAnsi="Times New Roman"/>
          <w:sz w:val="20"/>
          <w:lang w:val="es-ES_tradnl"/>
        </w:rPr>
        <w:t>J.W.Tukey</w:t>
      </w:r>
      <w:proofErr w:type="spellEnd"/>
      <w:r w:rsidRPr="008603F8">
        <w:rPr>
          <w:rFonts w:ascii="Times New Roman" w:hAnsi="Times New Roman"/>
          <w:sz w:val="20"/>
          <w:lang w:val="es-ES_tradnl"/>
        </w:rPr>
        <w:t xml:space="preserve"> en 1965 y podríamos decir que es una versión de la DTF optimizada para facilitar el cálculo computacional.</w:t>
      </w:r>
    </w:p>
    <w:p w:rsidR="008603F8" w:rsidRDefault="008603F8" w:rsidP="008603F8">
      <w:pPr>
        <w:spacing w:line="240" w:lineRule="auto"/>
        <w:rPr>
          <w:rFonts w:ascii="Times New Roman" w:hAnsi="Times New Roman"/>
          <w:sz w:val="20"/>
          <w:lang w:val="es-ES_tradnl"/>
        </w:rPr>
      </w:pPr>
    </w:p>
    <w:p w:rsidR="008603F8" w:rsidRDefault="008603F8" w:rsidP="008603F8">
      <w:pPr>
        <w:spacing w:line="240" w:lineRule="auto"/>
        <w:rPr>
          <w:rFonts w:ascii="Times New Roman" w:hAnsi="Times New Roman"/>
          <w:sz w:val="20"/>
          <w:lang w:val="es-ES_tradnl"/>
        </w:rPr>
      </w:pPr>
    </w:p>
    <w:p w:rsidR="003A2A95" w:rsidRDefault="00F8083B" w:rsidP="00F8083B">
      <w:pPr>
        <w:numPr>
          <w:ilvl w:val="0"/>
          <w:numId w:val="11"/>
        </w:numPr>
        <w:spacing w:before="120" w:after="120" w:line="240" w:lineRule="auto"/>
        <w:jc w:val="center"/>
        <w:rPr>
          <w:rFonts w:ascii="Times New Roman" w:hAnsi="Times New Roman"/>
          <w:sz w:val="20"/>
          <w:lang w:val="es-ES_tradnl"/>
        </w:rPr>
      </w:pPr>
      <w:r>
        <w:rPr>
          <w:rFonts w:ascii="Times New Roman" w:hAnsi="Times New Roman"/>
          <w:sz w:val="20"/>
          <w:lang w:val="es-ES_tradnl"/>
        </w:rPr>
        <w:t>LA TRANSFORMADA DE FOURIER</w:t>
      </w:r>
    </w:p>
    <w:p w:rsidR="008603F8" w:rsidRDefault="008603F8" w:rsidP="008603F8">
      <w:pPr>
        <w:spacing w:before="120" w:after="120" w:line="240" w:lineRule="auto"/>
        <w:rPr>
          <w:rFonts w:ascii="Times New Roman" w:hAnsi="Times New Roman"/>
          <w:sz w:val="20"/>
          <w:lang w:val="es-ES_tradnl"/>
        </w:rPr>
      </w:pPr>
    </w:p>
    <w:p w:rsidR="007E67E2" w:rsidRDefault="007E67E2" w:rsidP="007E67E2">
      <w:pPr>
        <w:spacing w:before="120" w:after="120" w:line="240" w:lineRule="auto"/>
        <w:rPr>
          <w:rFonts w:ascii="Times New Roman" w:hAnsi="Times New Roman"/>
          <w:sz w:val="20"/>
          <w:lang w:val="es-ES_tradnl"/>
        </w:rPr>
      </w:pPr>
      <w:r w:rsidRPr="007E67E2">
        <w:rPr>
          <w:rFonts w:ascii="Times New Roman" w:hAnsi="Times New Roman"/>
          <w:sz w:val="20"/>
          <w:lang w:val="es-ES_tradnl"/>
        </w:rPr>
        <w:t>El concepto matemático que hoy</w:t>
      </w:r>
      <w:r>
        <w:rPr>
          <w:rFonts w:ascii="Times New Roman" w:hAnsi="Times New Roman"/>
          <w:sz w:val="20"/>
          <w:lang w:val="es-ES_tradnl"/>
        </w:rPr>
        <w:t xml:space="preserve"> conocemos como transformada de </w:t>
      </w:r>
      <w:r w:rsidRPr="007E67E2">
        <w:rPr>
          <w:rFonts w:ascii="Times New Roman" w:hAnsi="Times New Roman"/>
          <w:sz w:val="20"/>
          <w:lang w:val="es-ES_tradnl"/>
        </w:rPr>
        <w:t>Fourier fue introducido por Joseph B. Fourier en 1811, en conexión con</w:t>
      </w:r>
      <w:r>
        <w:rPr>
          <w:rFonts w:ascii="Times New Roman" w:hAnsi="Times New Roman"/>
          <w:sz w:val="20"/>
          <w:lang w:val="es-ES_tradnl"/>
        </w:rPr>
        <w:t xml:space="preserve"> </w:t>
      </w:r>
      <w:r w:rsidRPr="007E67E2">
        <w:rPr>
          <w:rFonts w:ascii="Times New Roman" w:hAnsi="Times New Roman"/>
          <w:sz w:val="20"/>
          <w:lang w:val="es-ES_tradnl"/>
        </w:rPr>
        <w:t>un tratado sobre la propagación del calor, mediante un argumento de paso al límite (del discreto al continuo) a partir de las series que también</w:t>
      </w:r>
      <w:r>
        <w:rPr>
          <w:rFonts w:ascii="Times New Roman" w:hAnsi="Times New Roman"/>
          <w:sz w:val="20"/>
          <w:lang w:val="es-ES_tradnl"/>
        </w:rPr>
        <w:t xml:space="preserve"> </w:t>
      </w:r>
      <w:r w:rsidRPr="007E67E2">
        <w:rPr>
          <w:rFonts w:ascii="Times New Roman" w:hAnsi="Times New Roman"/>
          <w:sz w:val="20"/>
          <w:lang w:val="es-ES_tradnl"/>
        </w:rPr>
        <w:t xml:space="preserve">llevan su nombre. </w:t>
      </w:r>
    </w:p>
    <w:p w:rsidR="007E67E2" w:rsidRDefault="007E67E2" w:rsidP="007E67E2">
      <w:pPr>
        <w:spacing w:before="120" w:after="120" w:line="240" w:lineRule="auto"/>
        <w:rPr>
          <w:rFonts w:ascii="Times New Roman" w:hAnsi="Times New Roman"/>
          <w:sz w:val="20"/>
          <w:lang w:val="es-ES_tradnl"/>
        </w:rPr>
      </w:pPr>
      <w:r w:rsidRPr="007E67E2">
        <w:rPr>
          <w:rFonts w:ascii="Times New Roman" w:hAnsi="Times New Roman"/>
          <w:sz w:val="20"/>
          <w:lang w:val="es-ES_tradnl"/>
        </w:rPr>
        <w:t>La transformada de Fourier –y el análisis armónico en</w:t>
      </w:r>
      <w:r>
        <w:rPr>
          <w:rFonts w:ascii="Times New Roman" w:hAnsi="Times New Roman"/>
          <w:sz w:val="20"/>
          <w:lang w:val="es-ES_tradnl"/>
        </w:rPr>
        <w:t xml:space="preserve"> </w:t>
      </w:r>
      <w:r w:rsidRPr="007E67E2">
        <w:rPr>
          <w:rFonts w:ascii="Times New Roman" w:hAnsi="Times New Roman"/>
          <w:sz w:val="20"/>
          <w:lang w:val="es-ES_tradnl"/>
        </w:rPr>
        <w:t xml:space="preserve">general– constituye hoy una de las herramientas más útiles para el </w:t>
      </w:r>
      <w:r w:rsidRPr="007E67E2">
        <w:rPr>
          <w:rFonts w:ascii="Times New Roman" w:hAnsi="Times New Roman"/>
          <w:sz w:val="20"/>
          <w:lang w:val="es-ES_tradnl"/>
        </w:rPr>
        <w:lastRenderedPageBreak/>
        <w:t>estudio</w:t>
      </w:r>
      <w:r>
        <w:rPr>
          <w:rFonts w:ascii="Times New Roman" w:hAnsi="Times New Roman"/>
          <w:sz w:val="20"/>
          <w:lang w:val="es-ES_tradnl"/>
        </w:rPr>
        <w:t xml:space="preserve"> </w:t>
      </w:r>
      <w:r w:rsidRPr="007E67E2">
        <w:rPr>
          <w:rFonts w:ascii="Times New Roman" w:hAnsi="Times New Roman"/>
          <w:sz w:val="20"/>
          <w:lang w:val="es-ES_tradnl"/>
        </w:rPr>
        <w:t>y el tratamiento de múltiples aspectos de las ecuaciones en derivadas parciales</w:t>
      </w:r>
      <w:r>
        <w:rPr>
          <w:rFonts w:ascii="Times New Roman" w:hAnsi="Times New Roman"/>
          <w:sz w:val="20"/>
          <w:lang w:val="es-ES_tradnl"/>
        </w:rPr>
        <w:t>.</w:t>
      </w:r>
    </w:p>
    <w:p w:rsidR="007E67E2" w:rsidRDefault="007E67E2" w:rsidP="007E67E2">
      <w:pPr>
        <w:spacing w:before="120" w:after="120" w:line="240" w:lineRule="auto"/>
        <w:rPr>
          <w:rFonts w:ascii="Times New Roman" w:hAnsi="Times New Roman"/>
          <w:sz w:val="20"/>
          <w:lang w:val="es-ES_tradnl"/>
        </w:rPr>
      </w:pPr>
      <w:r w:rsidRPr="007E67E2">
        <w:rPr>
          <w:rFonts w:ascii="Times New Roman" w:hAnsi="Times New Roman"/>
          <w:sz w:val="20"/>
          <w:lang w:val="es-ES_tradnl"/>
        </w:rPr>
        <w:t xml:space="preserve">La transformada Fourier de una señal unidimensional o función continua es una transformación de dicha señal que nos permite calcular la contribución de cada valor de frecuencia a la formación de la señal. </w:t>
      </w:r>
    </w:p>
    <w:p w:rsidR="007E67E2" w:rsidRDefault="007E67E2" w:rsidP="007E67E2">
      <w:pPr>
        <w:spacing w:before="120" w:after="120" w:line="240" w:lineRule="auto"/>
        <w:rPr>
          <w:rFonts w:ascii="Times New Roman" w:hAnsi="Times New Roman"/>
          <w:color w:val="222222"/>
          <w:sz w:val="18"/>
          <w:szCs w:val="18"/>
          <w:shd w:val="clear" w:color="auto" w:fill="FFFFFF"/>
        </w:rPr>
      </w:pPr>
      <w:r w:rsidRPr="007E67E2">
        <w:rPr>
          <w:rFonts w:ascii="Times New Roman" w:hAnsi="Times New Roman"/>
          <w:sz w:val="20"/>
          <w:lang w:val="es-ES_tradnl"/>
        </w:rPr>
        <w:drawing>
          <wp:inline distT="0" distB="0" distL="0" distR="0" wp14:anchorId="7181A1EB" wp14:editId="2EEF02B1">
            <wp:extent cx="2838846" cy="523948"/>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846" cy="523948"/>
                    </a:xfrm>
                    <a:prstGeom prst="rect">
                      <a:avLst/>
                    </a:prstGeom>
                  </pic:spPr>
                </pic:pic>
              </a:graphicData>
            </a:graphic>
          </wp:inline>
        </w:drawing>
      </w:r>
      <w:r>
        <w:rPr>
          <w:rFonts w:ascii="Times New Roman" w:hAnsi="Times New Roman"/>
          <w:sz w:val="20"/>
          <w:lang w:val="es-ES_tradnl"/>
        </w:rPr>
        <w:br/>
      </w:r>
      <w:r w:rsidRPr="007E67E2">
        <w:rPr>
          <w:rFonts w:ascii="Times New Roman" w:hAnsi="Times New Roman"/>
          <w:sz w:val="18"/>
          <w:szCs w:val="18"/>
          <w:lang w:val="es-ES_tradnl"/>
        </w:rPr>
        <w:t xml:space="preserve">Figura 1. Expresión matemática del cálculo de la transformada de Fourier, donde i = </w:t>
      </w:r>
      <w:r w:rsidRPr="007E67E2">
        <w:rPr>
          <w:rFonts w:ascii="Times New Roman" w:hAnsi="Times New Roman"/>
          <w:color w:val="222222"/>
          <w:sz w:val="18"/>
          <w:szCs w:val="18"/>
          <w:shd w:val="clear" w:color="auto" w:fill="FFFFFF"/>
        </w:rPr>
        <w:t>√</w:t>
      </w:r>
      <w:r w:rsidRPr="007E67E2">
        <w:rPr>
          <w:rFonts w:ascii="Times New Roman" w:hAnsi="Times New Roman"/>
          <w:color w:val="222222"/>
          <w:sz w:val="18"/>
          <w:szCs w:val="18"/>
          <w:shd w:val="clear" w:color="auto" w:fill="FFFFFF"/>
        </w:rPr>
        <w:t xml:space="preserve">-1, </w:t>
      </w:r>
      <w:proofErr w:type="spellStart"/>
      <w:r w:rsidRPr="007E67E2">
        <w:rPr>
          <w:rFonts w:ascii="Times New Roman" w:hAnsi="Times New Roman"/>
          <w:color w:val="222222"/>
          <w:sz w:val="18"/>
          <w:szCs w:val="18"/>
          <w:shd w:val="clear" w:color="auto" w:fill="FFFFFF"/>
        </w:rPr>
        <w:t>exp</w:t>
      </w:r>
      <w:proofErr w:type="spellEnd"/>
      <w:r w:rsidRPr="007E67E2">
        <w:rPr>
          <w:rFonts w:ascii="Times New Roman" w:hAnsi="Times New Roman"/>
          <w:color w:val="222222"/>
          <w:sz w:val="18"/>
          <w:szCs w:val="18"/>
          <w:shd w:val="clear" w:color="auto" w:fill="FFFFFF"/>
        </w:rPr>
        <w:t>[-i2π</w:t>
      </w:r>
      <w:proofErr w:type="spellStart"/>
      <w:r w:rsidRPr="007E67E2">
        <w:rPr>
          <w:rFonts w:ascii="Times New Roman" w:hAnsi="Times New Roman"/>
          <w:color w:val="222222"/>
          <w:sz w:val="18"/>
          <w:szCs w:val="18"/>
          <w:shd w:val="clear" w:color="auto" w:fill="FFFFFF"/>
        </w:rPr>
        <w:t>ux</w:t>
      </w:r>
      <w:proofErr w:type="spellEnd"/>
      <w:r w:rsidRPr="007E67E2">
        <w:rPr>
          <w:rFonts w:ascii="Times New Roman" w:hAnsi="Times New Roman"/>
          <w:color w:val="222222"/>
          <w:sz w:val="18"/>
          <w:szCs w:val="18"/>
          <w:shd w:val="clear" w:color="auto" w:fill="FFFFFF"/>
        </w:rPr>
        <w:t>] =</w:t>
      </w:r>
      <w:r>
        <w:rPr>
          <w:rFonts w:ascii="Times New Roman" w:hAnsi="Times New Roman"/>
          <w:color w:val="222222"/>
          <w:sz w:val="18"/>
          <w:szCs w:val="18"/>
          <w:shd w:val="clear" w:color="auto" w:fill="FFFFFF"/>
        </w:rPr>
        <w:t xml:space="preserve"> </w:t>
      </w:r>
      <w:proofErr w:type="spellStart"/>
      <w:r>
        <w:rPr>
          <w:rFonts w:ascii="Times New Roman" w:hAnsi="Times New Roman"/>
          <w:color w:val="222222"/>
          <w:sz w:val="18"/>
          <w:szCs w:val="18"/>
          <w:shd w:val="clear" w:color="auto" w:fill="FFFFFF"/>
        </w:rPr>
        <w:t>cos</w:t>
      </w:r>
      <w:proofErr w:type="spellEnd"/>
      <w:r>
        <w:rPr>
          <w:rFonts w:ascii="Times New Roman" w:hAnsi="Times New Roman"/>
          <w:color w:val="222222"/>
          <w:sz w:val="18"/>
          <w:szCs w:val="18"/>
          <w:shd w:val="clear" w:color="auto" w:fill="FFFFFF"/>
        </w:rPr>
        <w:t>(2</w:t>
      </w:r>
      <w:r w:rsidRPr="007E67E2">
        <w:rPr>
          <w:rFonts w:ascii="Times New Roman" w:hAnsi="Times New Roman"/>
          <w:color w:val="222222"/>
          <w:sz w:val="18"/>
          <w:szCs w:val="18"/>
          <w:shd w:val="clear" w:color="auto" w:fill="FFFFFF"/>
        </w:rPr>
        <w:t>π</w:t>
      </w:r>
      <w:proofErr w:type="spellStart"/>
      <w:r>
        <w:rPr>
          <w:rFonts w:ascii="Times New Roman" w:hAnsi="Times New Roman"/>
          <w:color w:val="222222"/>
          <w:sz w:val="18"/>
          <w:szCs w:val="18"/>
          <w:shd w:val="clear" w:color="auto" w:fill="FFFFFF"/>
        </w:rPr>
        <w:t>ux</w:t>
      </w:r>
      <w:proofErr w:type="spellEnd"/>
      <w:r>
        <w:rPr>
          <w:rFonts w:ascii="Times New Roman" w:hAnsi="Times New Roman"/>
          <w:color w:val="222222"/>
          <w:sz w:val="18"/>
          <w:szCs w:val="18"/>
          <w:shd w:val="clear" w:color="auto" w:fill="FFFFFF"/>
        </w:rPr>
        <w:t>) – i*</w:t>
      </w:r>
      <w:proofErr w:type="spellStart"/>
      <w:r>
        <w:rPr>
          <w:rFonts w:ascii="Times New Roman" w:hAnsi="Times New Roman"/>
          <w:color w:val="222222"/>
          <w:sz w:val="18"/>
          <w:szCs w:val="18"/>
          <w:shd w:val="clear" w:color="auto" w:fill="FFFFFF"/>
        </w:rPr>
        <w:t>sen</w:t>
      </w:r>
      <w:proofErr w:type="spellEnd"/>
      <w:r>
        <w:rPr>
          <w:rFonts w:ascii="Times New Roman" w:hAnsi="Times New Roman"/>
          <w:color w:val="222222"/>
          <w:sz w:val="18"/>
          <w:szCs w:val="18"/>
          <w:shd w:val="clear" w:color="auto" w:fill="FFFFFF"/>
        </w:rPr>
        <w:t>(</w:t>
      </w:r>
      <w:r>
        <w:rPr>
          <w:rFonts w:ascii="Times New Roman" w:hAnsi="Times New Roman"/>
          <w:color w:val="222222"/>
          <w:sz w:val="18"/>
          <w:szCs w:val="18"/>
          <w:shd w:val="clear" w:color="auto" w:fill="FFFFFF"/>
        </w:rPr>
        <w:t>2</w:t>
      </w:r>
      <w:r w:rsidRPr="007E67E2">
        <w:rPr>
          <w:rFonts w:ascii="Times New Roman" w:hAnsi="Times New Roman"/>
          <w:color w:val="222222"/>
          <w:sz w:val="18"/>
          <w:szCs w:val="18"/>
          <w:shd w:val="clear" w:color="auto" w:fill="FFFFFF"/>
        </w:rPr>
        <w:t>π</w:t>
      </w:r>
      <w:proofErr w:type="spellStart"/>
      <w:r>
        <w:rPr>
          <w:rFonts w:ascii="Times New Roman" w:hAnsi="Times New Roman"/>
          <w:color w:val="222222"/>
          <w:sz w:val="18"/>
          <w:szCs w:val="18"/>
          <w:shd w:val="clear" w:color="auto" w:fill="FFFFFF"/>
        </w:rPr>
        <w:t>ux</w:t>
      </w:r>
      <w:proofErr w:type="spellEnd"/>
      <w:r>
        <w:rPr>
          <w:rFonts w:ascii="Times New Roman" w:hAnsi="Times New Roman"/>
          <w:color w:val="222222"/>
          <w:sz w:val="18"/>
          <w:szCs w:val="18"/>
          <w:shd w:val="clear" w:color="auto" w:fill="FFFFFF"/>
        </w:rPr>
        <w:t>) y la variable u representa las frecuencias.</w:t>
      </w:r>
    </w:p>
    <w:p w:rsidR="007E67E2" w:rsidRDefault="007E67E2" w:rsidP="007E67E2">
      <w:pPr>
        <w:spacing w:before="120" w:after="120" w:line="240" w:lineRule="auto"/>
        <w:rPr>
          <w:rFonts w:ascii="Times New Roman" w:hAnsi="Times New Roman"/>
          <w:color w:val="222222"/>
          <w:sz w:val="20"/>
          <w:szCs w:val="20"/>
          <w:shd w:val="clear" w:color="auto" w:fill="FFFFFF"/>
        </w:rPr>
      </w:pPr>
      <w:r>
        <w:rPr>
          <w:rFonts w:ascii="Times New Roman" w:hAnsi="Times New Roman"/>
          <w:color w:val="222222"/>
          <w:sz w:val="20"/>
          <w:szCs w:val="20"/>
          <w:shd w:val="clear" w:color="auto" w:fill="FFFFFF"/>
        </w:rPr>
        <w:t>Además, es posible demostrar que esta transformada tiene inversa, ya que a partir de F(u) es posible calcular f(x)</w:t>
      </w:r>
    </w:p>
    <w:p w:rsidR="007E67E2" w:rsidRDefault="007E67E2" w:rsidP="007E67E2">
      <w:pPr>
        <w:spacing w:before="120" w:after="120" w:line="240" w:lineRule="auto"/>
        <w:rPr>
          <w:rFonts w:ascii="Times New Roman" w:hAnsi="Times New Roman"/>
          <w:color w:val="222222"/>
          <w:sz w:val="20"/>
          <w:szCs w:val="20"/>
          <w:shd w:val="clear" w:color="auto" w:fill="FFFFFF"/>
        </w:rPr>
      </w:pPr>
      <w:r w:rsidRPr="007E67E2">
        <w:rPr>
          <w:rFonts w:ascii="Times New Roman" w:hAnsi="Times New Roman"/>
          <w:color w:val="222222"/>
          <w:sz w:val="20"/>
          <w:szCs w:val="20"/>
          <w:shd w:val="clear" w:color="auto" w:fill="FFFFFF"/>
        </w:rPr>
        <w:drawing>
          <wp:inline distT="0" distB="0" distL="0" distR="0" wp14:anchorId="4F4963B1" wp14:editId="784DCFAA">
            <wp:extent cx="2648320" cy="60015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8320" cy="600159"/>
                    </a:xfrm>
                    <a:prstGeom prst="rect">
                      <a:avLst/>
                    </a:prstGeom>
                  </pic:spPr>
                </pic:pic>
              </a:graphicData>
            </a:graphic>
          </wp:inline>
        </w:drawing>
      </w:r>
    </w:p>
    <w:p w:rsidR="006B5B39" w:rsidRDefault="006B5B39" w:rsidP="007E67E2">
      <w:pPr>
        <w:spacing w:before="120" w:after="120" w:line="240" w:lineRule="auto"/>
        <w:rPr>
          <w:rFonts w:ascii="Times New Roman" w:hAnsi="Times New Roman"/>
          <w:color w:val="222222"/>
          <w:sz w:val="18"/>
          <w:szCs w:val="18"/>
          <w:shd w:val="clear" w:color="auto" w:fill="FFFFFF"/>
        </w:rPr>
      </w:pPr>
      <w:r>
        <w:rPr>
          <w:rFonts w:ascii="Times New Roman" w:hAnsi="Times New Roman"/>
          <w:color w:val="222222"/>
          <w:sz w:val="18"/>
          <w:szCs w:val="18"/>
          <w:shd w:val="clear" w:color="auto" w:fill="FFFFFF"/>
        </w:rPr>
        <w:t>Figura 2. Transformada inversa de Fourier.</w:t>
      </w:r>
    </w:p>
    <w:p w:rsidR="006B5B39" w:rsidRDefault="006B5B39" w:rsidP="007E67E2">
      <w:pPr>
        <w:spacing w:before="120" w:after="120" w:line="240" w:lineRule="auto"/>
        <w:rPr>
          <w:rFonts w:ascii="Times New Roman" w:hAnsi="Times New Roman"/>
          <w:color w:val="222222"/>
          <w:sz w:val="18"/>
          <w:szCs w:val="18"/>
          <w:shd w:val="clear" w:color="auto" w:fill="FFFFFF"/>
        </w:rPr>
      </w:pPr>
    </w:p>
    <w:p w:rsidR="006B5B39" w:rsidRDefault="006B5B39" w:rsidP="007E67E2">
      <w:pPr>
        <w:spacing w:before="120" w:after="120" w:line="240" w:lineRule="auto"/>
        <w:rPr>
          <w:rFonts w:ascii="Times New Roman" w:hAnsi="Times New Roman"/>
          <w:color w:val="222222"/>
          <w:sz w:val="20"/>
          <w:szCs w:val="20"/>
          <w:shd w:val="clear" w:color="auto" w:fill="FFFFFF"/>
        </w:rPr>
      </w:pPr>
      <w:r>
        <w:rPr>
          <w:rFonts w:ascii="Times New Roman" w:hAnsi="Times New Roman"/>
          <w:color w:val="222222"/>
          <w:sz w:val="20"/>
          <w:szCs w:val="20"/>
          <w:shd w:val="clear" w:color="auto" w:fill="FFFFFF"/>
        </w:rPr>
        <w:t xml:space="preserve">Estas dos funciones F(u) </w:t>
      </w:r>
      <w:r w:rsidRPr="006B5B39">
        <w:rPr>
          <w:rFonts w:ascii="Times New Roman" w:hAnsi="Times New Roman"/>
          <w:color w:val="222222"/>
          <w:sz w:val="20"/>
          <w:szCs w:val="20"/>
          <w:shd w:val="clear" w:color="auto" w:fill="FFFFFF"/>
        </w:rPr>
        <w:t>y</w:t>
      </w:r>
      <w:r>
        <w:rPr>
          <w:rFonts w:ascii="Times New Roman" w:hAnsi="Times New Roman"/>
          <w:color w:val="222222"/>
          <w:sz w:val="20"/>
          <w:szCs w:val="20"/>
          <w:shd w:val="clear" w:color="auto" w:fill="FFFFFF"/>
        </w:rPr>
        <w:t xml:space="preserve"> f(x) </w:t>
      </w:r>
      <w:r w:rsidRPr="006B5B39">
        <w:rPr>
          <w:rFonts w:ascii="Times New Roman" w:hAnsi="Times New Roman"/>
          <w:color w:val="222222"/>
          <w:sz w:val="20"/>
          <w:szCs w:val="20"/>
          <w:shd w:val="clear" w:color="auto" w:fill="FFFFFF"/>
        </w:rPr>
        <w:t>se denominan un par de transformadas Fourier. En general las funciones con las que trataremos en problemas reales verificarán las condiciones que es necesario imponer para que las expresiones anteriores puedan calcularse.</w:t>
      </w:r>
    </w:p>
    <w:p w:rsidR="006B5B39" w:rsidRDefault="006B5B39" w:rsidP="007E67E2">
      <w:pPr>
        <w:spacing w:before="120" w:after="120" w:line="240" w:lineRule="auto"/>
        <w:rPr>
          <w:rFonts w:ascii="Times New Roman" w:hAnsi="Times New Roman"/>
          <w:color w:val="222222"/>
          <w:sz w:val="20"/>
          <w:szCs w:val="20"/>
          <w:shd w:val="clear" w:color="auto" w:fill="FFFFFF"/>
        </w:rPr>
      </w:pPr>
    </w:p>
    <w:p w:rsidR="006B5B39" w:rsidRPr="006B5B39" w:rsidRDefault="006B5B39" w:rsidP="007E67E2">
      <w:pPr>
        <w:spacing w:before="120" w:after="120" w:line="240" w:lineRule="auto"/>
        <w:rPr>
          <w:rFonts w:ascii="Times New Roman" w:hAnsi="Times New Roman"/>
          <w:color w:val="222222"/>
          <w:sz w:val="20"/>
          <w:szCs w:val="20"/>
          <w:shd w:val="clear" w:color="auto" w:fill="FFFFFF"/>
        </w:rPr>
      </w:pPr>
      <w:r w:rsidRPr="006B5B39">
        <w:rPr>
          <w:rFonts w:ascii="Times New Roman" w:hAnsi="Times New Roman"/>
          <w:color w:val="222222"/>
          <w:sz w:val="20"/>
          <w:szCs w:val="20"/>
          <w:shd w:val="clear" w:color="auto" w:fill="FFFFFF"/>
        </w:rPr>
        <w:drawing>
          <wp:inline distT="0" distB="0" distL="0" distR="0" wp14:anchorId="3B82ADB3" wp14:editId="3310246C">
            <wp:extent cx="3190240" cy="95059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240" cy="950595"/>
                    </a:xfrm>
                    <a:prstGeom prst="rect">
                      <a:avLst/>
                    </a:prstGeom>
                  </pic:spPr>
                </pic:pic>
              </a:graphicData>
            </a:graphic>
          </wp:inline>
        </w:drawing>
      </w:r>
    </w:p>
    <w:p w:rsidR="006B5B39" w:rsidRDefault="006B5B39" w:rsidP="007E67E2">
      <w:pPr>
        <w:spacing w:before="120" w:after="120" w:line="240" w:lineRule="auto"/>
        <w:rPr>
          <w:rFonts w:ascii="Times New Roman" w:hAnsi="Times New Roman"/>
          <w:color w:val="222222"/>
          <w:sz w:val="18"/>
          <w:szCs w:val="18"/>
          <w:shd w:val="clear" w:color="auto" w:fill="FFFFFF"/>
        </w:rPr>
      </w:pPr>
      <w:r>
        <w:rPr>
          <w:rFonts w:ascii="Times New Roman" w:hAnsi="Times New Roman"/>
          <w:color w:val="222222"/>
          <w:sz w:val="18"/>
          <w:szCs w:val="18"/>
          <w:shd w:val="clear" w:color="auto" w:fill="FFFFFF"/>
        </w:rPr>
        <w:t xml:space="preserve">Figura 3. Transformada de Fourier </w:t>
      </w:r>
      <w:r w:rsidR="009932D4">
        <w:rPr>
          <w:rFonts w:ascii="Times New Roman" w:hAnsi="Times New Roman"/>
          <w:color w:val="222222"/>
          <w:sz w:val="18"/>
          <w:szCs w:val="18"/>
          <w:shd w:val="clear" w:color="auto" w:fill="FFFFFF"/>
        </w:rPr>
        <w:t xml:space="preserve">(derecha) </w:t>
      </w:r>
      <w:r>
        <w:rPr>
          <w:rFonts w:ascii="Times New Roman" w:hAnsi="Times New Roman"/>
          <w:color w:val="222222"/>
          <w:sz w:val="18"/>
          <w:szCs w:val="18"/>
          <w:shd w:val="clear" w:color="auto" w:fill="FFFFFF"/>
        </w:rPr>
        <w:t>de una señal simple</w:t>
      </w:r>
      <w:r w:rsidR="009932D4">
        <w:rPr>
          <w:rFonts w:ascii="Times New Roman" w:hAnsi="Times New Roman"/>
          <w:color w:val="222222"/>
          <w:sz w:val="18"/>
          <w:szCs w:val="18"/>
          <w:shd w:val="clear" w:color="auto" w:fill="FFFFFF"/>
        </w:rPr>
        <w:t xml:space="preserve"> (izquierda)</w:t>
      </w:r>
      <w:r>
        <w:rPr>
          <w:rFonts w:ascii="Times New Roman" w:hAnsi="Times New Roman"/>
          <w:color w:val="222222"/>
          <w:sz w:val="18"/>
          <w:szCs w:val="18"/>
          <w:shd w:val="clear" w:color="auto" w:fill="FFFFFF"/>
        </w:rPr>
        <w:t>.</w:t>
      </w:r>
    </w:p>
    <w:p w:rsidR="009932D4" w:rsidRPr="009932D4" w:rsidRDefault="009932D4" w:rsidP="007E67E2">
      <w:pPr>
        <w:spacing w:before="120" w:after="120" w:line="240" w:lineRule="auto"/>
        <w:rPr>
          <w:rFonts w:ascii="Times New Roman" w:hAnsi="Times New Roman"/>
          <w:color w:val="222222"/>
          <w:sz w:val="20"/>
          <w:szCs w:val="20"/>
          <w:shd w:val="clear" w:color="auto" w:fill="FFFFFF"/>
        </w:rPr>
      </w:pPr>
    </w:p>
    <w:p w:rsidR="009932D4" w:rsidRDefault="009932D4" w:rsidP="009932D4">
      <w:pPr>
        <w:spacing w:before="120" w:after="120" w:line="240" w:lineRule="auto"/>
        <w:rPr>
          <w:rFonts w:ascii="Times New Roman" w:hAnsi="Times New Roman"/>
          <w:color w:val="222222"/>
          <w:sz w:val="20"/>
          <w:szCs w:val="20"/>
          <w:shd w:val="clear" w:color="auto" w:fill="FFFFFF"/>
        </w:rPr>
      </w:pPr>
      <w:r w:rsidRPr="009932D4">
        <w:rPr>
          <w:rFonts w:ascii="Times New Roman" w:hAnsi="Times New Roman"/>
          <w:color w:val="222222"/>
          <w:sz w:val="20"/>
          <w:szCs w:val="20"/>
          <w:shd w:val="clear" w:color="auto" w:fill="FFFFFF"/>
        </w:rPr>
        <w:t>La transformada de Fourier se utiliza para pasar una señal al dominio de frecuencia para así obtener información que no es evidente en el dominio temporal. Por ejemplo, es más fácil saber sobre qué ancho de banda se concentra la energía de una señal analizándola en el dominio de la frecuencia.</w:t>
      </w:r>
    </w:p>
    <w:p w:rsidR="009932D4" w:rsidRPr="009932D4" w:rsidRDefault="009932D4" w:rsidP="009932D4">
      <w:pPr>
        <w:spacing w:before="120" w:after="120" w:line="240" w:lineRule="auto"/>
        <w:rPr>
          <w:rFonts w:ascii="Times New Roman" w:hAnsi="Times New Roman"/>
          <w:color w:val="222222"/>
          <w:sz w:val="20"/>
          <w:szCs w:val="20"/>
          <w:shd w:val="clear" w:color="auto" w:fill="FFFFFF"/>
        </w:rPr>
      </w:pPr>
      <w:r w:rsidRPr="009932D4">
        <w:rPr>
          <w:rFonts w:ascii="Times New Roman" w:hAnsi="Times New Roman"/>
          <w:color w:val="222222"/>
          <w:sz w:val="20"/>
          <w:szCs w:val="20"/>
          <w:shd w:val="clear" w:color="auto" w:fill="FFFFFF"/>
        </w:rPr>
        <w:lastRenderedPageBreak/>
        <w:t xml:space="preserve">La transformada también sirve para resolver ecuaciones diferenciales con mayor facilidad y, por consiguiente, se usa para el diseño de controladores clásicos de sistemas realimentados, si conocemos la densidad espectral de un sistema y la entrada podemos conocer la densidad espectral de la salida. Esto es muy útil para el diseño de filtros de </w:t>
      </w:r>
      <w:proofErr w:type="spellStart"/>
      <w:r w:rsidRPr="009932D4">
        <w:rPr>
          <w:rFonts w:ascii="Times New Roman" w:hAnsi="Times New Roman"/>
          <w:color w:val="222222"/>
          <w:sz w:val="20"/>
          <w:szCs w:val="20"/>
          <w:shd w:val="clear" w:color="auto" w:fill="FFFFFF"/>
        </w:rPr>
        <w:t>radiotransistores</w:t>
      </w:r>
      <w:proofErr w:type="spellEnd"/>
      <w:r w:rsidRPr="009932D4">
        <w:rPr>
          <w:rFonts w:ascii="Times New Roman" w:hAnsi="Times New Roman"/>
          <w:color w:val="222222"/>
          <w:sz w:val="20"/>
          <w:szCs w:val="20"/>
          <w:shd w:val="clear" w:color="auto" w:fill="FFFFFF"/>
        </w:rPr>
        <w:t>.</w:t>
      </w:r>
    </w:p>
    <w:p w:rsidR="006B5B39" w:rsidRPr="009932D4" w:rsidRDefault="009932D4" w:rsidP="009932D4">
      <w:pPr>
        <w:spacing w:before="120" w:after="120" w:line="240" w:lineRule="auto"/>
        <w:rPr>
          <w:rFonts w:ascii="Times New Roman" w:hAnsi="Times New Roman"/>
          <w:color w:val="222222"/>
          <w:sz w:val="20"/>
          <w:szCs w:val="20"/>
          <w:shd w:val="clear" w:color="auto" w:fill="FFFFFF"/>
        </w:rPr>
      </w:pPr>
      <w:r w:rsidRPr="009932D4">
        <w:rPr>
          <w:rFonts w:ascii="Times New Roman" w:hAnsi="Times New Roman"/>
          <w:color w:val="222222"/>
          <w:sz w:val="20"/>
          <w:szCs w:val="20"/>
          <w:shd w:val="clear" w:color="auto" w:fill="FFFFFF"/>
        </w:rPr>
        <w:t>La transformada de Fourier también se utiliza en el ámbito del tratamiento digital de imágenes, como por ejemplo para mejorar o definir más ciertas zonas de una imagen fotográfica o tomada con una computadora</w:t>
      </w:r>
    </w:p>
    <w:p w:rsidR="008603F8" w:rsidRPr="009932D4" w:rsidRDefault="008603F8" w:rsidP="008603F8">
      <w:pPr>
        <w:spacing w:before="120" w:after="120" w:line="240" w:lineRule="auto"/>
        <w:rPr>
          <w:rFonts w:ascii="Times New Roman" w:hAnsi="Times New Roman"/>
          <w:sz w:val="20"/>
          <w:szCs w:val="20"/>
          <w:lang w:val="es-ES_tradnl"/>
        </w:rPr>
      </w:pPr>
    </w:p>
    <w:p w:rsidR="008603F8" w:rsidRDefault="008603F8" w:rsidP="008603F8">
      <w:pPr>
        <w:spacing w:before="120" w:after="120" w:line="240" w:lineRule="auto"/>
        <w:rPr>
          <w:rFonts w:ascii="Times New Roman" w:hAnsi="Times New Roman"/>
          <w:sz w:val="20"/>
          <w:lang w:val="es-ES_tradnl"/>
        </w:rPr>
      </w:pPr>
    </w:p>
    <w:p w:rsidR="00F8083B" w:rsidRDefault="009932D4" w:rsidP="00F8083B">
      <w:pPr>
        <w:numPr>
          <w:ilvl w:val="0"/>
          <w:numId w:val="11"/>
        </w:numPr>
        <w:spacing w:before="120" w:after="120" w:line="240" w:lineRule="auto"/>
        <w:jc w:val="center"/>
        <w:rPr>
          <w:rFonts w:ascii="Times New Roman" w:hAnsi="Times New Roman"/>
          <w:sz w:val="20"/>
          <w:lang w:val="es-ES_tradnl"/>
        </w:rPr>
      </w:pPr>
      <w:r>
        <w:rPr>
          <w:rFonts w:ascii="Times New Roman" w:hAnsi="Times New Roman"/>
          <w:sz w:val="20"/>
          <w:lang w:val="es-ES_tradnl"/>
        </w:rPr>
        <w:t>TRANSFORMADA RÁPIDA DE FOURIER</w:t>
      </w:r>
    </w:p>
    <w:p w:rsidR="009932D4" w:rsidRDefault="009932D4" w:rsidP="009932D4">
      <w:pPr>
        <w:spacing w:before="120" w:after="120" w:line="240" w:lineRule="auto"/>
        <w:rPr>
          <w:rFonts w:ascii="Times New Roman" w:hAnsi="Times New Roman"/>
          <w:sz w:val="20"/>
          <w:lang w:val="es-ES_tradnl"/>
        </w:rPr>
      </w:pPr>
    </w:p>
    <w:p w:rsidR="009932D4" w:rsidRPr="009932D4" w:rsidRDefault="009932D4" w:rsidP="009932D4">
      <w:pPr>
        <w:spacing w:before="120" w:after="120" w:line="240" w:lineRule="auto"/>
        <w:rPr>
          <w:rFonts w:ascii="Times New Roman" w:hAnsi="Times New Roman"/>
          <w:sz w:val="20"/>
          <w:lang w:val="es-ES_tradnl"/>
        </w:rPr>
      </w:pPr>
      <w:r>
        <w:rPr>
          <w:rFonts w:ascii="Times New Roman" w:hAnsi="Times New Roman"/>
          <w:sz w:val="20"/>
          <w:lang w:val="es-ES_tradnl"/>
        </w:rPr>
        <w:t>C</w:t>
      </w:r>
      <w:r w:rsidRPr="009932D4">
        <w:rPr>
          <w:rFonts w:ascii="Times New Roman" w:hAnsi="Times New Roman"/>
          <w:sz w:val="20"/>
          <w:lang w:val="es-ES_tradnl"/>
        </w:rPr>
        <w:t xml:space="preserve">uando se habla del tratamiento digital de señales, el algoritmo FFT impone algunas limitaciones en la señal y en el espectro resultante ya que la señal muestreada y que se va a transformar debe consistir de un número de muestras igual a una potencia de dos. La mayoría de los analizadores de FFT permiten la transformación de 512, 1024, 2048 o 4096 muestras. El rango de frecuencias cubierto por el análisis FFT depende de la cantidad de muestras recogidas </w:t>
      </w:r>
      <w:r>
        <w:rPr>
          <w:rFonts w:ascii="Times New Roman" w:hAnsi="Times New Roman"/>
          <w:sz w:val="20"/>
          <w:lang w:val="es-ES_tradnl"/>
        </w:rPr>
        <w:t>y de la proporción de muestreo.</w:t>
      </w:r>
    </w:p>
    <w:p w:rsidR="009932D4" w:rsidRDefault="009932D4" w:rsidP="009932D4">
      <w:pPr>
        <w:spacing w:before="120" w:after="120" w:line="240" w:lineRule="auto"/>
        <w:rPr>
          <w:rFonts w:ascii="Times New Roman" w:hAnsi="Times New Roman"/>
          <w:sz w:val="20"/>
          <w:lang w:val="es-ES_tradnl"/>
        </w:rPr>
      </w:pPr>
      <w:r w:rsidRPr="009932D4">
        <w:rPr>
          <w:rFonts w:ascii="Times New Roman" w:hAnsi="Times New Roman"/>
          <w:sz w:val="20"/>
          <w:lang w:val="es-ES_tradnl"/>
        </w:rPr>
        <w:t>La transformada rápida de Fourier es de importancia fundamental en el análisis matemático y ha sido objeto de numerosos estudios. La aparición de un algoritmo eficaz para esta operación fue un hito en la historia de la informática.</w:t>
      </w:r>
    </w:p>
    <w:p w:rsidR="00167788" w:rsidRDefault="00167788" w:rsidP="009932D4">
      <w:pPr>
        <w:spacing w:before="120" w:after="120" w:line="240" w:lineRule="auto"/>
        <w:rPr>
          <w:rFonts w:ascii="Times New Roman" w:hAnsi="Times New Roman"/>
          <w:sz w:val="20"/>
          <w:lang w:val="es-ES_tradnl"/>
        </w:rPr>
      </w:pPr>
      <w:r w:rsidRPr="00167788">
        <w:rPr>
          <w:rFonts w:ascii="Times New Roman" w:hAnsi="Times New Roman"/>
          <w:sz w:val="20"/>
          <w:lang w:val="es-ES_tradnl"/>
        </w:rPr>
        <w:drawing>
          <wp:inline distT="0" distB="0" distL="0" distR="0" wp14:anchorId="46E725C2" wp14:editId="3DDE46CA">
            <wp:extent cx="3190240" cy="5708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0240" cy="570865"/>
                    </a:xfrm>
                    <a:prstGeom prst="rect">
                      <a:avLst/>
                    </a:prstGeom>
                  </pic:spPr>
                </pic:pic>
              </a:graphicData>
            </a:graphic>
          </wp:inline>
        </w:drawing>
      </w:r>
    </w:p>
    <w:p w:rsidR="00167788" w:rsidRDefault="00167788" w:rsidP="009932D4">
      <w:pPr>
        <w:spacing w:before="120" w:after="120" w:line="240" w:lineRule="auto"/>
        <w:rPr>
          <w:rFonts w:ascii="Times New Roman" w:hAnsi="Times New Roman"/>
          <w:sz w:val="18"/>
          <w:szCs w:val="18"/>
          <w:lang w:val="es-ES_tradnl"/>
        </w:rPr>
      </w:pPr>
      <w:r>
        <w:rPr>
          <w:rFonts w:ascii="Times New Roman" w:hAnsi="Times New Roman"/>
          <w:sz w:val="18"/>
          <w:szCs w:val="18"/>
          <w:lang w:val="es-ES_tradnl"/>
        </w:rPr>
        <w:t>Figura 4. Transformada discreta de Fourier siendo x(n) una señal aperiódica discreta en el tiempo y X(k) un conjunto de números complejos.</w:t>
      </w:r>
    </w:p>
    <w:p w:rsidR="00167788" w:rsidRPr="00167788" w:rsidRDefault="00167788" w:rsidP="00167788">
      <w:pPr>
        <w:spacing w:before="120" w:after="120" w:line="240" w:lineRule="auto"/>
        <w:rPr>
          <w:rFonts w:ascii="Times New Roman" w:hAnsi="Times New Roman"/>
          <w:sz w:val="20"/>
          <w:szCs w:val="20"/>
          <w:lang w:val="es-ES_tradnl"/>
        </w:rPr>
      </w:pPr>
      <w:r w:rsidRPr="00167788">
        <w:rPr>
          <w:rFonts w:ascii="Times New Roman" w:hAnsi="Times New Roman"/>
          <w:sz w:val="20"/>
          <w:szCs w:val="20"/>
          <w:lang w:val="es-ES_tradnl"/>
        </w:rPr>
        <w:t xml:space="preserve">La evaluación directa de esa fórmula requiere </w:t>
      </w:r>
      <w:r>
        <w:rPr>
          <w:rFonts w:ascii="Times New Roman" w:hAnsi="Times New Roman"/>
          <w:sz w:val="20"/>
          <w:szCs w:val="20"/>
          <w:lang w:val="es-ES_tradnl"/>
        </w:rPr>
        <w:t>N</w:t>
      </w:r>
      <w:r>
        <w:rPr>
          <w:rFonts w:ascii="Times New Roman" w:hAnsi="Times New Roman"/>
          <w:sz w:val="20"/>
          <w:szCs w:val="20"/>
          <w:vertAlign w:val="superscript"/>
          <w:lang w:val="es-ES_tradnl"/>
        </w:rPr>
        <w:t>2</w:t>
      </w:r>
      <w:r>
        <w:rPr>
          <w:rFonts w:ascii="Times New Roman" w:hAnsi="Times New Roman"/>
          <w:sz w:val="20"/>
          <w:szCs w:val="20"/>
          <w:lang w:val="es-ES_tradnl"/>
        </w:rPr>
        <w:t xml:space="preserve"> </w:t>
      </w:r>
      <w:r w:rsidRPr="00167788">
        <w:rPr>
          <w:rFonts w:ascii="Times New Roman" w:hAnsi="Times New Roman"/>
          <w:sz w:val="20"/>
          <w:szCs w:val="20"/>
          <w:lang w:val="es-ES_tradnl"/>
        </w:rPr>
        <w:t xml:space="preserve">operaciones aritméticas, pero con un algoritmo FFT se puede obtener el mismo resultado con </w:t>
      </w:r>
      <w:r>
        <w:rPr>
          <w:rFonts w:ascii="Times New Roman" w:hAnsi="Times New Roman"/>
          <w:sz w:val="20"/>
          <w:szCs w:val="20"/>
          <w:lang w:val="es-ES_tradnl"/>
        </w:rPr>
        <w:t xml:space="preserve">N*log(N) operaciones, reduciendo considerablemente el grado de complejidad. </w:t>
      </w:r>
    </w:p>
    <w:p w:rsidR="00167788" w:rsidRPr="00167788" w:rsidRDefault="00167788" w:rsidP="00167788">
      <w:pPr>
        <w:spacing w:before="120" w:after="120" w:line="240" w:lineRule="auto"/>
        <w:rPr>
          <w:rFonts w:ascii="Times New Roman" w:hAnsi="Times New Roman"/>
          <w:sz w:val="20"/>
          <w:szCs w:val="20"/>
          <w:lang w:val="es-ES_tradnl"/>
        </w:rPr>
      </w:pPr>
      <w:r w:rsidRPr="00167788">
        <w:rPr>
          <w:rFonts w:ascii="Times New Roman" w:hAnsi="Times New Roman"/>
          <w:sz w:val="20"/>
          <w:szCs w:val="20"/>
          <w:lang w:val="es-ES_tradnl"/>
        </w:rPr>
        <w:t>La idea que permite esta optimización, es la descomposición de la transformada a tratar en otras más simples y éstas a su vez hasta llegar a transformadas de 2 elementos donde k puede tomar los valores 0 y 1. Una vez resueltas las transformadas más simples hay que agruparlas en otras de nivel superior que deben resolverse de nuevo y así sucesivamente hasta llegar al nivel más alto. Al final de este proceso, los resultad</w:t>
      </w:r>
      <w:r>
        <w:rPr>
          <w:rFonts w:ascii="Times New Roman" w:hAnsi="Times New Roman"/>
          <w:sz w:val="20"/>
          <w:szCs w:val="20"/>
          <w:lang w:val="es-ES_tradnl"/>
        </w:rPr>
        <w:t>os obtenidos deben reordenarse.</w:t>
      </w:r>
    </w:p>
    <w:p w:rsidR="00167788" w:rsidRDefault="00167788" w:rsidP="00167788">
      <w:pPr>
        <w:spacing w:before="120" w:after="120" w:line="240" w:lineRule="auto"/>
        <w:rPr>
          <w:rFonts w:ascii="Times New Roman" w:hAnsi="Times New Roman"/>
          <w:sz w:val="20"/>
          <w:szCs w:val="20"/>
          <w:lang w:val="es-ES_tradnl"/>
        </w:rPr>
      </w:pPr>
      <w:r w:rsidRPr="00167788">
        <w:rPr>
          <w:rFonts w:ascii="Times New Roman" w:hAnsi="Times New Roman"/>
          <w:sz w:val="20"/>
          <w:szCs w:val="20"/>
          <w:lang w:val="es-ES_tradnl"/>
        </w:rPr>
        <w:t>Dado que la transformada discreta de Fourier inversa es análoga a la transformada discreta de Fourier, con distinto signo en el exponente y un factor 1/n, cualquier algoritmo FFT puede ser fácilmente adaptado para el cálculo de la transformada inversa discreta de Fourier (conocida por su sigla inglesa, IDFT).</w:t>
      </w:r>
    </w:p>
    <w:p w:rsidR="00167788" w:rsidRPr="00167788" w:rsidRDefault="00167788" w:rsidP="009932D4">
      <w:pPr>
        <w:spacing w:before="120" w:after="120" w:line="240" w:lineRule="auto"/>
        <w:rPr>
          <w:rFonts w:ascii="Times New Roman" w:hAnsi="Times New Roman"/>
          <w:sz w:val="18"/>
          <w:szCs w:val="18"/>
          <w:lang w:val="es-ES_tradnl"/>
        </w:rPr>
      </w:pPr>
    </w:p>
    <w:p w:rsidR="00167788" w:rsidRDefault="00167788" w:rsidP="00167788">
      <w:pPr>
        <w:numPr>
          <w:ilvl w:val="0"/>
          <w:numId w:val="11"/>
        </w:numPr>
        <w:spacing w:before="120" w:after="120" w:line="240" w:lineRule="auto"/>
        <w:jc w:val="center"/>
        <w:rPr>
          <w:rFonts w:ascii="Times New Roman" w:hAnsi="Times New Roman"/>
          <w:sz w:val="20"/>
          <w:lang w:val="es-ES_tradnl"/>
        </w:rPr>
      </w:pPr>
      <w:r>
        <w:rPr>
          <w:rFonts w:ascii="Times New Roman" w:hAnsi="Times New Roman"/>
          <w:sz w:val="20"/>
          <w:lang w:val="es-ES_tradnl"/>
        </w:rPr>
        <w:t>ANALIZADORES FFT</w:t>
      </w:r>
    </w:p>
    <w:p w:rsidR="00167788" w:rsidRPr="00167788" w:rsidRDefault="00167788" w:rsidP="00167788">
      <w:pPr>
        <w:spacing w:before="120" w:after="120" w:line="240" w:lineRule="auto"/>
        <w:ind w:left="720"/>
        <w:rPr>
          <w:rFonts w:ascii="Times New Roman" w:hAnsi="Times New Roman"/>
          <w:sz w:val="20"/>
          <w:lang w:val="es-ES_tradnl"/>
        </w:rPr>
      </w:pPr>
    </w:p>
    <w:p w:rsidR="00167788" w:rsidRPr="00167788" w:rsidRDefault="00167788" w:rsidP="00167788">
      <w:pPr>
        <w:spacing w:before="120" w:after="120" w:line="240" w:lineRule="auto"/>
        <w:rPr>
          <w:rFonts w:ascii="Times New Roman" w:hAnsi="Times New Roman"/>
          <w:sz w:val="20"/>
          <w:lang w:val="es-ES_tradnl"/>
        </w:rPr>
      </w:pPr>
      <w:r>
        <w:rPr>
          <w:rFonts w:ascii="Times New Roman" w:hAnsi="Times New Roman"/>
          <w:sz w:val="20"/>
          <w:lang w:val="es-ES_tradnl"/>
        </w:rPr>
        <w:t>U</w:t>
      </w:r>
      <w:r w:rsidRPr="00167788">
        <w:rPr>
          <w:rFonts w:ascii="Times New Roman" w:hAnsi="Times New Roman"/>
          <w:sz w:val="20"/>
          <w:lang w:val="es-ES_tradnl"/>
        </w:rPr>
        <w:t xml:space="preserve">no de los aspectos fundamentales a la hora de trabajar </w:t>
      </w:r>
      <w:r>
        <w:rPr>
          <w:rFonts w:ascii="Times New Roman" w:hAnsi="Times New Roman"/>
          <w:sz w:val="20"/>
          <w:lang w:val="es-ES_tradnl"/>
        </w:rPr>
        <w:t xml:space="preserve">con la FFT </w:t>
      </w:r>
      <w:r w:rsidRPr="00167788">
        <w:rPr>
          <w:rFonts w:ascii="Times New Roman" w:hAnsi="Times New Roman"/>
          <w:sz w:val="20"/>
          <w:lang w:val="es-ES_tradnl"/>
        </w:rPr>
        <w:t xml:space="preserve">en analizadores es </w:t>
      </w:r>
      <w:r>
        <w:rPr>
          <w:rFonts w:ascii="Times New Roman" w:hAnsi="Times New Roman"/>
          <w:sz w:val="20"/>
          <w:lang w:val="es-ES_tradnl"/>
        </w:rPr>
        <w:t xml:space="preserve">el tamaño de la misma: </w:t>
      </w:r>
    </w:p>
    <w:p w:rsidR="00167788" w:rsidRPr="00167788" w:rsidRDefault="00167788" w:rsidP="00167788">
      <w:pPr>
        <w:spacing w:before="120" w:after="120" w:line="240" w:lineRule="auto"/>
        <w:rPr>
          <w:rFonts w:ascii="Times New Roman" w:hAnsi="Times New Roman"/>
          <w:sz w:val="20"/>
          <w:lang w:val="es-ES_tradnl"/>
        </w:rPr>
      </w:pPr>
      <w:r>
        <w:rPr>
          <w:rFonts w:ascii="Times New Roman" w:hAnsi="Times New Roman"/>
          <w:sz w:val="20"/>
          <w:lang w:val="es-ES_tradnl"/>
        </w:rPr>
        <w:t xml:space="preserve">Es posible definir </w:t>
      </w:r>
      <w:r w:rsidRPr="00167788">
        <w:rPr>
          <w:rFonts w:ascii="Times New Roman" w:hAnsi="Times New Roman"/>
          <w:sz w:val="20"/>
          <w:lang w:val="es-ES_tradnl"/>
        </w:rPr>
        <w:t>el tamaño de la FFT como el número de datos que el analizador toma en cada medición.</w:t>
      </w:r>
    </w:p>
    <w:p w:rsidR="00167788" w:rsidRDefault="00167788" w:rsidP="00167788">
      <w:pPr>
        <w:spacing w:before="120" w:after="120" w:line="240" w:lineRule="auto"/>
        <w:rPr>
          <w:rFonts w:ascii="Times New Roman" w:hAnsi="Times New Roman"/>
          <w:sz w:val="20"/>
          <w:lang w:val="es-ES_tradnl"/>
        </w:rPr>
      </w:pPr>
      <w:r w:rsidRPr="00167788">
        <w:rPr>
          <w:rFonts w:ascii="Times New Roman" w:hAnsi="Times New Roman"/>
          <w:sz w:val="20"/>
          <w:lang w:val="es-ES_tradnl"/>
        </w:rPr>
        <w:t>El tamaño de la FFT, junto con la frecuencia de muestreo que utilice el analizador, nos va a dar dos datos fundamentales para entender la información que nos va a mostrar el software de medición: La constante de tiempo y la frecuencia de resolución.</w:t>
      </w:r>
    </w:p>
    <w:p w:rsidR="00167788" w:rsidRDefault="00167788" w:rsidP="00167788">
      <w:pPr>
        <w:spacing w:before="120" w:after="120" w:line="240" w:lineRule="auto"/>
        <w:rPr>
          <w:rFonts w:ascii="Times New Roman" w:hAnsi="Times New Roman"/>
          <w:sz w:val="20"/>
          <w:lang w:val="es-ES_tradnl"/>
        </w:rPr>
      </w:pPr>
    </w:p>
    <w:p w:rsidR="00A921E8" w:rsidRPr="00A921E8" w:rsidRDefault="00A921E8" w:rsidP="00A921E8">
      <w:pPr>
        <w:spacing w:before="120" w:after="120" w:line="240" w:lineRule="auto"/>
        <w:rPr>
          <w:rFonts w:ascii="Times New Roman" w:hAnsi="Times New Roman"/>
          <w:sz w:val="20"/>
          <w:lang w:val="es-ES_tradnl"/>
        </w:rPr>
      </w:pPr>
      <w:r>
        <w:rPr>
          <w:rFonts w:ascii="Times New Roman" w:hAnsi="Times New Roman"/>
          <w:b/>
          <w:sz w:val="20"/>
          <w:lang w:val="es-ES_tradnl"/>
        </w:rPr>
        <w:t xml:space="preserve">Constante de Tiempo (TC): </w:t>
      </w:r>
      <w:r w:rsidRPr="00A921E8">
        <w:rPr>
          <w:rFonts w:ascii="Times New Roman" w:hAnsi="Times New Roman"/>
          <w:sz w:val="20"/>
          <w:lang w:val="es-ES_tradnl"/>
        </w:rPr>
        <w:t>La constante de tiempo es simplemente el tiempo que se tarda en registrar muestras suficientes para una FFT de un tamaño concreto, a una velocidad de muestreo concreta.</w:t>
      </w:r>
    </w:p>
    <w:p w:rsidR="00A921E8" w:rsidRPr="00A921E8" w:rsidRDefault="00A921E8" w:rsidP="00A921E8">
      <w:pPr>
        <w:spacing w:before="120" w:after="120" w:line="240" w:lineRule="auto"/>
        <w:rPr>
          <w:rFonts w:ascii="Times New Roman" w:hAnsi="Times New Roman"/>
          <w:sz w:val="20"/>
          <w:lang w:val="es-ES_tradnl"/>
        </w:rPr>
      </w:pPr>
      <w:r w:rsidRPr="00A921E8">
        <w:rPr>
          <w:rFonts w:ascii="Times New Roman" w:hAnsi="Times New Roman"/>
          <w:sz w:val="20"/>
          <w:lang w:val="es-ES_tradnl"/>
        </w:rPr>
        <w:t>Las c</w:t>
      </w:r>
      <w:r>
        <w:rPr>
          <w:rFonts w:ascii="Times New Roman" w:hAnsi="Times New Roman"/>
          <w:sz w:val="20"/>
          <w:lang w:val="es-ES_tradnl"/>
        </w:rPr>
        <w:t xml:space="preserve">onstantes de tiempo más grandes </w:t>
      </w:r>
      <w:r w:rsidRPr="00A921E8">
        <w:rPr>
          <w:rFonts w:ascii="Times New Roman" w:hAnsi="Times New Roman"/>
          <w:sz w:val="20"/>
          <w:lang w:val="es-ES_tradnl"/>
        </w:rPr>
        <w:t>proporcionan una resolución en frecuencia más detallada (normalmente demasiado detallada en alta frecuencia), pero a cambio de una resolución temporal menos detallada.</w:t>
      </w:r>
    </w:p>
    <w:p w:rsidR="00A921E8" w:rsidRPr="00A921E8" w:rsidRDefault="00A921E8" w:rsidP="00A921E8">
      <w:pPr>
        <w:spacing w:before="120" w:after="120" w:line="240" w:lineRule="auto"/>
        <w:rPr>
          <w:rFonts w:ascii="Times New Roman" w:hAnsi="Times New Roman"/>
          <w:sz w:val="20"/>
          <w:lang w:val="es-ES_tradnl"/>
        </w:rPr>
      </w:pPr>
      <w:r w:rsidRPr="00A921E8">
        <w:rPr>
          <w:rFonts w:ascii="Times New Roman" w:hAnsi="Times New Roman"/>
          <w:sz w:val="20"/>
          <w:lang w:val="es-ES_tradnl"/>
        </w:rPr>
        <w:t xml:space="preserve">En cierta forma actúa de forma similar al obturador de una cámara fotográfica: Sólo </w:t>
      </w:r>
      <w:r>
        <w:rPr>
          <w:rFonts w:ascii="Times New Roman" w:hAnsi="Times New Roman"/>
          <w:sz w:val="20"/>
          <w:lang w:val="es-ES_tradnl"/>
        </w:rPr>
        <w:t xml:space="preserve">es posible </w:t>
      </w:r>
      <w:r w:rsidRPr="00A921E8">
        <w:rPr>
          <w:rFonts w:ascii="Times New Roman" w:hAnsi="Times New Roman"/>
          <w:sz w:val="20"/>
          <w:lang w:val="es-ES_tradnl"/>
        </w:rPr>
        <w:t xml:space="preserve">capturar o analizar las frecuencias que hayan dado un ciclo completo dentro de la constante de tiempo. </w:t>
      </w:r>
    </w:p>
    <w:p w:rsidR="00A921E8" w:rsidRPr="00A921E8" w:rsidRDefault="00A921E8" w:rsidP="00A921E8">
      <w:pPr>
        <w:spacing w:before="120" w:after="120" w:line="240" w:lineRule="auto"/>
        <w:rPr>
          <w:rFonts w:ascii="Times New Roman" w:hAnsi="Times New Roman"/>
          <w:sz w:val="20"/>
          <w:lang w:val="es-ES_tradnl"/>
        </w:rPr>
      </w:pPr>
      <w:r>
        <w:rPr>
          <w:rFonts w:ascii="Times New Roman" w:hAnsi="Times New Roman"/>
          <w:sz w:val="20"/>
          <w:lang w:val="es-ES_tradnl"/>
        </w:rPr>
        <w:t>Un ejemplo concreto sería el siguiente</w:t>
      </w:r>
      <w:r w:rsidRPr="00A921E8">
        <w:rPr>
          <w:rFonts w:ascii="Times New Roman" w:hAnsi="Times New Roman"/>
          <w:sz w:val="20"/>
          <w:lang w:val="es-ES_tradnl"/>
        </w:rPr>
        <w:t xml:space="preserve">: </w:t>
      </w:r>
      <w:r>
        <w:rPr>
          <w:rFonts w:ascii="Times New Roman" w:hAnsi="Times New Roman"/>
          <w:sz w:val="20"/>
          <w:lang w:val="es-ES_tradnl"/>
        </w:rPr>
        <w:t>U</w:t>
      </w:r>
      <w:r w:rsidRPr="00A921E8">
        <w:rPr>
          <w:rFonts w:ascii="Times New Roman" w:hAnsi="Times New Roman"/>
          <w:sz w:val="20"/>
          <w:lang w:val="es-ES_tradnl"/>
        </w:rPr>
        <w:t xml:space="preserve">n analizador </w:t>
      </w:r>
      <w:r>
        <w:rPr>
          <w:rFonts w:ascii="Times New Roman" w:hAnsi="Times New Roman"/>
          <w:sz w:val="20"/>
          <w:lang w:val="es-ES_tradnl"/>
        </w:rPr>
        <w:t xml:space="preserve">cuenta </w:t>
      </w:r>
      <w:r w:rsidRPr="00A921E8">
        <w:rPr>
          <w:rFonts w:ascii="Times New Roman" w:hAnsi="Times New Roman"/>
          <w:sz w:val="20"/>
          <w:lang w:val="es-ES_tradnl"/>
        </w:rPr>
        <w:t xml:space="preserve">con un tamaño de FFT de 128 </w:t>
      </w:r>
      <w:proofErr w:type="spellStart"/>
      <w:r w:rsidRPr="00A921E8">
        <w:rPr>
          <w:rFonts w:ascii="Times New Roman" w:hAnsi="Times New Roman"/>
          <w:sz w:val="20"/>
          <w:lang w:val="es-ES_tradnl"/>
        </w:rPr>
        <w:t>samples</w:t>
      </w:r>
      <w:proofErr w:type="spellEnd"/>
      <w:r w:rsidRPr="00A921E8">
        <w:rPr>
          <w:rFonts w:ascii="Times New Roman" w:hAnsi="Times New Roman"/>
          <w:sz w:val="20"/>
          <w:lang w:val="es-ES_tradnl"/>
        </w:rPr>
        <w:t xml:space="preserve">, y una frecuencia de muestreo de 48.000Hz. Su constante de tiempo </w:t>
      </w:r>
      <w:r>
        <w:rPr>
          <w:rFonts w:ascii="Times New Roman" w:hAnsi="Times New Roman"/>
          <w:sz w:val="20"/>
          <w:lang w:val="es-ES_tradnl"/>
        </w:rPr>
        <w:t>se obtiene</w:t>
      </w:r>
      <w:r w:rsidRPr="00A921E8">
        <w:rPr>
          <w:rFonts w:ascii="Times New Roman" w:hAnsi="Times New Roman"/>
          <w:sz w:val="20"/>
          <w:lang w:val="es-ES_tradnl"/>
        </w:rPr>
        <w:t xml:space="preserve"> al dividir la FFT entre la frecuencia de muestreo (TC=FFT/FM; TC=128/48000=2</w:t>
      </w:r>
      <w:r>
        <w:rPr>
          <w:rFonts w:ascii="Times New Roman" w:hAnsi="Times New Roman"/>
          <w:sz w:val="20"/>
          <w:lang w:val="es-ES_tradnl"/>
        </w:rPr>
        <w:t>,67 milisegundos). Por tanto, el</w:t>
      </w:r>
      <w:r w:rsidRPr="00A921E8">
        <w:rPr>
          <w:rFonts w:ascii="Times New Roman" w:hAnsi="Times New Roman"/>
          <w:sz w:val="20"/>
          <w:lang w:val="es-ES_tradnl"/>
        </w:rPr>
        <w:t xml:space="preserve"> analizador </w:t>
      </w:r>
      <w:r>
        <w:rPr>
          <w:rFonts w:ascii="Times New Roman" w:hAnsi="Times New Roman"/>
          <w:sz w:val="20"/>
          <w:lang w:val="es-ES_tradnl"/>
        </w:rPr>
        <w:t xml:space="preserve">muestra información </w:t>
      </w:r>
      <w:r w:rsidRPr="00A921E8">
        <w:rPr>
          <w:rFonts w:ascii="Times New Roman" w:hAnsi="Times New Roman"/>
          <w:sz w:val="20"/>
          <w:lang w:val="es-ES_tradnl"/>
        </w:rPr>
        <w:t>cada 2,67 milisegundos (muy rápid</w:t>
      </w:r>
      <w:r>
        <w:rPr>
          <w:rFonts w:ascii="Times New Roman" w:hAnsi="Times New Roman"/>
          <w:sz w:val="20"/>
          <w:lang w:val="es-ES_tradnl"/>
        </w:rPr>
        <w:t>a</w:t>
      </w:r>
      <w:r w:rsidRPr="00A921E8">
        <w:rPr>
          <w:rFonts w:ascii="Times New Roman" w:hAnsi="Times New Roman"/>
          <w:sz w:val="20"/>
          <w:lang w:val="es-ES_tradnl"/>
        </w:rPr>
        <w:t>).</w:t>
      </w:r>
    </w:p>
    <w:p w:rsidR="00A921E8" w:rsidRDefault="00A921E8" w:rsidP="00A921E8">
      <w:pPr>
        <w:spacing w:before="120" w:after="120" w:line="240" w:lineRule="auto"/>
        <w:rPr>
          <w:rFonts w:ascii="Times New Roman" w:hAnsi="Times New Roman"/>
          <w:sz w:val="20"/>
          <w:lang w:val="es-ES_tradnl"/>
        </w:rPr>
      </w:pPr>
      <w:r>
        <w:rPr>
          <w:rFonts w:ascii="Times New Roman" w:hAnsi="Times New Roman"/>
          <w:sz w:val="20"/>
          <w:lang w:val="es-ES_tradnl"/>
        </w:rPr>
        <w:t>Si fuera</w:t>
      </w:r>
      <w:r w:rsidRPr="00A921E8">
        <w:rPr>
          <w:rFonts w:ascii="Times New Roman" w:hAnsi="Times New Roman"/>
          <w:sz w:val="20"/>
          <w:lang w:val="es-ES_tradnl"/>
        </w:rPr>
        <w:t xml:space="preserve"> una FFT de 32k con una frecuencia de muestreo de 48.000Hz, la constante de tiempo sería de 682 milisegundos (lenta).</w:t>
      </w:r>
    </w:p>
    <w:p w:rsidR="00A921E8" w:rsidRDefault="00A921E8" w:rsidP="00A921E8">
      <w:pPr>
        <w:spacing w:before="120" w:after="120" w:line="240" w:lineRule="auto"/>
        <w:rPr>
          <w:rFonts w:ascii="Times New Roman" w:hAnsi="Times New Roman"/>
          <w:sz w:val="20"/>
          <w:lang w:val="es-ES_tradnl"/>
        </w:rPr>
      </w:pPr>
    </w:p>
    <w:p w:rsidR="00A921E8" w:rsidRDefault="00A921E8" w:rsidP="00A921E8">
      <w:pPr>
        <w:spacing w:before="120" w:after="120" w:line="240" w:lineRule="auto"/>
        <w:rPr>
          <w:rFonts w:ascii="Times New Roman" w:hAnsi="Times New Roman"/>
          <w:sz w:val="20"/>
          <w:lang w:val="es-ES_tradnl"/>
        </w:rPr>
      </w:pPr>
      <w:r w:rsidRPr="00A921E8">
        <w:rPr>
          <w:rFonts w:ascii="Times New Roman" w:hAnsi="Times New Roman"/>
          <w:b/>
          <w:sz w:val="20"/>
          <w:lang w:val="es-ES_tradnl"/>
        </w:rPr>
        <w:t>Frecuencia de resolución</w:t>
      </w:r>
      <w:r>
        <w:rPr>
          <w:rFonts w:ascii="Times New Roman" w:hAnsi="Times New Roman"/>
          <w:b/>
          <w:sz w:val="20"/>
          <w:lang w:val="es-ES_tradnl"/>
        </w:rPr>
        <w:t xml:space="preserve">: </w:t>
      </w:r>
      <w:r>
        <w:rPr>
          <w:rFonts w:ascii="Times New Roman" w:hAnsi="Times New Roman"/>
          <w:sz w:val="20"/>
          <w:lang w:val="es-ES_tradnl"/>
        </w:rPr>
        <w:t xml:space="preserve">La frecuencia de resolución </w:t>
      </w:r>
      <w:r w:rsidRPr="00A921E8">
        <w:rPr>
          <w:rFonts w:ascii="Times New Roman" w:hAnsi="Times New Roman"/>
          <w:sz w:val="20"/>
          <w:lang w:val="es-ES_tradnl"/>
        </w:rPr>
        <w:t>indica a partir de q</w:t>
      </w:r>
      <w:r>
        <w:rPr>
          <w:rFonts w:ascii="Times New Roman" w:hAnsi="Times New Roman"/>
          <w:sz w:val="20"/>
          <w:lang w:val="es-ES_tradnl"/>
        </w:rPr>
        <w:t xml:space="preserve">ué frecuencia el analizador </w:t>
      </w:r>
      <w:r w:rsidRPr="00A921E8">
        <w:rPr>
          <w:rFonts w:ascii="Times New Roman" w:hAnsi="Times New Roman"/>
          <w:sz w:val="20"/>
          <w:lang w:val="es-ES_tradnl"/>
        </w:rPr>
        <w:t>va a mostrar datos, y también cada cuanto va a tomar muestras.</w:t>
      </w:r>
    </w:p>
    <w:p w:rsidR="00A921E8" w:rsidRPr="00A921E8" w:rsidRDefault="00A921E8" w:rsidP="00A921E8">
      <w:pPr>
        <w:spacing w:before="120" w:after="120" w:line="240" w:lineRule="auto"/>
        <w:rPr>
          <w:rFonts w:ascii="Times New Roman" w:hAnsi="Times New Roman"/>
          <w:sz w:val="20"/>
          <w:lang w:val="es-ES_tradnl"/>
        </w:rPr>
      </w:pPr>
      <w:r w:rsidRPr="00A921E8">
        <w:rPr>
          <w:rFonts w:ascii="Times New Roman" w:hAnsi="Times New Roman"/>
          <w:sz w:val="20"/>
          <w:lang w:val="es-ES_tradnl"/>
        </w:rPr>
        <w:t>La frecuencia de resolución se puede calcular dividiendo la frecuencia de muestreo entre e</w:t>
      </w:r>
      <w:r>
        <w:rPr>
          <w:rFonts w:ascii="Times New Roman" w:hAnsi="Times New Roman"/>
          <w:sz w:val="20"/>
          <w:lang w:val="es-ES_tradnl"/>
        </w:rPr>
        <w:t>l tamaño de la FFT (FR=FM/FTT).</w:t>
      </w:r>
    </w:p>
    <w:p w:rsidR="00A921E8" w:rsidRPr="00A921E8" w:rsidRDefault="00A921E8" w:rsidP="00A921E8">
      <w:pPr>
        <w:spacing w:before="120" w:after="120" w:line="240" w:lineRule="auto"/>
        <w:rPr>
          <w:rFonts w:ascii="Times New Roman" w:hAnsi="Times New Roman"/>
          <w:sz w:val="20"/>
          <w:lang w:val="es-ES_tradnl"/>
        </w:rPr>
      </w:pPr>
      <w:r>
        <w:rPr>
          <w:rFonts w:ascii="Times New Roman" w:hAnsi="Times New Roman"/>
          <w:sz w:val="20"/>
          <w:lang w:val="es-ES_tradnl"/>
        </w:rPr>
        <w:t>Un ejemplo es el siguiente:</w:t>
      </w:r>
      <w:r w:rsidRPr="00A921E8">
        <w:rPr>
          <w:rFonts w:ascii="Times New Roman" w:hAnsi="Times New Roman"/>
          <w:sz w:val="20"/>
          <w:lang w:val="es-ES_tradnl"/>
        </w:rPr>
        <w:t xml:space="preserve"> </w:t>
      </w:r>
      <w:r>
        <w:rPr>
          <w:rFonts w:ascii="Times New Roman" w:hAnsi="Times New Roman"/>
          <w:sz w:val="20"/>
          <w:lang w:val="es-ES_tradnl"/>
        </w:rPr>
        <w:t xml:space="preserve">Para </w:t>
      </w:r>
      <w:r w:rsidRPr="00A921E8">
        <w:rPr>
          <w:rFonts w:ascii="Times New Roman" w:hAnsi="Times New Roman"/>
          <w:sz w:val="20"/>
          <w:lang w:val="es-ES_tradnl"/>
        </w:rPr>
        <w:t>una FFT de 128</w:t>
      </w:r>
      <w:r>
        <w:rPr>
          <w:rFonts w:ascii="Times New Roman" w:hAnsi="Times New Roman"/>
          <w:sz w:val="20"/>
          <w:lang w:val="es-ES_tradnl"/>
        </w:rPr>
        <w:t xml:space="preserve"> </w:t>
      </w:r>
      <w:proofErr w:type="spellStart"/>
      <w:r>
        <w:rPr>
          <w:rFonts w:ascii="Times New Roman" w:hAnsi="Times New Roman"/>
          <w:sz w:val="20"/>
          <w:lang w:val="es-ES_tradnl"/>
        </w:rPr>
        <w:t>samples</w:t>
      </w:r>
      <w:proofErr w:type="spellEnd"/>
      <w:r w:rsidRPr="00A921E8">
        <w:rPr>
          <w:rFonts w:ascii="Times New Roman" w:hAnsi="Times New Roman"/>
          <w:sz w:val="20"/>
          <w:lang w:val="es-ES_tradnl"/>
        </w:rPr>
        <w:t>, la frecuencia de resolución será 375Hz (48000/128). Por tanto, el analizador no mostrará nada por debajo de 375Hz.</w:t>
      </w:r>
    </w:p>
    <w:p w:rsidR="00A921E8" w:rsidRPr="00A921E8" w:rsidRDefault="00A921E8" w:rsidP="00A921E8">
      <w:pPr>
        <w:spacing w:before="120" w:after="120" w:line="240" w:lineRule="auto"/>
        <w:rPr>
          <w:rFonts w:ascii="Times New Roman" w:hAnsi="Times New Roman"/>
          <w:sz w:val="20"/>
          <w:lang w:val="es-ES_tradnl"/>
        </w:rPr>
      </w:pPr>
      <w:r w:rsidRPr="00A921E8">
        <w:rPr>
          <w:rFonts w:ascii="Times New Roman" w:hAnsi="Times New Roman"/>
          <w:sz w:val="20"/>
          <w:lang w:val="es-ES_tradnl"/>
        </w:rPr>
        <w:t xml:space="preserve">Y si </w:t>
      </w:r>
      <w:r w:rsidRPr="00A921E8">
        <w:rPr>
          <w:rFonts w:ascii="Times New Roman" w:hAnsi="Times New Roman"/>
          <w:sz w:val="20"/>
          <w:lang w:val="es-ES_tradnl"/>
        </w:rPr>
        <w:t xml:space="preserve">se calcula </w:t>
      </w:r>
      <w:r w:rsidRPr="00A921E8">
        <w:rPr>
          <w:rFonts w:ascii="Times New Roman" w:hAnsi="Times New Roman"/>
          <w:sz w:val="20"/>
          <w:lang w:val="es-ES_tradnl"/>
        </w:rPr>
        <w:t xml:space="preserve">el periodo de 375Hz (T=1/f) </w:t>
      </w:r>
      <w:r w:rsidRPr="00A921E8">
        <w:rPr>
          <w:rFonts w:ascii="Times New Roman" w:hAnsi="Times New Roman"/>
          <w:sz w:val="20"/>
          <w:lang w:val="es-ES_tradnl"/>
        </w:rPr>
        <w:t xml:space="preserve">se retorna </w:t>
      </w:r>
      <w:r w:rsidRPr="00A921E8">
        <w:rPr>
          <w:rFonts w:ascii="Times New Roman" w:hAnsi="Times New Roman"/>
          <w:sz w:val="20"/>
          <w:lang w:val="es-ES_tradnl"/>
        </w:rPr>
        <w:t xml:space="preserve">al </w:t>
      </w:r>
      <w:r w:rsidRPr="00A921E8">
        <w:rPr>
          <w:rFonts w:ascii="Times New Roman" w:hAnsi="Times New Roman"/>
          <w:sz w:val="20"/>
          <w:lang w:val="es-ES_tradnl"/>
        </w:rPr>
        <w:t>dato de la constante de tiempo obtenida</w:t>
      </w:r>
      <w:r w:rsidRPr="00A921E8">
        <w:rPr>
          <w:rFonts w:ascii="Times New Roman" w:hAnsi="Times New Roman"/>
          <w:sz w:val="20"/>
          <w:lang w:val="es-ES_tradnl"/>
        </w:rPr>
        <w:t xml:space="preserve"> anteriormente (2,67mseg).</w:t>
      </w:r>
    </w:p>
    <w:p w:rsidR="00A921E8" w:rsidRPr="00A921E8" w:rsidRDefault="00A921E8" w:rsidP="00A921E8">
      <w:pPr>
        <w:spacing w:before="120" w:after="120" w:line="240" w:lineRule="auto"/>
        <w:rPr>
          <w:rFonts w:ascii="Times New Roman" w:hAnsi="Times New Roman"/>
          <w:sz w:val="20"/>
          <w:lang w:val="es-ES_tradnl"/>
        </w:rPr>
      </w:pPr>
    </w:p>
    <w:p w:rsidR="00A921E8" w:rsidRDefault="00A921E8" w:rsidP="00A921E8">
      <w:pPr>
        <w:spacing w:before="120" w:after="120" w:line="240" w:lineRule="auto"/>
        <w:rPr>
          <w:rFonts w:ascii="Times New Roman" w:hAnsi="Times New Roman"/>
          <w:sz w:val="20"/>
          <w:lang w:val="es-ES_tradnl"/>
        </w:rPr>
      </w:pPr>
      <w:r w:rsidRPr="00A921E8">
        <w:rPr>
          <w:rFonts w:ascii="Times New Roman" w:hAnsi="Times New Roman"/>
          <w:sz w:val="20"/>
          <w:lang w:val="es-ES_tradnl"/>
        </w:rPr>
        <w:t xml:space="preserve">Por tanto, todo coincide: Un analizador con un tamaño de FFT de 128 no va a darnos información por debajo de 375Hz (no </w:t>
      </w:r>
      <w:r w:rsidRPr="00A921E8">
        <w:rPr>
          <w:rFonts w:ascii="Times New Roman" w:hAnsi="Times New Roman"/>
          <w:sz w:val="20"/>
          <w:lang w:val="es-ES_tradnl"/>
        </w:rPr>
        <w:lastRenderedPageBreak/>
        <w:t>hay información en baja frecuencia) y va a tener una respuesta temporal de 2,67mseg (rápida).</w:t>
      </w:r>
    </w:p>
    <w:p w:rsidR="00C80FF9" w:rsidRDefault="00C80FF9" w:rsidP="006F1894">
      <w:pPr>
        <w:autoSpaceDE w:val="0"/>
        <w:autoSpaceDN w:val="0"/>
        <w:adjustRightInd w:val="0"/>
        <w:spacing w:line="240" w:lineRule="auto"/>
        <w:rPr>
          <w:rFonts w:ascii="Times New Roman" w:hAnsi="Times New Roman"/>
          <w:sz w:val="20"/>
          <w:szCs w:val="20"/>
        </w:rPr>
      </w:pPr>
      <w:bookmarkStart w:id="0" w:name="_GoBack"/>
      <w:bookmarkEnd w:id="0"/>
    </w:p>
    <w:p w:rsidR="00C80FF9" w:rsidRDefault="00C80FF9" w:rsidP="006F1894">
      <w:pPr>
        <w:autoSpaceDE w:val="0"/>
        <w:autoSpaceDN w:val="0"/>
        <w:adjustRightInd w:val="0"/>
        <w:spacing w:line="240" w:lineRule="auto"/>
        <w:rPr>
          <w:rFonts w:ascii="Times New Roman" w:hAnsi="Times New Roman"/>
          <w:sz w:val="20"/>
          <w:szCs w:val="20"/>
        </w:rPr>
      </w:pPr>
    </w:p>
    <w:p w:rsidR="00CF2299" w:rsidRDefault="00CF2299" w:rsidP="00F63236">
      <w:pPr>
        <w:pStyle w:val="Ttulo3"/>
        <w:jc w:val="center"/>
        <w:rPr>
          <w:b w:val="0"/>
          <w:bCs w:val="0"/>
        </w:rPr>
      </w:pPr>
    </w:p>
    <w:p w:rsidR="001A4A0A" w:rsidRPr="009932D4" w:rsidRDefault="00E05AA6" w:rsidP="009932D4">
      <w:pPr>
        <w:pStyle w:val="Ttulo3"/>
        <w:jc w:val="center"/>
        <w:rPr>
          <w:b w:val="0"/>
        </w:rPr>
      </w:pPr>
      <w:r w:rsidRPr="00103BB2">
        <w:rPr>
          <w:b w:val="0"/>
        </w:rPr>
        <w:t>REFERENCIAS</w:t>
      </w:r>
    </w:p>
    <w:p w:rsidR="00F63236" w:rsidRPr="00167788" w:rsidRDefault="00F63236" w:rsidP="00CF2299">
      <w:pPr>
        <w:pStyle w:val="Text"/>
        <w:ind w:firstLine="0"/>
        <w:rPr>
          <w:szCs w:val="24"/>
          <w:lang w:val="es-CO" w:eastAsia="es-ES"/>
        </w:rPr>
      </w:pPr>
    </w:p>
    <w:p w:rsidR="002E2B10" w:rsidRPr="00167788" w:rsidRDefault="00167788" w:rsidP="00CF2299">
      <w:pPr>
        <w:pStyle w:val="Text"/>
        <w:ind w:firstLine="0"/>
        <w:rPr>
          <w:szCs w:val="24"/>
          <w:lang w:val="es-CO" w:eastAsia="es-ES"/>
        </w:rPr>
      </w:pPr>
      <w:r>
        <w:rPr>
          <w:szCs w:val="24"/>
          <w:lang w:val="es-CO" w:eastAsia="es-ES"/>
        </w:rPr>
        <w:t>R</w:t>
      </w:r>
      <w:r w:rsidRPr="00167788">
        <w:rPr>
          <w:szCs w:val="24"/>
          <w:lang w:val="es-CO" w:eastAsia="es-ES"/>
        </w:rPr>
        <w:t>amírez Cortés, Juan Manuel; Gómez Gil, María</w:t>
      </w:r>
      <w:r>
        <w:rPr>
          <w:szCs w:val="24"/>
          <w:lang w:val="es-CO" w:eastAsia="es-ES"/>
        </w:rPr>
        <w:t xml:space="preserve"> del Pilar; Báez López, David (</w:t>
      </w:r>
      <w:proofErr w:type="gramStart"/>
      <w:r>
        <w:rPr>
          <w:szCs w:val="24"/>
          <w:lang w:val="es-CO" w:eastAsia="es-ES"/>
        </w:rPr>
        <w:t>Marzo</w:t>
      </w:r>
      <w:proofErr w:type="gramEnd"/>
      <w:r>
        <w:rPr>
          <w:szCs w:val="24"/>
          <w:lang w:val="es-CO" w:eastAsia="es-ES"/>
        </w:rPr>
        <w:t xml:space="preserve"> - A</w:t>
      </w:r>
      <w:r w:rsidRPr="00167788">
        <w:rPr>
          <w:szCs w:val="24"/>
          <w:lang w:val="es-CO" w:eastAsia="es-ES"/>
        </w:rPr>
        <w:t>bril de 1998). «El algoritmo de la Transformada Rápida de Fourier y su controvertido origen»</w:t>
      </w:r>
    </w:p>
    <w:p w:rsidR="00167788" w:rsidRPr="00167788" w:rsidRDefault="00167788" w:rsidP="00CF2299">
      <w:pPr>
        <w:pStyle w:val="Text"/>
        <w:ind w:firstLine="0"/>
        <w:rPr>
          <w:szCs w:val="24"/>
          <w:lang w:val="es-CO" w:eastAsia="es-ES"/>
        </w:rPr>
      </w:pPr>
    </w:p>
    <w:p w:rsidR="00895529" w:rsidRPr="00F8083B" w:rsidRDefault="00895529" w:rsidP="00CF2299">
      <w:pPr>
        <w:pStyle w:val="Text"/>
        <w:ind w:firstLine="0"/>
        <w:rPr>
          <w:u w:val="single"/>
          <w:lang w:val="es-CO"/>
        </w:rPr>
      </w:pPr>
      <w:r w:rsidRPr="00F8083B">
        <w:rPr>
          <w:u w:val="single"/>
          <w:lang w:val="es-CO"/>
        </w:rPr>
        <w:t xml:space="preserve">Referencias </w:t>
      </w:r>
      <w:r w:rsidR="00C70C10" w:rsidRPr="00F8083B">
        <w:rPr>
          <w:u w:val="single"/>
          <w:lang w:val="es-CO"/>
        </w:rPr>
        <w:t>en la Web</w:t>
      </w:r>
      <w:r w:rsidRPr="00F8083B">
        <w:rPr>
          <w:u w:val="single"/>
          <w:lang w:val="es-CO"/>
        </w:rPr>
        <w:t>:</w:t>
      </w:r>
    </w:p>
    <w:p w:rsidR="00CF2299" w:rsidRPr="00F8083B" w:rsidRDefault="00CF2299" w:rsidP="003E5586">
      <w:pPr>
        <w:pStyle w:val="NormalWeb"/>
        <w:spacing w:before="0" w:beforeAutospacing="0" w:after="0" w:afterAutospacing="0"/>
        <w:jc w:val="both"/>
        <w:rPr>
          <w:sz w:val="20"/>
          <w:szCs w:val="20"/>
          <w:lang w:val="es-CO"/>
        </w:rPr>
      </w:pPr>
    </w:p>
    <w:p w:rsidR="00F8083B" w:rsidRPr="00F8083B" w:rsidRDefault="00F8083B" w:rsidP="001A4A0A">
      <w:pPr>
        <w:pStyle w:val="NormalWeb"/>
        <w:numPr>
          <w:ilvl w:val="0"/>
          <w:numId w:val="27"/>
        </w:numPr>
        <w:spacing w:before="0" w:beforeAutospacing="0" w:after="0" w:afterAutospacing="0"/>
        <w:jc w:val="both"/>
        <w:rPr>
          <w:sz w:val="20"/>
          <w:szCs w:val="20"/>
          <w:lang w:val="es-CO"/>
        </w:rPr>
      </w:pPr>
      <w:hyperlink r:id="rId18" w:history="1">
        <w:r w:rsidRPr="00DE1904">
          <w:rPr>
            <w:rStyle w:val="Hipervnculo"/>
            <w:sz w:val="20"/>
            <w:szCs w:val="20"/>
          </w:rPr>
          <w:t>https://www.ugr.es/~jllopez/Cap2-Fourier.pdf</w:t>
        </w:r>
      </w:hyperlink>
      <w:r w:rsidR="007E67E2">
        <w:rPr>
          <w:sz w:val="20"/>
          <w:szCs w:val="20"/>
        </w:rPr>
        <w:br/>
      </w:r>
    </w:p>
    <w:p w:rsidR="007E67E2" w:rsidRDefault="007E67E2" w:rsidP="007E67E2">
      <w:pPr>
        <w:pStyle w:val="NormalWeb"/>
        <w:numPr>
          <w:ilvl w:val="0"/>
          <w:numId w:val="27"/>
        </w:numPr>
        <w:spacing w:before="0" w:beforeAutospacing="0" w:after="0" w:afterAutospacing="0"/>
        <w:jc w:val="both"/>
        <w:rPr>
          <w:sz w:val="20"/>
          <w:szCs w:val="20"/>
          <w:lang w:val="es-CO"/>
        </w:rPr>
      </w:pPr>
      <w:hyperlink r:id="rId19" w:history="1">
        <w:r w:rsidRPr="00DE1904">
          <w:rPr>
            <w:rStyle w:val="Hipervnculo"/>
            <w:sz w:val="20"/>
            <w:szCs w:val="20"/>
            <w:lang w:val="es-CO"/>
          </w:rPr>
          <w:t>http://www6.uniovi.es/vision/intro/node19.html</w:t>
        </w:r>
      </w:hyperlink>
      <w:r>
        <w:rPr>
          <w:sz w:val="20"/>
          <w:szCs w:val="20"/>
          <w:lang w:val="es-CO"/>
        </w:rPr>
        <w:br/>
      </w:r>
    </w:p>
    <w:p w:rsidR="009932D4" w:rsidRDefault="009932D4" w:rsidP="009932D4">
      <w:pPr>
        <w:pStyle w:val="NormalWeb"/>
        <w:numPr>
          <w:ilvl w:val="0"/>
          <w:numId w:val="27"/>
        </w:numPr>
        <w:spacing w:before="0" w:beforeAutospacing="0" w:after="0" w:afterAutospacing="0"/>
        <w:jc w:val="both"/>
        <w:rPr>
          <w:sz w:val="20"/>
          <w:szCs w:val="20"/>
          <w:lang w:val="es-CO"/>
        </w:rPr>
      </w:pPr>
      <w:hyperlink r:id="rId20" w:history="1">
        <w:r w:rsidRPr="00DE1904">
          <w:rPr>
            <w:rStyle w:val="Hipervnculo"/>
            <w:sz w:val="20"/>
            <w:szCs w:val="20"/>
            <w:lang w:val="es-CO"/>
          </w:rPr>
          <w:t>https://www.emis.de/journals/DM/v5/art6.pdf</w:t>
        </w:r>
      </w:hyperlink>
      <w:r>
        <w:rPr>
          <w:sz w:val="20"/>
          <w:szCs w:val="20"/>
          <w:lang w:val="es-CO"/>
        </w:rPr>
        <w:br/>
      </w:r>
    </w:p>
    <w:p w:rsidR="001A4A0A" w:rsidRPr="00F8083B" w:rsidRDefault="007E67E2" w:rsidP="009932D4">
      <w:pPr>
        <w:pStyle w:val="NormalWeb"/>
        <w:numPr>
          <w:ilvl w:val="0"/>
          <w:numId w:val="27"/>
        </w:numPr>
        <w:spacing w:before="0" w:beforeAutospacing="0" w:after="0" w:afterAutospacing="0"/>
        <w:jc w:val="both"/>
        <w:rPr>
          <w:sz w:val="20"/>
          <w:szCs w:val="20"/>
          <w:lang w:val="es-CO"/>
        </w:rPr>
      </w:pPr>
      <w:r>
        <w:rPr>
          <w:sz w:val="20"/>
          <w:szCs w:val="20"/>
          <w:lang w:val="es-CO"/>
        </w:rPr>
        <w:br/>
      </w:r>
      <w:hyperlink r:id="rId21" w:history="1"/>
    </w:p>
    <w:p w:rsidR="001A4A0A" w:rsidRDefault="001A4A0A" w:rsidP="001A4A0A">
      <w:pPr>
        <w:pStyle w:val="NormalWeb"/>
        <w:spacing w:before="0" w:beforeAutospacing="0" w:after="0" w:afterAutospacing="0"/>
        <w:ind w:left="720"/>
        <w:jc w:val="both"/>
        <w:rPr>
          <w:sz w:val="20"/>
          <w:szCs w:val="20"/>
          <w:lang w:val="es-CO"/>
        </w:rPr>
      </w:pPr>
    </w:p>
    <w:p w:rsidR="00F8083B" w:rsidRPr="00F8083B" w:rsidRDefault="00F8083B" w:rsidP="001A4A0A">
      <w:pPr>
        <w:pStyle w:val="NormalWeb"/>
        <w:spacing w:before="0" w:beforeAutospacing="0" w:after="0" w:afterAutospacing="0"/>
        <w:ind w:left="720"/>
        <w:jc w:val="both"/>
        <w:rPr>
          <w:sz w:val="20"/>
          <w:szCs w:val="20"/>
          <w:lang w:val="es-CO"/>
        </w:rPr>
      </w:pPr>
    </w:p>
    <w:p w:rsidR="008B7B88" w:rsidRPr="00F8083B" w:rsidRDefault="008B7B88" w:rsidP="00C80FF9">
      <w:pPr>
        <w:pStyle w:val="NormalWeb"/>
        <w:spacing w:before="0" w:beforeAutospacing="0" w:after="0" w:afterAutospacing="0"/>
        <w:ind w:left="360"/>
        <w:jc w:val="both"/>
        <w:rPr>
          <w:sz w:val="20"/>
          <w:szCs w:val="20"/>
          <w:lang w:val="es-CO"/>
        </w:rPr>
      </w:pPr>
    </w:p>
    <w:p w:rsidR="003148F1" w:rsidRPr="00F8083B" w:rsidRDefault="003148F1" w:rsidP="00B71E9C">
      <w:pPr>
        <w:pStyle w:val="NormalWeb"/>
        <w:spacing w:before="0" w:beforeAutospacing="0" w:after="0" w:afterAutospacing="0"/>
        <w:jc w:val="both"/>
        <w:rPr>
          <w:sz w:val="20"/>
          <w:szCs w:val="20"/>
          <w:lang w:val="es-CO" w:eastAsia="en-US"/>
        </w:rPr>
      </w:pPr>
    </w:p>
    <w:p w:rsidR="008C698B" w:rsidRPr="00F8083B" w:rsidRDefault="008C698B" w:rsidP="00B71E9C">
      <w:pPr>
        <w:pStyle w:val="NormalWeb"/>
        <w:spacing w:before="0" w:beforeAutospacing="0" w:after="0" w:afterAutospacing="0"/>
        <w:jc w:val="both"/>
        <w:rPr>
          <w:sz w:val="20"/>
          <w:szCs w:val="20"/>
          <w:lang w:val="es-CO" w:eastAsia="en-US"/>
        </w:rPr>
      </w:pPr>
    </w:p>
    <w:sectPr w:rsidR="008C698B" w:rsidRPr="00F8083B" w:rsidSect="0074589D">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19C" w:rsidRDefault="0023519C">
      <w:r>
        <w:separator/>
      </w:r>
    </w:p>
  </w:endnote>
  <w:endnote w:type="continuationSeparator" w:id="0">
    <w:p w:rsidR="0023519C" w:rsidRDefault="00235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9D9" w:rsidRDefault="00490619" w:rsidP="00490619">
    <w:pPr>
      <w:pStyle w:val="Piedepgina"/>
      <w:jc w:val="center"/>
      <w:rPr>
        <w:sz w:val="16"/>
        <w:szCs w:val="16"/>
        <w:lang w:val="es-ES_tradnl"/>
      </w:rPr>
    </w:pPr>
    <w:r w:rsidRPr="00490619">
      <w:rPr>
        <w:sz w:val="16"/>
        <w:szCs w:val="16"/>
        <w:lang w:val="es-ES_tradnl"/>
      </w:rPr>
      <w:t xml:space="preserve">Materia: </w:t>
    </w:r>
    <w:r w:rsidR="00F63236">
      <w:rPr>
        <w:sz w:val="16"/>
        <w:szCs w:val="16"/>
        <w:lang w:val="es-ES_tradnl"/>
      </w:rPr>
      <w:t>Computación Blanda</w:t>
    </w:r>
    <w:r w:rsidRPr="00490619">
      <w:rPr>
        <w:sz w:val="16"/>
        <w:szCs w:val="16"/>
        <w:lang w:val="es-ES_tradnl"/>
      </w:rPr>
      <w:t xml:space="preserve">. Segundo Semestre de </w:t>
    </w:r>
    <w:r w:rsidR="00B1051E">
      <w:rPr>
        <w:sz w:val="16"/>
        <w:szCs w:val="16"/>
        <w:lang w:val="es-ES_tradnl"/>
      </w:rPr>
      <w:t>2020</w:t>
    </w:r>
    <w:r w:rsidRPr="00490619">
      <w:rPr>
        <w:sz w:val="16"/>
        <w:szCs w:val="16"/>
        <w:lang w:val="es-ES_tradnl"/>
      </w:rPr>
      <w:t>. Docente: José Gilberto Vargas Cano.</w:t>
    </w:r>
  </w:p>
  <w:p w:rsidR="008D49D9" w:rsidRDefault="008D49D9">
    <w:pPr>
      <w:pStyle w:val="Piedepgina"/>
      <w:rPr>
        <w:lang w:val="es-ES_tradn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9D9" w:rsidRPr="00490619" w:rsidRDefault="00490619" w:rsidP="00490619">
    <w:pPr>
      <w:pStyle w:val="Piedepgina"/>
      <w:jc w:val="center"/>
    </w:pPr>
    <w:r w:rsidRPr="00490619">
      <w:rPr>
        <w:sz w:val="16"/>
        <w:szCs w:val="16"/>
      </w:rPr>
      <w:t>Materia: Introducción a la Informática. Segundo Semestre de 2019. Docente: José Gilberto Vargas Cano</w:t>
    </w:r>
    <w:r w:rsidRPr="00490619">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9D9" w:rsidRPr="00D66145" w:rsidRDefault="008D49D9" w:rsidP="00D66145">
    <w:pPr>
      <w:pStyle w:val="Piedepgina"/>
      <w:jc w:val="center"/>
      <w:rPr>
        <w:sz w:val="16"/>
        <w:lang w:val="es-CO"/>
      </w:rPr>
    </w:pPr>
    <w:r>
      <w:rPr>
        <w:sz w:val="16"/>
        <w:lang w:val="es-CO"/>
      </w:rPr>
      <w:t xml:space="preserve">Materia: </w:t>
    </w:r>
    <w:r w:rsidR="0081548F">
      <w:rPr>
        <w:sz w:val="16"/>
        <w:lang w:val="es-CO"/>
      </w:rPr>
      <w:t>Computación Blanda</w:t>
    </w:r>
    <w:r>
      <w:rPr>
        <w:sz w:val="16"/>
        <w:lang w:val="es-CO"/>
      </w:rPr>
      <w:t xml:space="preserve">. Segundo Semestre de </w:t>
    </w:r>
    <w:r w:rsidR="00B1051E">
      <w:rPr>
        <w:sz w:val="16"/>
        <w:lang w:val="es-CO"/>
      </w:rPr>
      <w:t>2020.</w:t>
    </w:r>
    <w:r w:rsidR="0077258E">
      <w:rPr>
        <w:sz w:val="16"/>
        <w:lang w:val="es-CO"/>
      </w:rPr>
      <w:t xml:space="preserve"> Docente: José Gilberto </w:t>
    </w:r>
    <w:r>
      <w:rPr>
        <w:sz w:val="16"/>
        <w:lang w:val="es-CO"/>
      </w:rPr>
      <w:t>Vargas Cano.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19C" w:rsidRDefault="0023519C">
      <w:r>
        <w:separator/>
      </w:r>
    </w:p>
  </w:footnote>
  <w:footnote w:type="continuationSeparator" w:id="0">
    <w:p w:rsidR="0023519C" w:rsidRDefault="002351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9D9" w:rsidRDefault="008D49D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921E8">
      <w:rPr>
        <w:rStyle w:val="Nmerodepgina"/>
        <w:noProof/>
      </w:rPr>
      <w:t>2</w:t>
    </w:r>
    <w:r>
      <w:rPr>
        <w:rStyle w:val="Nmerodepgina"/>
      </w:rPr>
      <w:fldChar w:fldCharType="end"/>
    </w:r>
  </w:p>
  <w:p w:rsidR="008D49D9" w:rsidRDefault="008D49D9" w:rsidP="00377383">
    <w:pPr>
      <w:pStyle w:val="Encabezado"/>
      <w:jc w:val="center"/>
    </w:pPr>
    <w:r>
      <w:rPr>
        <w:sz w:val="16"/>
        <w:szCs w:val="16"/>
      </w:rPr>
      <w:t xml:space="preserve">Trabajo: </w:t>
    </w:r>
    <w:r w:rsidR="00F63236">
      <w:rPr>
        <w:sz w:val="16"/>
        <w:szCs w:val="16"/>
      </w:rPr>
      <w:t>Computación Blanda</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9D9" w:rsidRDefault="008D49D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921E8">
      <w:rPr>
        <w:rStyle w:val="Nmerodepgina"/>
        <w:noProof/>
      </w:rPr>
      <w:t>3</w:t>
    </w:r>
    <w:r>
      <w:rPr>
        <w:rStyle w:val="Nmerodepgina"/>
      </w:rPr>
      <w:fldChar w:fldCharType="end"/>
    </w:r>
  </w:p>
  <w:p w:rsidR="008D49D9" w:rsidRPr="00F63236" w:rsidRDefault="00F63236" w:rsidP="00490619">
    <w:pPr>
      <w:pStyle w:val="Encabezado"/>
      <w:rPr>
        <w:sz w:val="16"/>
        <w:szCs w:val="16"/>
      </w:rPr>
    </w:pPr>
    <w:r>
      <w:rPr>
        <w:sz w:val="16"/>
        <w:szCs w:val="16"/>
      </w:rPr>
      <w:t>Computación Blanda</w:t>
    </w:r>
    <w:r w:rsidR="00490619" w:rsidRPr="00490619">
      <w:rPr>
        <w:sz w:val="16"/>
        <w:szCs w:val="16"/>
      </w:rPr>
      <w:t xml:space="preserve"> – </w:t>
    </w:r>
    <w:proofErr w:type="gramStart"/>
    <w:r w:rsidR="008603F8">
      <w:rPr>
        <w:sz w:val="16"/>
        <w:szCs w:val="16"/>
      </w:rPr>
      <w:t>Septiembre</w:t>
    </w:r>
    <w:proofErr w:type="gramEnd"/>
    <w:r w:rsidR="008603F8">
      <w:rPr>
        <w:sz w:val="16"/>
        <w:szCs w:val="16"/>
      </w:rPr>
      <w:t xml:space="preserve"> </w:t>
    </w:r>
    <w:r>
      <w:rPr>
        <w:sz w:val="16"/>
        <w:szCs w:val="16"/>
      </w:rPr>
      <w:t>de 2020</w:t>
    </w:r>
    <w:r w:rsidR="00490619" w:rsidRPr="00490619">
      <w:rPr>
        <w:sz w:val="16"/>
        <w:szCs w:val="16"/>
      </w:rPr>
      <w:t>.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9D9" w:rsidRDefault="00F63236" w:rsidP="00B248CE">
    <w:pPr>
      <w:pStyle w:val="Encabezado"/>
      <w:jc w:val="center"/>
    </w:pPr>
    <w:r>
      <w:rPr>
        <w:sz w:val="16"/>
        <w:szCs w:val="16"/>
      </w:rPr>
      <w:t>Computación Blanda</w:t>
    </w:r>
    <w:r w:rsidR="008D49D9">
      <w:rPr>
        <w:sz w:val="16"/>
        <w:szCs w:val="16"/>
      </w:rPr>
      <w:t xml:space="preserve"> – </w:t>
    </w:r>
    <w:proofErr w:type="gramStart"/>
    <w:r w:rsidR="008603F8">
      <w:rPr>
        <w:sz w:val="16"/>
        <w:szCs w:val="16"/>
      </w:rPr>
      <w:t>Septiembre</w:t>
    </w:r>
    <w:proofErr w:type="gramEnd"/>
    <w:r w:rsidR="00B1051E">
      <w:rPr>
        <w:sz w:val="16"/>
        <w:szCs w:val="16"/>
      </w:rPr>
      <w:t xml:space="preserve"> de 2020</w:t>
    </w:r>
    <w:r w:rsidR="008D49D9">
      <w:rPr>
        <w:sz w:val="16"/>
        <w:szCs w:val="16"/>
      </w:rPr>
      <w:t xml:space="preserve">. Universidad Tecnológica de Pereira – Facultad de Ingenierías. Sistemas y Computación                  </w:t>
    </w:r>
    <w:r w:rsidR="008D49D9">
      <w:rPr>
        <w:szCs w:val="16"/>
      </w:rPr>
      <w:t>1</w:t>
    </w:r>
  </w:p>
  <w:p w:rsidR="008D49D9" w:rsidRDefault="008D49D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132047"/>
    <w:multiLevelType w:val="hybridMultilevel"/>
    <w:tmpl w:val="008E9458"/>
    <w:lvl w:ilvl="0" w:tplc="D1D6A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360D32"/>
    <w:multiLevelType w:val="hybridMultilevel"/>
    <w:tmpl w:val="56CA19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2DE03911"/>
    <w:multiLevelType w:val="hybridMultilevel"/>
    <w:tmpl w:val="5EC8AFF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E787C5C"/>
    <w:multiLevelType w:val="hybridMultilevel"/>
    <w:tmpl w:val="8E5621AC"/>
    <w:lvl w:ilvl="0" w:tplc="50588F9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60978E0"/>
    <w:multiLevelType w:val="hybridMultilevel"/>
    <w:tmpl w:val="5538C5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98A74F5"/>
    <w:multiLevelType w:val="hybridMultilevel"/>
    <w:tmpl w:val="48B6BB3E"/>
    <w:lvl w:ilvl="0" w:tplc="6EB0EBD4">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DF2C9D"/>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55BF37C1"/>
    <w:multiLevelType w:val="hybridMultilevel"/>
    <w:tmpl w:val="3A5ADA76"/>
    <w:lvl w:ilvl="0" w:tplc="6EB0EBD4">
      <w:start w:val="1"/>
      <w:numFmt w:val="decimal"/>
      <w:lvlText w:val="[%1]"/>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91E182B"/>
    <w:multiLevelType w:val="hybridMultilevel"/>
    <w:tmpl w:val="0F243D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B5105CC"/>
    <w:multiLevelType w:val="multilevel"/>
    <w:tmpl w:val="CB32B61E"/>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5F55117D"/>
    <w:multiLevelType w:val="hybridMultilevel"/>
    <w:tmpl w:val="3E78D55A"/>
    <w:lvl w:ilvl="0" w:tplc="6EB0EBD4">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76B75"/>
    <w:multiLevelType w:val="hybridMultilevel"/>
    <w:tmpl w:val="6D8ACE9E"/>
    <w:lvl w:ilvl="0" w:tplc="04090001">
      <w:start w:val="1"/>
      <w:numFmt w:val="bullet"/>
      <w:lvlText w:val=""/>
      <w:lvlJc w:val="left"/>
      <w:pPr>
        <w:ind w:left="720" w:hanging="360"/>
      </w:pPr>
      <w:rPr>
        <w:rFonts w:ascii="Symbol" w:hAnsi="Symbol" w:hint="default"/>
      </w:rPr>
    </w:lvl>
    <w:lvl w:ilvl="1" w:tplc="F7145E0C">
      <w:numFmt w:val="bullet"/>
      <w:lvlText w:val="·"/>
      <w:lvlJc w:val="left"/>
      <w:pPr>
        <w:ind w:left="1785" w:hanging="705"/>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290BB3"/>
    <w:multiLevelType w:val="hybridMultilevel"/>
    <w:tmpl w:val="294837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6EE7EE1"/>
    <w:multiLevelType w:val="hybridMultilevel"/>
    <w:tmpl w:val="B30C658C"/>
    <w:lvl w:ilvl="0" w:tplc="D1D6A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F4169"/>
    <w:multiLevelType w:val="multilevel"/>
    <w:tmpl w:val="CB32B61E"/>
    <w:lvl w:ilvl="0">
      <w:start w:val="1"/>
      <w:numFmt w:val="upperRoman"/>
      <w:lvlText w:val="%1."/>
      <w:lvlJc w:val="left"/>
      <w:pPr>
        <w:ind w:left="180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4" w15:restartNumberingAfterBreak="0">
    <w:nsid w:val="6E783CF0"/>
    <w:multiLevelType w:val="hybridMultilevel"/>
    <w:tmpl w:val="E45AEE22"/>
    <w:lvl w:ilvl="0" w:tplc="EF2AC24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6EB43544"/>
    <w:multiLevelType w:val="hybridMultilevel"/>
    <w:tmpl w:val="51AA7DC2"/>
    <w:lvl w:ilvl="0" w:tplc="D1D6A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3B23D6"/>
    <w:multiLevelType w:val="hybridMultilevel"/>
    <w:tmpl w:val="9134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8"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7"/>
  </w:num>
  <w:num w:numId="2">
    <w:abstractNumId w:val="8"/>
  </w:num>
  <w:num w:numId="3">
    <w:abstractNumId w:val="3"/>
  </w:num>
  <w:num w:numId="4">
    <w:abstractNumId w:val="13"/>
  </w:num>
  <w:num w:numId="5">
    <w:abstractNumId w:val="28"/>
  </w:num>
  <w:num w:numId="6">
    <w:abstractNumId w:val="11"/>
  </w:num>
  <w:num w:numId="7">
    <w:abstractNumId w:val="4"/>
  </w:num>
  <w:num w:numId="8">
    <w:abstractNumId w:val="1"/>
  </w:num>
  <w:num w:numId="9">
    <w:abstractNumId w:val="10"/>
  </w:num>
  <w:num w:numId="10">
    <w:abstractNumId w:val="9"/>
  </w:num>
  <w:num w:numId="11">
    <w:abstractNumId w:val="18"/>
  </w:num>
  <w:num w:numId="12">
    <w:abstractNumId w:val="0"/>
  </w:num>
  <w:num w:numId="13">
    <w:abstractNumId w:val="6"/>
  </w:num>
  <w:num w:numId="14">
    <w:abstractNumId w:val="12"/>
  </w:num>
  <w:num w:numId="15">
    <w:abstractNumId w:val="17"/>
  </w:num>
  <w:num w:numId="16">
    <w:abstractNumId w:val="7"/>
  </w:num>
  <w:num w:numId="17">
    <w:abstractNumId w:val="24"/>
  </w:num>
  <w:num w:numId="18">
    <w:abstractNumId w:val="15"/>
  </w:num>
  <w:num w:numId="19">
    <w:abstractNumId w:val="21"/>
  </w:num>
  <w:num w:numId="20">
    <w:abstractNumId w:val="23"/>
  </w:num>
  <w:num w:numId="21">
    <w:abstractNumId w:val="2"/>
  </w:num>
  <w:num w:numId="22">
    <w:abstractNumId w:val="25"/>
  </w:num>
  <w:num w:numId="23">
    <w:abstractNumId w:val="22"/>
  </w:num>
  <w:num w:numId="24">
    <w:abstractNumId w:val="19"/>
  </w:num>
  <w:num w:numId="25">
    <w:abstractNumId w:val="20"/>
  </w:num>
  <w:num w:numId="26">
    <w:abstractNumId w:val="16"/>
  </w:num>
  <w:num w:numId="27">
    <w:abstractNumId w:val="14"/>
  </w:num>
  <w:num w:numId="28">
    <w:abstractNumId w:val="2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ACA"/>
    <w:rsid w:val="00010E1D"/>
    <w:rsid w:val="00013726"/>
    <w:rsid w:val="000230AA"/>
    <w:rsid w:val="000336FF"/>
    <w:rsid w:val="00035C0B"/>
    <w:rsid w:val="00053F23"/>
    <w:rsid w:val="0007018C"/>
    <w:rsid w:val="000709AC"/>
    <w:rsid w:val="00074AE8"/>
    <w:rsid w:val="000800A1"/>
    <w:rsid w:val="000A1892"/>
    <w:rsid w:val="000A26E2"/>
    <w:rsid w:val="000E20A5"/>
    <w:rsid w:val="000F4773"/>
    <w:rsid w:val="000F725A"/>
    <w:rsid w:val="00103BB2"/>
    <w:rsid w:val="00114913"/>
    <w:rsid w:val="00155FEA"/>
    <w:rsid w:val="00167788"/>
    <w:rsid w:val="00167EAA"/>
    <w:rsid w:val="00172C62"/>
    <w:rsid w:val="001A1A88"/>
    <w:rsid w:val="001A4A0A"/>
    <w:rsid w:val="001C6ACA"/>
    <w:rsid w:val="001D4B04"/>
    <w:rsid w:val="0023519C"/>
    <w:rsid w:val="00251053"/>
    <w:rsid w:val="00261C50"/>
    <w:rsid w:val="00272636"/>
    <w:rsid w:val="002741FF"/>
    <w:rsid w:val="0028210D"/>
    <w:rsid w:val="002923B5"/>
    <w:rsid w:val="002960AA"/>
    <w:rsid w:val="002A0BEA"/>
    <w:rsid w:val="002A2292"/>
    <w:rsid w:val="002B698C"/>
    <w:rsid w:val="002D06F6"/>
    <w:rsid w:val="002D57CE"/>
    <w:rsid w:val="002E2B10"/>
    <w:rsid w:val="00301F3D"/>
    <w:rsid w:val="003052D7"/>
    <w:rsid w:val="003148F1"/>
    <w:rsid w:val="003153CC"/>
    <w:rsid w:val="00315D47"/>
    <w:rsid w:val="00316DDB"/>
    <w:rsid w:val="00317ACB"/>
    <w:rsid w:val="00323BB9"/>
    <w:rsid w:val="0032748F"/>
    <w:rsid w:val="00333B9D"/>
    <w:rsid w:val="00356030"/>
    <w:rsid w:val="003667F4"/>
    <w:rsid w:val="00372146"/>
    <w:rsid w:val="00377383"/>
    <w:rsid w:val="00380783"/>
    <w:rsid w:val="003A2A95"/>
    <w:rsid w:val="003C1E8C"/>
    <w:rsid w:val="003D12FA"/>
    <w:rsid w:val="003E2501"/>
    <w:rsid w:val="003E5586"/>
    <w:rsid w:val="003F10DB"/>
    <w:rsid w:val="003F5F48"/>
    <w:rsid w:val="003F7FBF"/>
    <w:rsid w:val="0042238E"/>
    <w:rsid w:val="00435566"/>
    <w:rsid w:val="00437EE5"/>
    <w:rsid w:val="00440C72"/>
    <w:rsid w:val="004411A7"/>
    <w:rsid w:val="00471C2A"/>
    <w:rsid w:val="00475453"/>
    <w:rsid w:val="00484772"/>
    <w:rsid w:val="0048692C"/>
    <w:rsid w:val="00490619"/>
    <w:rsid w:val="00491748"/>
    <w:rsid w:val="004A0E3C"/>
    <w:rsid w:val="004A766E"/>
    <w:rsid w:val="004B4792"/>
    <w:rsid w:val="004B5A32"/>
    <w:rsid w:val="004B639F"/>
    <w:rsid w:val="004C20CA"/>
    <w:rsid w:val="004C2E2C"/>
    <w:rsid w:val="004E5362"/>
    <w:rsid w:val="004F6593"/>
    <w:rsid w:val="00500C2B"/>
    <w:rsid w:val="00514AC5"/>
    <w:rsid w:val="00536C23"/>
    <w:rsid w:val="00546F48"/>
    <w:rsid w:val="005574D0"/>
    <w:rsid w:val="00557673"/>
    <w:rsid w:val="00561924"/>
    <w:rsid w:val="00561CE8"/>
    <w:rsid w:val="005679E8"/>
    <w:rsid w:val="00577A3D"/>
    <w:rsid w:val="00586D51"/>
    <w:rsid w:val="005946EB"/>
    <w:rsid w:val="005B4170"/>
    <w:rsid w:val="005D1412"/>
    <w:rsid w:val="005E3AB9"/>
    <w:rsid w:val="006151EC"/>
    <w:rsid w:val="006209B7"/>
    <w:rsid w:val="00620C54"/>
    <w:rsid w:val="006341FF"/>
    <w:rsid w:val="0063641D"/>
    <w:rsid w:val="00646513"/>
    <w:rsid w:val="006632F6"/>
    <w:rsid w:val="00665CDF"/>
    <w:rsid w:val="00671FDA"/>
    <w:rsid w:val="00672AFE"/>
    <w:rsid w:val="00693539"/>
    <w:rsid w:val="006A09C4"/>
    <w:rsid w:val="006B5B39"/>
    <w:rsid w:val="006B76F5"/>
    <w:rsid w:val="006F1894"/>
    <w:rsid w:val="00715813"/>
    <w:rsid w:val="0073224E"/>
    <w:rsid w:val="00737990"/>
    <w:rsid w:val="0074589D"/>
    <w:rsid w:val="007551ED"/>
    <w:rsid w:val="007663B7"/>
    <w:rsid w:val="0077258E"/>
    <w:rsid w:val="00776761"/>
    <w:rsid w:val="007834CB"/>
    <w:rsid w:val="00783D95"/>
    <w:rsid w:val="00790B88"/>
    <w:rsid w:val="00794D23"/>
    <w:rsid w:val="007B0926"/>
    <w:rsid w:val="007B1966"/>
    <w:rsid w:val="007C6D79"/>
    <w:rsid w:val="007D026E"/>
    <w:rsid w:val="007E3970"/>
    <w:rsid w:val="007E67E2"/>
    <w:rsid w:val="00802115"/>
    <w:rsid w:val="0081548F"/>
    <w:rsid w:val="00817EBC"/>
    <w:rsid w:val="00833307"/>
    <w:rsid w:val="008411DE"/>
    <w:rsid w:val="00852B0C"/>
    <w:rsid w:val="008603F8"/>
    <w:rsid w:val="00862BE9"/>
    <w:rsid w:val="008712DD"/>
    <w:rsid w:val="00895529"/>
    <w:rsid w:val="0089617B"/>
    <w:rsid w:val="008B2E4B"/>
    <w:rsid w:val="008B7B88"/>
    <w:rsid w:val="008C1328"/>
    <w:rsid w:val="008C2A78"/>
    <w:rsid w:val="008C698B"/>
    <w:rsid w:val="008C6C2B"/>
    <w:rsid w:val="008D49D9"/>
    <w:rsid w:val="008D576D"/>
    <w:rsid w:val="008D77AF"/>
    <w:rsid w:val="008E07B1"/>
    <w:rsid w:val="008E63A6"/>
    <w:rsid w:val="00900F0F"/>
    <w:rsid w:val="009035CE"/>
    <w:rsid w:val="00911764"/>
    <w:rsid w:val="009248D0"/>
    <w:rsid w:val="00926438"/>
    <w:rsid w:val="0094177D"/>
    <w:rsid w:val="0094271E"/>
    <w:rsid w:val="00944644"/>
    <w:rsid w:val="00954143"/>
    <w:rsid w:val="00977E2E"/>
    <w:rsid w:val="00990F1F"/>
    <w:rsid w:val="009932D4"/>
    <w:rsid w:val="009A5574"/>
    <w:rsid w:val="009A7F21"/>
    <w:rsid w:val="009F1193"/>
    <w:rsid w:val="009F5E6D"/>
    <w:rsid w:val="00A15112"/>
    <w:rsid w:val="00A242EB"/>
    <w:rsid w:val="00A27053"/>
    <w:rsid w:val="00A46393"/>
    <w:rsid w:val="00A54745"/>
    <w:rsid w:val="00A65ECC"/>
    <w:rsid w:val="00A7124B"/>
    <w:rsid w:val="00A73218"/>
    <w:rsid w:val="00A842EA"/>
    <w:rsid w:val="00A921E8"/>
    <w:rsid w:val="00A93CD5"/>
    <w:rsid w:val="00AB3903"/>
    <w:rsid w:val="00AB6295"/>
    <w:rsid w:val="00AC7444"/>
    <w:rsid w:val="00AF70C8"/>
    <w:rsid w:val="00B0592A"/>
    <w:rsid w:val="00B1051E"/>
    <w:rsid w:val="00B248CE"/>
    <w:rsid w:val="00B37D69"/>
    <w:rsid w:val="00B50236"/>
    <w:rsid w:val="00B526A4"/>
    <w:rsid w:val="00B549F0"/>
    <w:rsid w:val="00B71E9C"/>
    <w:rsid w:val="00B72E2B"/>
    <w:rsid w:val="00B921D2"/>
    <w:rsid w:val="00BA474D"/>
    <w:rsid w:val="00BA679E"/>
    <w:rsid w:val="00BA6F2C"/>
    <w:rsid w:val="00BA7285"/>
    <w:rsid w:val="00BD67CE"/>
    <w:rsid w:val="00C03116"/>
    <w:rsid w:val="00C13861"/>
    <w:rsid w:val="00C2055C"/>
    <w:rsid w:val="00C35161"/>
    <w:rsid w:val="00C418DA"/>
    <w:rsid w:val="00C52C29"/>
    <w:rsid w:val="00C70C10"/>
    <w:rsid w:val="00C71508"/>
    <w:rsid w:val="00C80FF9"/>
    <w:rsid w:val="00CA62AB"/>
    <w:rsid w:val="00CD3BDB"/>
    <w:rsid w:val="00CD411E"/>
    <w:rsid w:val="00CD45AD"/>
    <w:rsid w:val="00CE0552"/>
    <w:rsid w:val="00CE7AB1"/>
    <w:rsid w:val="00CF2299"/>
    <w:rsid w:val="00D00713"/>
    <w:rsid w:val="00D2298C"/>
    <w:rsid w:val="00D66145"/>
    <w:rsid w:val="00D83A9B"/>
    <w:rsid w:val="00D870BD"/>
    <w:rsid w:val="00DA3E0A"/>
    <w:rsid w:val="00DB4B44"/>
    <w:rsid w:val="00DC2FB0"/>
    <w:rsid w:val="00DF4BAC"/>
    <w:rsid w:val="00E05AA6"/>
    <w:rsid w:val="00E13FD7"/>
    <w:rsid w:val="00E1608C"/>
    <w:rsid w:val="00E337FB"/>
    <w:rsid w:val="00E70727"/>
    <w:rsid w:val="00EB65EE"/>
    <w:rsid w:val="00EC045D"/>
    <w:rsid w:val="00ED572E"/>
    <w:rsid w:val="00ED72E7"/>
    <w:rsid w:val="00EF5A15"/>
    <w:rsid w:val="00EF7898"/>
    <w:rsid w:val="00F161F1"/>
    <w:rsid w:val="00F22AEA"/>
    <w:rsid w:val="00F43A5A"/>
    <w:rsid w:val="00F44ABB"/>
    <w:rsid w:val="00F63236"/>
    <w:rsid w:val="00F75880"/>
    <w:rsid w:val="00F8083B"/>
    <w:rsid w:val="00F8768F"/>
    <w:rsid w:val="00F97865"/>
    <w:rsid w:val="00FA0801"/>
    <w:rsid w:val="00FA404D"/>
    <w:rsid w:val="00FA53CD"/>
    <w:rsid w:val="00FD236C"/>
    <w:rsid w:val="00FD2E4D"/>
    <w:rsid w:val="00FF1220"/>
    <w:rsid w:val="00FF4936"/>
    <w:rsid w:val="00FF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F28D3B"/>
  <w15:chartTrackingRefBased/>
  <w15:docId w15:val="{428308C4-3047-4F2F-A1EA-FF2595D4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uiPriority w:val="99"/>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Prrafodelista">
    <w:name w:val="List Paragraph"/>
    <w:basedOn w:val="Normal"/>
    <w:uiPriority w:val="34"/>
    <w:qFormat/>
    <w:rsid w:val="00D83A9B"/>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15766">
      <w:bodyDiv w:val="1"/>
      <w:marLeft w:val="0"/>
      <w:marRight w:val="0"/>
      <w:marTop w:val="0"/>
      <w:marBottom w:val="0"/>
      <w:divBdr>
        <w:top w:val="none" w:sz="0" w:space="0" w:color="auto"/>
        <w:left w:val="none" w:sz="0" w:space="0" w:color="auto"/>
        <w:bottom w:val="none" w:sz="0" w:space="0" w:color="auto"/>
        <w:right w:val="none" w:sz="0" w:space="0" w:color="auto"/>
      </w:divBdr>
    </w:div>
    <w:div w:id="422773096">
      <w:bodyDiv w:val="1"/>
      <w:marLeft w:val="0"/>
      <w:marRight w:val="0"/>
      <w:marTop w:val="0"/>
      <w:marBottom w:val="0"/>
      <w:divBdr>
        <w:top w:val="none" w:sz="0" w:space="0" w:color="auto"/>
        <w:left w:val="none" w:sz="0" w:space="0" w:color="auto"/>
        <w:bottom w:val="none" w:sz="0" w:space="0" w:color="auto"/>
        <w:right w:val="none" w:sz="0" w:space="0" w:color="auto"/>
      </w:divBdr>
      <w:divsChild>
        <w:div w:id="31807198">
          <w:marLeft w:val="0"/>
          <w:marRight w:val="0"/>
          <w:marTop w:val="0"/>
          <w:marBottom w:val="0"/>
          <w:divBdr>
            <w:top w:val="none" w:sz="0" w:space="0" w:color="auto"/>
            <w:left w:val="none" w:sz="0" w:space="0" w:color="auto"/>
            <w:bottom w:val="none" w:sz="0" w:space="0" w:color="auto"/>
            <w:right w:val="none" w:sz="0" w:space="0" w:color="auto"/>
          </w:divBdr>
          <w:divsChild>
            <w:div w:id="941305959">
              <w:marLeft w:val="0"/>
              <w:marRight w:val="0"/>
              <w:marTop w:val="0"/>
              <w:marBottom w:val="0"/>
              <w:divBdr>
                <w:top w:val="none" w:sz="0" w:space="0" w:color="auto"/>
                <w:left w:val="none" w:sz="0" w:space="0" w:color="auto"/>
                <w:bottom w:val="none" w:sz="0" w:space="0" w:color="auto"/>
                <w:right w:val="none" w:sz="0" w:space="0" w:color="auto"/>
              </w:divBdr>
              <w:divsChild>
                <w:div w:id="158741035">
                  <w:marLeft w:val="-240"/>
                  <w:marRight w:val="-240"/>
                  <w:marTop w:val="0"/>
                  <w:marBottom w:val="0"/>
                  <w:divBdr>
                    <w:top w:val="none" w:sz="0" w:space="0" w:color="auto"/>
                    <w:left w:val="none" w:sz="0" w:space="0" w:color="auto"/>
                    <w:bottom w:val="none" w:sz="0" w:space="0" w:color="auto"/>
                    <w:right w:val="none" w:sz="0" w:space="0" w:color="auto"/>
                  </w:divBdr>
                  <w:divsChild>
                    <w:div w:id="849490097">
                      <w:marLeft w:val="0"/>
                      <w:marRight w:val="0"/>
                      <w:marTop w:val="0"/>
                      <w:marBottom w:val="0"/>
                      <w:divBdr>
                        <w:top w:val="none" w:sz="0" w:space="0" w:color="auto"/>
                        <w:left w:val="none" w:sz="0" w:space="0" w:color="auto"/>
                        <w:bottom w:val="none" w:sz="0" w:space="0" w:color="auto"/>
                        <w:right w:val="none" w:sz="0" w:space="0" w:color="auto"/>
                      </w:divBdr>
                      <w:divsChild>
                        <w:div w:id="1544094809">
                          <w:marLeft w:val="0"/>
                          <w:marRight w:val="0"/>
                          <w:marTop w:val="0"/>
                          <w:marBottom w:val="0"/>
                          <w:divBdr>
                            <w:top w:val="none" w:sz="0" w:space="0" w:color="auto"/>
                            <w:left w:val="none" w:sz="0" w:space="0" w:color="auto"/>
                            <w:bottom w:val="none" w:sz="0" w:space="0" w:color="auto"/>
                            <w:right w:val="none" w:sz="0" w:space="0" w:color="auto"/>
                          </w:divBdr>
                        </w:div>
                        <w:div w:id="552543089">
                          <w:marLeft w:val="0"/>
                          <w:marRight w:val="0"/>
                          <w:marTop w:val="0"/>
                          <w:marBottom w:val="0"/>
                          <w:divBdr>
                            <w:top w:val="none" w:sz="0" w:space="0" w:color="auto"/>
                            <w:left w:val="none" w:sz="0" w:space="0" w:color="auto"/>
                            <w:bottom w:val="none" w:sz="0" w:space="0" w:color="auto"/>
                            <w:right w:val="none" w:sz="0" w:space="0" w:color="auto"/>
                          </w:divBdr>
                          <w:divsChild>
                            <w:div w:id="183906972">
                              <w:marLeft w:val="165"/>
                              <w:marRight w:val="165"/>
                              <w:marTop w:val="0"/>
                              <w:marBottom w:val="0"/>
                              <w:divBdr>
                                <w:top w:val="none" w:sz="0" w:space="0" w:color="auto"/>
                                <w:left w:val="none" w:sz="0" w:space="0" w:color="auto"/>
                                <w:bottom w:val="none" w:sz="0" w:space="0" w:color="auto"/>
                                <w:right w:val="none" w:sz="0" w:space="0" w:color="auto"/>
                              </w:divBdr>
                              <w:divsChild>
                                <w:div w:id="563418524">
                                  <w:marLeft w:val="0"/>
                                  <w:marRight w:val="0"/>
                                  <w:marTop w:val="0"/>
                                  <w:marBottom w:val="0"/>
                                  <w:divBdr>
                                    <w:top w:val="none" w:sz="0" w:space="0" w:color="auto"/>
                                    <w:left w:val="none" w:sz="0" w:space="0" w:color="auto"/>
                                    <w:bottom w:val="none" w:sz="0" w:space="0" w:color="auto"/>
                                    <w:right w:val="none" w:sz="0" w:space="0" w:color="auto"/>
                                  </w:divBdr>
                                  <w:divsChild>
                                    <w:div w:id="17137701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431638">
      <w:bodyDiv w:val="1"/>
      <w:marLeft w:val="0"/>
      <w:marRight w:val="0"/>
      <w:marTop w:val="0"/>
      <w:marBottom w:val="0"/>
      <w:divBdr>
        <w:top w:val="none" w:sz="0" w:space="0" w:color="auto"/>
        <w:left w:val="none" w:sz="0" w:space="0" w:color="auto"/>
        <w:bottom w:val="none" w:sz="0" w:space="0" w:color="auto"/>
        <w:right w:val="none" w:sz="0" w:space="0" w:color="auto"/>
      </w:divBdr>
    </w:div>
    <w:div w:id="1464303422">
      <w:bodyDiv w:val="1"/>
      <w:marLeft w:val="0"/>
      <w:marRight w:val="0"/>
      <w:marTop w:val="0"/>
      <w:marBottom w:val="0"/>
      <w:divBdr>
        <w:top w:val="none" w:sz="0" w:space="0" w:color="auto"/>
        <w:left w:val="none" w:sz="0" w:space="0" w:color="auto"/>
        <w:bottom w:val="none" w:sz="0" w:space="0" w:color="auto"/>
        <w:right w:val="none" w:sz="0" w:space="0" w:color="auto"/>
      </w:divBdr>
    </w:div>
    <w:div w:id="1971588494">
      <w:bodyDiv w:val="1"/>
      <w:marLeft w:val="0"/>
      <w:marRight w:val="0"/>
      <w:marTop w:val="0"/>
      <w:marBottom w:val="0"/>
      <w:divBdr>
        <w:top w:val="none" w:sz="0" w:space="0" w:color="auto"/>
        <w:left w:val="none" w:sz="0" w:space="0" w:color="auto"/>
        <w:bottom w:val="none" w:sz="0" w:space="0" w:color="auto"/>
        <w:right w:val="none" w:sz="0" w:space="0" w:color="auto"/>
      </w:divBdr>
    </w:div>
    <w:div w:id="206818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ugr.es/~jllopez/Cap2-Fourier.pdf" TargetMode="External"/><Relationship Id="rId3" Type="http://schemas.openxmlformats.org/officeDocument/2006/relationships/styles" Target="styles.xml"/><Relationship Id="rId21" Type="http://schemas.openxmlformats.org/officeDocument/2006/relationships/hyperlink" Target="https://computerhoy.com/reportajes/tecnologia/inteligencia-artificial-469917"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emis.de/journals/DM/v5/art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6.uniovi.es/vision/intro/node19.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B8797-72FB-41D7-A8BF-36E40F577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1317</Words>
  <Characters>7507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8807</CharactersWithSpaces>
  <SharedDoc>false</SharedDoc>
  <HLinks>
    <vt:vector size="18" baseType="variant">
      <vt:variant>
        <vt:i4>7471212</vt:i4>
      </vt:variant>
      <vt:variant>
        <vt:i4>6</vt:i4>
      </vt:variant>
      <vt:variant>
        <vt:i4>0</vt:i4>
      </vt:variant>
      <vt:variant>
        <vt:i4>5</vt:i4>
      </vt:variant>
      <vt:variant>
        <vt:lpwstr>https://www.researchgate.net/publication/233972301_Ingenieria_de_Sistemas_Expertos</vt:lpwstr>
      </vt:variant>
      <vt:variant>
        <vt:lpwstr/>
      </vt:variant>
      <vt:variant>
        <vt:i4>1572895</vt:i4>
      </vt:variant>
      <vt:variant>
        <vt:i4>3</vt:i4>
      </vt:variant>
      <vt:variant>
        <vt:i4>0</vt:i4>
      </vt:variant>
      <vt:variant>
        <vt:i4>5</vt:i4>
      </vt:variant>
      <vt:variant>
        <vt:lpwstr>https://www.elmundo.es/elmundo/2013/01/15/ciencia/1358256898.html</vt:lpwstr>
      </vt:variant>
      <vt:variant>
        <vt:lpwstr/>
      </vt:variant>
      <vt:variant>
        <vt:i4>6160396</vt:i4>
      </vt:variant>
      <vt:variant>
        <vt:i4>0</vt:i4>
      </vt:variant>
      <vt:variant>
        <vt:i4>0</vt:i4>
      </vt:variant>
      <vt:variant>
        <vt:i4>5</vt:i4>
      </vt:variant>
      <vt:variant>
        <vt:lpwstr>https://computerhoy.com/reportajes/tecnologia/inteligencia-artificial-469917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Jhoao Alejandro Martínez Londoño</cp:lastModifiedBy>
  <cp:revision>2</cp:revision>
  <cp:lastPrinted>2020-08-17T22:56:00Z</cp:lastPrinted>
  <dcterms:created xsi:type="dcterms:W3CDTF">2020-09-09T23:53:00Z</dcterms:created>
  <dcterms:modified xsi:type="dcterms:W3CDTF">2020-09-09T23:53:00Z</dcterms:modified>
</cp:coreProperties>
</file>