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5F58" w14:textId="1FEAADC6" w:rsidR="00AF2B57" w:rsidRPr="001832A2" w:rsidRDefault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  <w:r w:rsidRPr="001832A2">
        <w:rPr>
          <w:b/>
          <w:bCs/>
          <w:color w:val="000000" w:themeColor="text1"/>
          <w:sz w:val="36"/>
          <w:szCs w:val="36"/>
        </w:rPr>
        <w:t>Planteamiento del proyecto de clase</w:t>
      </w:r>
    </w:p>
    <w:p w14:paraId="2B67137C" w14:textId="77777777" w:rsidR="00AF2B57" w:rsidRPr="00AF2B57" w:rsidRDefault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</w:p>
    <w:p w14:paraId="76CF1A92" w14:textId="77777777" w:rsidR="00AF2B57" w:rsidRPr="00AF2B57" w:rsidRDefault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</w:p>
    <w:p w14:paraId="13337775" w14:textId="610EBCBA" w:rsidR="00AF2B57" w:rsidRPr="00AF2B57" w:rsidRDefault="00AF2B57" w:rsidP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  <w:r w:rsidRPr="00AF2B57">
        <w:rPr>
          <w:b/>
          <w:bCs/>
          <w:color w:val="000000" w:themeColor="text1"/>
          <w:sz w:val="36"/>
          <w:szCs w:val="36"/>
        </w:rPr>
        <w:t>Jhonatan Velasco – 98251</w:t>
      </w:r>
    </w:p>
    <w:p w14:paraId="5F681709" w14:textId="77777777" w:rsidR="00AF2B57" w:rsidRPr="00AF2B57" w:rsidRDefault="00AF2B57" w:rsidP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</w:p>
    <w:p w14:paraId="70EF986E" w14:textId="4C2BFFAA" w:rsidR="00AF2B57" w:rsidRPr="00AF2B57" w:rsidRDefault="00AF2B57" w:rsidP="00AF2B57">
      <w:pPr>
        <w:spacing w:after="80"/>
        <w:jc w:val="center"/>
        <w:rPr>
          <w:b/>
          <w:bCs/>
          <w:color w:val="000000" w:themeColor="text1"/>
          <w:sz w:val="36"/>
          <w:szCs w:val="36"/>
        </w:rPr>
      </w:pPr>
      <w:r w:rsidRPr="00AF2B57">
        <w:rPr>
          <w:b/>
          <w:bCs/>
          <w:color w:val="000000" w:themeColor="text1"/>
          <w:sz w:val="36"/>
          <w:szCs w:val="36"/>
        </w:rPr>
        <w:t xml:space="preserve">Juan cabezas – </w:t>
      </w:r>
    </w:p>
    <w:p w14:paraId="7BB9C961" w14:textId="77777777" w:rsidR="00AF2B57" w:rsidRDefault="00AF2B57" w:rsidP="00AF2B57">
      <w:pPr>
        <w:spacing w:after="80"/>
        <w:jc w:val="center"/>
        <w:rPr>
          <w:b/>
          <w:bCs/>
          <w:color w:val="000000" w:themeColor="text1"/>
          <w:sz w:val="22"/>
          <w:szCs w:val="22"/>
        </w:rPr>
      </w:pPr>
    </w:p>
    <w:p w14:paraId="2EF9A054" w14:textId="77777777" w:rsidR="00AF2B57" w:rsidRDefault="00AF2B57" w:rsidP="00AF2B57">
      <w:pPr>
        <w:pStyle w:val="Textoindependiente"/>
        <w:spacing w:before="219"/>
        <w:ind w:right="0"/>
        <w:rPr>
          <w:sz w:val="20"/>
        </w:rPr>
      </w:pPr>
      <w:bookmarkStart w:id="0" w:name="RESUMEN"/>
      <w:bookmarkStart w:id="1" w:name="ABSTRACT"/>
      <w:bookmarkStart w:id="2" w:name="_bookmark0"/>
      <w:bookmarkEnd w:id="0"/>
      <w:bookmarkEnd w:id="1"/>
      <w:bookmarkEnd w:id="2"/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FEC027C" wp14:editId="5C28230A">
            <wp:simplePos x="0" y="0"/>
            <wp:positionH relativeFrom="page">
              <wp:posOffset>3285369</wp:posOffset>
            </wp:positionH>
            <wp:positionV relativeFrom="paragraph">
              <wp:posOffset>300720</wp:posOffset>
            </wp:positionV>
            <wp:extent cx="1223391" cy="13818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91" cy="1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E80BA" w14:textId="77777777" w:rsidR="00AF2B57" w:rsidRDefault="00AF2B57" w:rsidP="00AF2B57">
      <w:pPr>
        <w:pStyle w:val="Textoindependiente"/>
        <w:ind w:right="0"/>
        <w:rPr>
          <w:sz w:val="28"/>
        </w:rPr>
      </w:pPr>
    </w:p>
    <w:p w14:paraId="49FD33F0" w14:textId="77777777" w:rsidR="00AF2B57" w:rsidRDefault="00AF2B57" w:rsidP="00AF2B57">
      <w:pPr>
        <w:pStyle w:val="Textoindependiente"/>
        <w:ind w:right="0"/>
        <w:rPr>
          <w:sz w:val="28"/>
        </w:rPr>
      </w:pPr>
    </w:p>
    <w:p w14:paraId="11BE6C43" w14:textId="77777777" w:rsidR="00AF2B57" w:rsidRDefault="00AF2B57" w:rsidP="00AF2B57">
      <w:pPr>
        <w:pStyle w:val="Textoindependiente"/>
        <w:spacing w:before="37"/>
        <w:ind w:right="0"/>
        <w:rPr>
          <w:sz w:val="28"/>
        </w:rPr>
      </w:pPr>
    </w:p>
    <w:p w14:paraId="24DEFAF8" w14:textId="33C3B31C" w:rsidR="00AF2B57" w:rsidRDefault="00AF2B57">
      <w:pPr>
        <w:spacing w:after="8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Universidad de </w:t>
      </w:r>
      <w:r w:rsidR="001832A2">
        <w:rPr>
          <w:sz w:val="44"/>
          <w:szCs w:val="44"/>
        </w:rPr>
        <w:t>San buenaventura</w:t>
      </w:r>
    </w:p>
    <w:p w14:paraId="2A62B012" w14:textId="77777777" w:rsidR="001832A2" w:rsidRDefault="001832A2">
      <w:pPr>
        <w:spacing w:after="80"/>
        <w:jc w:val="center"/>
        <w:rPr>
          <w:sz w:val="44"/>
          <w:szCs w:val="44"/>
        </w:rPr>
      </w:pPr>
    </w:p>
    <w:p w14:paraId="33981131" w14:textId="4E55D3E8" w:rsidR="001832A2" w:rsidRDefault="001832A2" w:rsidP="001832A2">
      <w:pPr>
        <w:spacing w:after="80"/>
        <w:jc w:val="center"/>
        <w:rPr>
          <w:sz w:val="44"/>
          <w:szCs w:val="44"/>
        </w:rPr>
      </w:pPr>
      <w:r>
        <w:rPr>
          <w:sz w:val="44"/>
          <w:szCs w:val="44"/>
        </w:rPr>
        <w:t>Facultad de ingeniería (Cali)</w:t>
      </w:r>
    </w:p>
    <w:p w14:paraId="1B1FF24A" w14:textId="77777777" w:rsidR="001832A2" w:rsidRDefault="001832A2">
      <w:pPr>
        <w:spacing w:after="80"/>
        <w:jc w:val="center"/>
        <w:rPr>
          <w:sz w:val="44"/>
          <w:szCs w:val="44"/>
        </w:rPr>
      </w:pPr>
    </w:p>
    <w:p w14:paraId="51DF1FB2" w14:textId="3A190C50" w:rsidR="001832A2" w:rsidRDefault="001832A2">
      <w:pPr>
        <w:spacing w:after="80"/>
        <w:jc w:val="center"/>
        <w:rPr>
          <w:sz w:val="44"/>
          <w:szCs w:val="44"/>
        </w:rPr>
      </w:pPr>
      <w:r>
        <w:rPr>
          <w:sz w:val="44"/>
          <w:szCs w:val="44"/>
        </w:rPr>
        <w:t>Ingeniería de Sistemas</w:t>
      </w:r>
    </w:p>
    <w:p w14:paraId="6D73BCD2" w14:textId="77777777" w:rsidR="001832A2" w:rsidRDefault="001832A2">
      <w:pPr>
        <w:spacing w:after="80"/>
        <w:jc w:val="center"/>
        <w:rPr>
          <w:sz w:val="44"/>
          <w:szCs w:val="44"/>
        </w:rPr>
      </w:pPr>
    </w:p>
    <w:p w14:paraId="28B96380" w14:textId="33572FE4" w:rsidR="001832A2" w:rsidRDefault="001832A2">
      <w:pPr>
        <w:spacing w:after="80"/>
        <w:jc w:val="center"/>
        <w:rPr>
          <w:sz w:val="44"/>
          <w:szCs w:val="44"/>
        </w:rPr>
      </w:pPr>
      <w:r>
        <w:rPr>
          <w:sz w:val="44"/>
          <w:szCs w:val="44"/>
        </w:rPr>
        <w:t>Santiago de Cali, Colombia</w:t>
      </w:r>
    </w:p>
    <w:p w14:paraId="3701A748" w14:textId="77777777" w:rsidR="001832A2" w:rsidRDefault="001832A2">
      <w:pPr>
        <w:spacing w:after="80"/>
        <w:jc w:val="center"/>
        <w:rPr>
          <w:sz w:val="44"/>
          <w:szCs w:val="44"/>
        </w:rPr>
      </w:pPr>
    </w:p>
    <w:p w14:paraId="05640742" w14:textId="0FD0EF96" w:rsidR="001832A2" w:rsidRDefault="001832A2">
      <w:pPr>
        <w:spacing w:after="80"/>
        <w:jc w:val="center"/>
        <w:rPr>
          <w:sz w:val="44"/>
          <w:szCs w:val="44"/>
        </w:rPr>
      </w:pPr>
      <w:r>
        <w:rPr>
          <w:sz w:val="44"/>
          <w:szCs w:val="44"/>
        </w:rPr>
        <w:t>2026</w:t>
      </w:r>
    </w:p>
    <w:p w14:paraId="4D34C940" w14:textId="77777777" w:rsidR="00AF2B57" w:rsidRDefault="00AF2B57">
      <w:pPr>
        <w:spacing w:after="80"/>
        <w:jc w:val="center"/>
        <w:rPr>
          <w:sz w:val="44"/>
          <w:szCs w:val="44"/>
        </w:rPr>
      </w:pPr>
    </w:p>
    <w:p w14:paraId="57B9C0A9" w14:textId="77777777" w:rsidR="00AF2B57" w:rsidRDefault="00AF2B57">
      <w:pPr>
        <w:spacing w:after="80"/>
        <w:jc w:val="center"/>
        <w:rPr>
          <w:sz w:val="44"/>
          <w:szCs w:val="44"/>
        </w:rPr>
      </w:pPr>
    </w:p>
    <w:p w14:paraId="7CA1F68E" w14:textId="77777777" w:rsidR="00AF2B57" w:rsidRDefault="00AF2B57" w:rsidP="001832A2">
      <w:pPr>
        <w:spacing w:after="80"/>
        <w:rPr>
          <w:b/>
          <w:bCs/>
          <w:color w:val="000000" w:themeColor="text1"/>
          <w:sz w:val="22"/>
          <w:szCs w:val="22"/>
        </w:rPr>
      </w:pPr>
    </w:p>
    <w:p w14:paraId="74885FD4" w14:textId="4973DAE9" w:rsidR="002748CE" w:rsidRPr="00AF2B57" w:rsidRDefault="00000000">
      <w:pPr>
        <w:spacing w:after="80"/>
        <w:jc w:val="center"/>
        <w:rPr>
          <w:color w:val="000000" w:themeColor="text1"/>
        </w:rPr>
      </w:pPr>
      <w:r w:rsidRPr="00AF2B57">
        <w:rPr>
          <w:b/>
          <w:bCs/>
          <w:color w:val="000000" w:themeColor="text1"/>
          <w:sz w:val="22"/>
          <w:szCs w:val="22"/>
        </w:rPr>
        <w:lastRenderedPageBreak/>
        <w:t>Universidad de San Buenaventura Cali</w:t>
      </w:r>
    </w:p>
    <w:p w14:paraId="2ED13DE1" w14:textId="47BC1F9E" w:rsidR="002748CE" w:rsidRDefault="00000000">
      <w:pPr>
        <w:spacing w:after="80"/>
        <w:jc w:val="center"/>
        <w:rPr>
          <w:color w:val="000000" w:themeColor="text1"/>
          <w:sz w:val="20"/>
          <w:szCs w:val="20"/>
        </w:rPr>
      </w:pPr>
      <w:r w:rsidRPr="00AF2B57">
        <w:rPr>
          <w:color w:val="000000" w:themeColor="text1"/>
          <w:sz w:val="20"/>
          <w:szCs w:val="20"/>
        </w:rPr>
        <w:t xml:space="preserve">Ingeniería de Sistemas — </w:t>
      </w:r>
      <w:r w:rsidR="00AF2B57">
        <w:rPr>
          <w:color w:val="000000" w:themeColor="text1"/>
          <w:sz w:val="20"/>
          <w:szCs w:val="20"/>
        </w:rPr>
        <w:t>Laboratorio de software lll</w:t>
      </w:r>
    </w:p>
    <w:p w14:paraId="73478074" w14:textId="55E5E4AD" w:rsidR="00AF2B57" w:rsidRDefault="00AF2B57">
      <w:pPr>
        <w:spacing w:after="80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2026</w:t>
      </w:r>
    </w:p>
    <w:p w14:paraId="7F7B0EDB" w14:textId="77777777" w:rsidR="00AF2B57" w:rsidRPr="00AF2B57" w:rsidRDefault="00AF2B57">
      <w:pPr>
        <w:spacing w:after="80"/>
        <w:jc w:val="center"/>
        <w:rPr>
          <w:color w:val="000000" w:themeColor="text1"/>
        </w:rPr>
      </w:pPr>
    </w:p>
    <w:p w14:paraId="224D63CE" w14:textId="10063829" w:rsidR="002748CE" w:rsidRPr="00AF2B57" w:rsidRDefault="00000000" w:rsidP="00AF2B57">
      <w:pPr>
        <w:pStyle w:val="Ttulo1"/>
        <w:spacing w:before="240" w:after="120"/>
        <w:rPr>
          <w:color w:val="000000" w:themeColor="text1"/>
        </w:rPr>
      </w:pPr>
      <w:r w:rsidRPr="00AF2B57">
        <w:rPr>
          <w:color w:val="000000" w:themeColor="text1"/>
        </w:rPr>
        <w:t xml:space="preserve">Planteamiento del Proyecto de </w:t>
      </w:r>
      <w:r w:rsidR="00AF2B57">
        <w:rPr>
          <w:color w:val="000000" w:themeColor="text1"/>
        </w:rPr>
        <w:t>la Clase</w:t>
      </w:r>
    </w:p>
    <w:p w14:paraId="0DFA929B" w14:textId="77777777" w:rsidR="002748CE" w:rsidRPr="00AF2B57" w:rsidRDefault="00000000">
      <w:pPr>
        <w:spacing w:after="400"/>
        <w:jc w:val="center"/>
        <w:rPr>
          <w:color w:val="000000" w:themeColor="text1"/>
        </w:rPr>
      </w:pPr>
      <w:r w:rsidRPr="00AF2B57">
        <w:rPr>
          <w:b/>
          <w:bCs/>
          <w:color w:val="000000" w:themeColor="text1"/>
          <w:sz w:val="26"/>
          <w:szCs w:val="26"/>
        </w:rPr>
        <w:t>Plataforma Digital 360° para Juegos de Rol — Módulo 3</w:t>
      </w:r>
    </w:p>
    <w:p w14:paraId="60D703B2" w14:textId="77777777" w:rsidR="002748CE" w:rsidRPr="00AF2B57" w:rsidRDefault="00000000">
      <w:pPr>
        <w:pStyle w:val="Ttulo1"/>
        <w:rPr>
          <w:color w:val="000000" w:themeColor="text1"/>
        </w:rPr>
      </w:pPr>
      <w:r w:rsidRPr="00AF2B57">
        <w:rPr>
          <w:color w:val="000000" w:themeColor="text1"/>
        </w:rPr>
        <w:t>Descripción General del Proyecto</w:t>
      </w:r>
    </w:p>
    <w:p w14:paraId="33B5B721" w14:textId="77777777" w:rsidR="002748CE" w:rsidRPr="00AF2B57" w:rsidRDefault="00000000">
      <w:pPr>
        <w:spacing w:after="200"/>
        <w:jc w:val="both"/>
        <w:rPr>
          <w:color w:val="000000" w:themeColor="text1"/>
        </w:rPr>
      </w:pPr>
      <w:r w:rsidRPr="00AF2B57">
        <w:rPr>
          <w:color w:val="000000" w:themeColor="text1"/>
        </w:rPr>
        <w:t>La plataforma es un sistema colaborativo de gestión para juegos de rol estilo Calabozos y Dragones, desarrollado en Django y estructurado en módulos interconectados que comparten una misma base de datos. Su propósito es ofrecer a jugadores y narradores un entorno digital donde puedan organizar, crear y vivir campañas de manera integrada.</w:t>
      </w:r>
    </w:p>
    <w:p w14:paraId="5D3F434E" w14:textId="1DB9DC1D" w:rsidR="002748CE" w:rsidRPr="00AF2B57" w:rsidRDefault="00000000">
      <w:pPr>
        <w:pStyle w:val="Ttulo1"/>
        <w:rPr>
          <w:color w:val="000000" w:themeColor="text1"/>
        </w:rPr>
      </w:pPr>
      <w:r w:rsidRPr="00AF2B57">
        <w:rPr>
          <w:color w:val="000000" w:themeColor="text1"/>
        </w:rPr>
        <w:t>Módulo Asignado a</w:t>
      </w:r>
      <w:r w:rsidR="001832A2">
        <w:rPr>
          <w:color w:val="000000" w:themeColor="text1"/>
        </w:rPr>
        <w:t xml:space="preserve"> nuestro</w:t>
      </w:r>
      <w:r w:rsidRPr="00AF2B57">
        <w:rPr>
          <w:color w:val="000000" w:themeColor="text1"/>
        </w:rPr>
        <w:t xml:space="preserve"> Grupo</w:t>
      </w:r>
    </w:p>
    <w:p w14:paraId="5F05EAC4" w14:textId="77777777" w:rsidR="002748CE" w:rsidRPr="00AF2B57" w:rsidRDefault="00000000">
      <w:pPr>
        <w:spacing w:after="200"/>
        <w:jc w:val="both"/>
        <w:rPr>
          <w:color w:val="000000" w:themeColor="text1"/>
        </w:rPr>
      </w:pPr>
      <w:r w:rsidRPr="00AF2B57">
        <w:rPr>
          <w:b/>
          <w:bCs/>
          <w:color w:val="000000" w:themeColor="text1"/>
        </w:rPr>
        <w:t xml:space="preserve">Módulo 3: </w:t>
      </w:r>
      <w:r w:rsidRPr="00AF2B57">
        <w:rPr>
          <w:color w:val="000000" w:themeColor="text1"/>
        </w:rPr>
        <w:t>Gestión de Campañas e Historias. Este módulo facilita la creación, organización y documentación de aventuras, misiones y narrativas colaborativas dentro de la plataforma.</w:t>
      </w:r>
    </w:p>
    <w:p w14:paraId="010C3C78" w14:textId="77777777" w:rsidR="002748CE" w:rsidRPr="00AF2B57" w:rsidRDefault="00000000">
      <w:pPr>
        <w:pStyle w:val="Ttulo1"/>
        <w:rPr>
          <w:color w:val="000000" w:themeColor="text1"/>
        </w:rPr>
      </w:pPr>
      <w:r w:rsidRPr="00AF2B57">
        <w:rPr>
          <w:color w:val="000000" w:themeColor="text1"/>
        </w:rPr>
        <w:t>Lista de Funcionalidades a Desarrollar</w:t>
      </w:r>
    </w:p>
    <w:p w14:paraId="4D788436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1. Creación de Campañas</w:t>
      </w:r>
    </w:p>
    <w:p w14:paraId="2374E370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Crear una nueva campaña con nombre, descripción, ambientación y estado (activa, pausada, finalizada).</w:t>
      </w:r>
    </w:p>
    <w:p w14:paraId="5645FA21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Asignar un narrador responsable de la campaña.</w:t>
      </w:r>
    </w:p>
    <w:p w14:paraId="5599B7E7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Configurar parámetros iniciales: número máximo de jugadores, sistema de reglas, entre otros.</w:t>
      </w:r>
    </w:p>
    <w:p w14:paraId="0530F2B0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2. Gestión de Misiones y Aventuras</w:t>
      </w:r>
    </w:p>
    <w:p w14:paraId="41DAEE47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Crear, editar y eliminar misiones dentro de una campaña.</w:t>
      </w:r>
    </w:p>
    <w:p w14:paraId="06F3F74F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Organizar misiones por orden cronológico o por capítulos.</w:t>
      </w:r>
    </w:p>
    <w:p w14:paraId="5863392F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Asignar estado a cada misión: pendiente, en progreso o completada.</w:t>
      </w:r>
    </w:p>
    <w:p w14:paraId="7195B5B5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3. Documentación Narrativa</w:t>
      </w:r>
    </w:p>
    <w:p w14:paraId="1768E7B4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Registro de eventos importantes ocurridos en cada sesión de juego.</w:t>
      </w:r>
    </w:p>
    <w:p w14:paraId="2E8D9D1D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Bitácora o diario de campaña editable por el narrador.</w:t>
      </w:r>
    </w:p>
    <w:p w14:paraId="09D12845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Historial cronológico de la historia con visualización ordenada.</w:t>
      </w:r>
    </w:p>
    <w:p w14:paraId="3802A487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4. Colaboración entre Jugadores y Narrador</w:t>
      </w:r>
    </w:p>
    <w:p w14:paraId="586E9121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lastRenderedPageBreak/>
        <w:t>Permitir que los jugadores visualicen el avance y estado de la campaña.</w:t>
      </w:r>
    </w:p>
    <w:p w14:paraId="24C280C6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El narrador puede publicar actualizaciones o revelaciones de historia.</w:t>
      </w:r>
    </w:p>
    <w:p w14:paraId="54D2E0FA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Sistema de notas compartidas o privadas dentro de la campaña.</w:t>
      </w:r>
    </w:p>
    <w:p w14:paraId="390DC7BD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5. Gestión de Personajes en la Campaña</w:t>
      </w:r>
    </w:p>
    <w:p w14:paraId="60B46D3B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Vincular personajes (del Módulo 2) a una campaña específica.</w:t>
      </w:r>
    </w:p>
    <w:p w14:paraId="04CF6CE5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Visualizar el elenco de personajes activos en la campaña.</w:t>
      </w:r>
    </w:p>
    <w:p w14:paraId="2491355B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Registrar la participación y rol de cada personaje en la historia.</w:t>
      </w:r>
    </w:p>
    <w:p w14:paraId="71B8A552" w14:textId="77777777" w:rsidR="002748CE" w:rsidRPr="00AF2B57" w:rsidRDefault="00000000">
      <w:pPr>
        <w:pStyle w:val="Ttulo2"/>
        <w:rPr>
          <w:color w:val="000000" w:themeColor="text1"/>
        </w:rPr>
      </w:pPr>
      <w:r w:rsidRPr="00AF2B57">
        <w:rPr>
          <w:color w:val="000000" w:themeColor="text1"/>
        </w:rPr>
        <w:t>6. Seguimiento de Sesiones de Juego</w:t>
      </w:r>
    </w:p>
    <w:p w14:paraId="53AB1CA5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Registrar cada sesión con fecha, resumen narrativo y jugadores presentes.</w:t>
      </w:r>
    </w:p>
    <w:p w14:paraId="6676C878" w14:textId="77777777" w:rsidR="002748CE" w:rsidRPr="00AF2B57" w:rsidRDefault="00000000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Adjuntar notas o evidencias de cada sesión de juego.</w:t>
      </w:r>
    </w:p>
    <w:p w14:paraId="033261AC" w14:textId="6BAF4F9F" w:rsidR="00AF2B57" w:rsidRPr="00AF2B57" w:rsidRDefault="00000000" w:rsidP="00AF2B57">
      <w:pPr>
        <w:pStyle w:val="Prrafodelista"/>
        <w:numPr>
          <w:ilvl w:val="0"/>
          <w:numId w:val="2"/>
        </w:numPr>
        <w:spacing w:after="80"/>
        <w:rPr>
          <w:color w:val="000000" w:themeColor="text1"/>
        </w:rPr>
      </w:pPr>
      <w:r w:rsidRPr="00AF2B57">
        <w:rPr>
          <w:color w:val="000000" w:themeColor="text1"/>
        </w:rPr>
        <w:t>Consultar el historial de sesiones de una campaña</w:t>
      </w:r>
      <w:r w:rsidR="00AF2B57">
        <w:rPr>
          <w:color w:val="000000" w:themeColor="text1"/>
        </w:rPr>
        <w:t>.</w:t>
      </w:r>
    </w:p>
    <w:sectPr w:rsidR="00AF2B57" w:rsidRPr="00AF2B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5FF0"/>
    <w:multiLevelType w:val="hybridMultilevel"/>
    <w:tmpl w:val="E42611D2"/>
    <w:lvl w:ilvl="0" w:tplc="0A34B934">
      <w:start w:val="1"/>
      <w:numFmt w:val="bullet"/>
      <w:lvlText w:val="●"/>
      <w:lvlJc w:val="left"/>
      <w:pPr>
        <w:ind w:left="720" w:hanging="360"/>
      </w:pPr>
    </w:lvl>
    <w:lvl w:ilvl="1" w:tplc="7ED05550">
      <w:start w:val="1"/>
      <w:numFmt w:val="bullet"/>
      <w:lvlText w:val="○"/>
      <w:lvlJc w:val="left"/>
      <w:pPr>
        <w:ind w:left="1440" w:hanging="360"/>
      </w:pPr>
    </w:lvl>
    <w:lvl w:ilvl="2" w:tplc="2DC2C1E8">
      <w:start w:val="1"/>
      <w:numFmt w:val="bullet"/>
      <w:lvlText w:val="■"/>
      <w:lvlJc w:val="left"/>
      <w:pPr>
        <w:ind w:left="2160" w:hanging="360"/>
      </w:pPr>
    </w:lvl>
    <w:lvl w:ilvl="3" w:tplc="6602CE3C">
      <w:start w:val="1"/>
      <w:numFmt w:val="bullet"/>
      <w:lvlText w:val="●"/>
      <w:lvlJc w:val="left"/>
      <w:pPr>
        <w:ind w:left="2880" w:hanging="360"/>
      </w:pPr>
    </w:lvl>
    <w:lvl w:ilvl="4" w:tplc="5B903F42">
      <w:start w:val="1"/>
      <w:numFmt w:val="bullet"/>
      <w:lvlText w:val="○"/>
      <w:lvlJc w:val="left"/>
      <w:pPr>
        <w:ind w:left="3600" w:hanging="360"/>
      </w:pPr>
    </w:lvl>
    <w:lvl w:ilvl="5" w:tplc="22E2862C">
      <w:start w:val="1"/>
      <w:numFmt w:val="bullet"/>
      <w:lvlText w:val="■"/>
      <w:lvlJc w:val="left"/>
      <w:pPr>
        <w:ind w:left="4320" w:hanging="360"/>
      </w:pPr>
    </w:lvl>
    <w:lvl w:ilvl="6" w:tplc="B442E736">
      <w:start w:val="1"/>
      <w:numFmt w:val="bullet"/>
      <w:lvlText w:val="●"/>
      <w:lvlJc w:val="left"/>
      <w:pPr>
        <w:ind w:left="5040" w:hanging="360"/>
      </w:pPr>
    </w:lvl>
    <w:lvl w:ilvl="7" w:tplc="C5FCCB2A">
      <w:start w:val="1"/>
      <w:numFmt w:val="bullet"/>
      <w:lvlText w:val="●"/>
      <w:lvlJc w:val="left"/>
      <w:pPr>
        <w:ind w:left="5760" w:hanging="360"/>
      </w:pPr>
    </w:lvl>
    <w:lvl w:ilvl="8" w:tplc="8A58F5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7B4128"/>
    <w:multiLevelType w:val="hybridMultilevel"/>
    <w:tmpl w:val="D07A54AA"/>
    <w:lvl w:ilvl="0" w:tplc="5E74F64C">
      <w:start w:val="1"/>
      <w:numFmt w:val="bullet"/>
      <w:lvlText w:val="•"/>
      <w:lvlJc w:val="left"/>
      <w:pPr>
        <w:ind w:left="1080" w:hanging="360"/>
      </w:pPr>
    </w:lvl>
    <w:lvl w:ilvl="1" w:tplc="5F4E9106">
      <w:numFmt w:val="decimal"/>
      <w:lvlText w:val=""/>
      <w:lvlJc w:val="left"/>
    </w:lvl>
    <w:lvl w:ilvl="2" w:tplc="0E483832">
      <w:numFmt w:val="decimal"/>
      <w:lvlText w:val=""/>
      <w:lvlJc w:val="left"/>
    </w:lvl>
    <w:lvl w:ilvl="3" w:tplc="3160A3AE">
      <w:numFmt w:val="decimal"/>
      <w:lvlText w:val=""/>
      <w:lvlJc w:val="left"/>
    </w:lvl>
    <w:lvl w:ilvl="4" w:tplc="D66204CC">
      <w:numFmt w:val="decimal"/>
      <w:lvlText w:val=""/>
      <w:lvlJc w:val="left"/>
    </w:lvl>
    <w:lvl w:ilvl="5" w:tplc="50681494">
      <w:numFmt w:val="decimal"/>
      <w:lvlText w:val=""/>
      <w:lvlJc w:val="left"/>
    </w:lvl>
    <w:lvl w:ilvl="6" w:tplc="C5C0CEA0">
      <w:numFmt w:val="decimal"/>
      <w:lvlText w:val=""/>
      <w:lvlJc w:val="left"/>
    </w:lvl>
    <w:lvl w:ilvl="7" w:tplc="6BF412AA">
      <w:numFmt w:val="decimal"/>
      <w:lvlText w:val=""/>
      <w:lvlJc w:val="left"/>
    </w:lvl>
    <w:lvl w:ilvl="8" w:tplc="7B422DF4">
      <w:numFmt w:val="decimal"/>
      <w:lvlText w:val=""/>
      <w:lvlJc w:val="left"/>
    </w:lvl>
  </w:abstractNum>
  <w:abstractNum w:abstractNumId="2" w15:restartNumberingAfterBreak="0">
    <w:nsid w:val="6B963821"/>
    <w:multiLevelType w:val="hybridMultilevel"/>
    <w:tmpl w:val="FBDEFBFE"/>
    <w:lvl w:ilvl="0" w:tplc="D4D821B2">
      <w:start w:val="1"/>
      <w:numFmt w:val="decimal"/>
      <w:lvlText w:val="%1."/>
      <w:lvlJc w:val="left"/>
      <w:pPr>
        <w:ind w:left="720" w:hanging="360"/>
      </w:pPr>
    </w:lvl>
    <w:lvl w:ilvl="1" w:tplc="222C70E6">
      <w:numFmt w:val="decimal"/>
      <w:lvlText w:val=""/>
      <w:lvlJc w:val="left"/>
    </w:lvl>
    <w:lvl w:ilvl="2" w:tplc="B51472A2">
      <w:numFmt w:val="decimal"/>
      <w:lvlText w:val=""/>
      <w:lvlJc w:val="left"/>
    </w:lvl>
    <w:lvl w:ilvl="3" w:tplc="24B22060">
      <w:numFmt w:val="decimal"/>
      <w:lvlText w:val=""/>
      <w:lvlJc w:val="left"/>
    </w:lvl>
    <w:lvl w:ilvl="4" w:tplc="73564BAA">
      <w:numFmt w:val="decimal"/>
      <w:lvlText w:val=""/>
      <w:lvlJc w:val="left"/>
    </w:lvl>
    <w:lvl w:ilvl="5" w:tplc="0CAC7AB0">
      <w:numFmt w:val="decimal"/>
      <w:lvlText w:val=""/>
      <w:lvlJc w:val="left"/>
    </w:lvl>
    <w:lvl w:ilvl="6" w:tplc="13F63FEA">
      <w:numFmt w:val="decimal"/>
      <w:lvlText w:val=""/>
      <w:lvlJc w:val="left"/>
    </w:lvl>
    <w:lvl w:ilvl="7" w:tplc="474211F0">
      <w:numFmt w:val="decimal"/>
      <w:lvlText w:val=""/>
      <w:lvlJc w:val="left"/>
    </w:lvl>
    <w:lvl w:ilvl="8" w:tplc="83BAE766">
      <w:numFmt w:val="decimal"/>
      <w:lvlText w:val=""/>
      <w:lvlJc w:val="left"/>
    </w:lvl>
  </w:abstractNum>
  <w:num w:numId="1" w16cid:durableId="1985621381">
    <w:abstractNumId w:val="0"/>
    <w:lvlOverride w:ilvl="0">
      <w:startOverride w:val="1"/>
    </w:lvlOverride>
  </w:num>
  <w:num w:numId="2" w16cid:durableId="2293157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8CE"/>
    <w:rsid w:val="001832A2"/>
    <w:rsid w:val="002748CE"/>
    <w:rsid w:val="00AF2B57"/>
    <w:rsid w:val="00F9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42376"/>
  <w15:docId w15:val="{D4AA025E-4DC2-4B67-8DA9-2A43BD31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4A235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6C348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AF2B57"/>
    <w:pPr>
      <w:widowControl w:val="0"/>
      <w:autoSpaceDE w:val="0"/>
      <w:autoSpaceDN w:val="0"/>
      <w:ind w:right="1055"/>
    </w:pPr>
    <w:rPr>
      <w:rFonts w:ascii="Times New Roman" w:eastAsia="Times New Roman" w:hAnsi="Times New Roman" w:cs="Times New Roman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2B57"/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335</Words>
  <Characters>2073</Characters>
  <Application>Microsoft Office Word</Application>
  <DocSecurity>0</DocSecurity>
  <Lines>38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JHONATAN DAVID VELASCO LOPEZ</cp:lastModifiedBy>
  <cp:revision>2</cp:revision>
  <dcterms:created xsi:type="dcterms:W3CDTF">2026-04-03T19:52:00Z</dcterms:created>
  <dcterms:modified xsi:type="dcterms:W3CDTF">2026-04-03T19:52:00Z</dcterms:modified>
</cp:coreProperties>
</file>