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ADD9" w14:textId="77777777" w:rsidR="00E82742" w:rsidRDefault="00000000">
      <w:pPr>
        <w:pStyle w:val="Ttulo1"/>
      </w:pPr>
      <w:r>
        <w:t>GUÍA 1: DEFINICIÓN DE PROYECTO APT – ASIGNATURA CAPSTONE</w:t>
      </w:r>
    </w:p>
    <w:p w14:paraId="2D1F295C" w14:textId="77777777" w:rsidR="00E82742" w:rsidRDefault="00000000">
      <w:pPr>
        <w:pBdr>
          <w:top w:val="nil"/>
          <w:left w:val="nil"/>
          <w:bottom w:val="nil"/>
          <w:right w:val="nil"/>
          <w:between w:val="nil"/>
        </w:pBdr>
        <w:spacing w:after="225"/>
        <w:rPr>
          <w:b/>
          <w:bCs/>
          <w:color w:val="555555"/>
          <w:sz w:val="38"/>
          <w:szCs w:val="38"/>
        </w:rPr>
      </w:pPr>
      <w:r>
        <w:rPr>
          <w:b/>
          <w:bCs/>
          <w:color w:val="555555"/>
          <w:sz w:val="38"/>
          <w:szCs w:val="38"/>
        </w:rPr>
        <w:t>Documento Oficial de Entrega – Fase 1: Definición de Proyecto</w:t>
      </w:r>
    </w:p>
    <w:p w14:paraId="1F828BDC" w14:textId="77777777" w:rsidR="00E82742" w:rsidRDefault="00000000">
      <w:pPr>
        <w:pStyle w:val="Ttulo2"/>
        <w:spacing w:before="0" w:after="240"/>
      </w:pPr>
      <w:r>
        <w:t>PARTE I</w:t>
      </w:r>
    </w:p>
    <w:p w14:paraId="6E3C3DCD" w14:textId="77777777" w:rsidR="00E82742" w:rsidRDefault="00000000">
      <w:pPr>
        <w:pStyle w:val="Ttulo3"/>
        <w:spacing w:before="0"/>
      </w:pPr>
      <w:r>
        <w:t>1. Antecedentes Personales</w:t>
      </w:r>
    </w:p>
    <w:tbl>
      <w:tblPr>
        <w:tblStyle w:val="a"/>
        <w:tblW w:w="9360"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2340"/>
        <w:gridCol w:w="7020"/>
      </w:tblGrid>
      <w:tr w:rsidR="00E82742" w14:paraId="0EC3C3FC" w14:textId="77777777">
        <w:trPr>
          <w:tblHeader/>
        </w:trPr>
        <w:tc>
          <w:tcPr>
            <w:tcW w:w="2340" w:type="dxa"/>
            <w:shd w:val="clear" w:color="auto" w:fill="F2F5F8"/>
            <w:tcMar>
              <w:top w:w="120" w:type="dxa"/>
              <w:left w:w="120" w:type="dxa"/>
              <w:bottom w:w="120" w:type="dxa"/>
              <w:right w:w="120" w:type="dxa"/>
            </w:tcMar>
          </w:tcPr>
          <w:p w14:paraId="181BDB3C" w14:textId="77777777" w:rsidR="00E82742" w:rsidRDefault="00000000">
            <w:pPr>
              <w:pBdr>
                <w:top w:val="nil"/>
                <w:left w:val="nil"/>
                <w:bottom w:val="nil"/>
                <w:right w:val="nil"/>
                <w:between w:val="nil"/>
              </w:pBdr>
            </w:pPr>
            <w:r>
              <w:t>Campo</w:t>
            </w:r>
          </w:p>
        </w:tc>
        <w:tc>
          <w:tcPr>
            <w:tcW w:w="7020" w:type="dxa"/>
            <w:shd w:val="clear" w:color="auto" w:fill="F2F5F8"/>
            <w:tcMar>
              <w:top w:w="120" w:type="dxa"/>
              <w:left w:w="120" w:type="dxa"/>
              <w:bottom w:w="120" w:type="dxa"/>
              <w:right w:w="120" w:type="dxa"/>
            </w:tcMar>
          </w:tcPr>
          <w:p w14:paraId="7FB646B6" w14:textId="77777777" w:rsidR="00E82742" w:rsidRDefault="00000000">
            <w:pPr>
              <w:pBdr>
                <w:top w:val="nil"/>
                <w:left w:val="nil"/>
                <w:bottom w:val="nil"/>
                <w:right w:val="nil"/>
                <w:between w:val="nil"/>
              </w:pBdr>
            </w:pPr>
            <w:r>
              <w:t>Información del Estudiante</w:t>
            </w:r>
          </w:p>
        </w:tc>
      </w:tr>
      <w:tr w:rsidR="00E82742" w14:paraId="2DC34B95" w14:textId="77777777">
        <w:tc>
          <w:tcPr>
            <w:tcW w:w="2340" w:type="dxa"/>
            <w:tcMar>
              <w:top w:w="120" w:type="dxa"/>
              <w:left w:w="120" w:type="dxa"/>
              <w:bottom w:w="120" w:type="dxa"/>
              <w:right w:w="120" w:type="dxa"/>
            </w:tcMar>
          </w:tcPr>
          <w:p w14:paraId="07424470" w14:textId="77777777" w:rsidR="00E82742" w:rsidRDefault="00000000">
            <w:pPr>
              <w:pBdr>
                <w:top w:val="nil"/>
                <w:left w:val="nil"/>
                <w:bottom w:val="nil"/>
                <w:right w:val="nil"/>
                <w:between w:val="nil"/>
              </w:pBdr>
              <w:rPr>
                <w:b/>
                <w:bCs/>
              </w:rPr>
            </w:pPr>
            <w:r>
              <w:rPr>
                <w:b/>
                <w:bCs/>
              </w:rPr>
              <w:t>Nombre estudiante</w:t>
            </w:r>
          </w:p>
        </w:tc>
        <w:tc>
          <w:tcPr>
            <w:tcW w:w="7020" w:type="dxa"/>
            <w:tcMar>
              <w:top w:w="120" w:type="dxa"/>
              <w:left w:w="120" w:type="dxa"/>
              <w:bottom w:w="120" w:type="dxa"/>
              <w:right w:w="120" w:type="dxa"/>
            </w:tcMar>
          </w:tcPr>
          <w:p w14:paraId="14481E69" w14:textId="66C0DCAB" w:rsidR="00E82742" w:rsidRDefault="00000000">
            <w:pPr>
              <w:pBdr>
                <w:top w:val="nil"/>
                <w:left w:val="nil"/>
                <w:bottom w:val="nil"/>
                <w:right w:val="nil"/>
                <w:between w:val="nil"/>
              </w:pBdr>
            </w:pPr>
            <w:r>
              <w:t>Juan Luis Cuevas</w:t>
            </w:r>
            <w:r w:rsidR="00B97184">
              <w:t>, Bryan Moscoso, Elizabeth Soto</w:t>
            </w:r>
          </w:p>
        </w:tc>
      </w:tr>
      <w:tr w:rsidR="00E82742" w14:paraId="21FD2489" w14:textId="77777777">
        <w:tc>
          <w:tcPr>
            <w:tcW w:w="2340" w:type="dxa"/>
            <w:tcMar>
              <w:top w:w="120" w:type="dxa"/>
              <w:left w:w="120" w:type="dxa"/>
              <w:bottom w:w="120" w:type="dxa"/>
              <w:right w:w="120" w:type="dxa"/>
            </w:tcMar>
          </w:tcPr>
          <w:p w14:paraId="383757C4" w14:textId="77777777" w:rsidR="00E82742" w:rsidRDefault="00000000">
            <w:pPr>
              <w:pBdr>
                <w:top w:val="nil"/>
                <w:left w:val="nil"/>
                <w:bottom w:val="nil"/>
                <w:right w:val="nil"/>
                <w:between w:val="nil"/>
              </w:pBdr>
              <w:rPr>
                <w:b/>
                <w:bCs/>
              </w:rPr>
            </w:pPr>
            <w:r>
              <w:rPr>
                <w:b/>
                <w:bCs/>
              </w:rPr>
              <w:t>Rut</w:t>
            </w:r>
          </w:p>
        </w:tc>
        <w:tc>
          <w:tcPr>
            <w:tcW w:w="7020" w:type="dxa"/>
            <w:tcMar>
              <w:top w:w="120" w:type="dxa"/>
              <w:left w:w="120" w:type="dxa"/>
              <w:bottom w:w="120" w:type="dxa"/>
              <w:right w:w="120" w:type="dxa"/>
            </w:tcMar>
          </w:tcPr>
          <w:p w14:paraId="3E2EBC5E" w14:textId="7A7CFBBD" w:rsidR="00E82742" w:rsidRDefault="00F36B57">
            <w:pPr>
              <w:pBdr>
                <w:top w:val="nil"/>
                <w:left w:val="nil"/>
                <w:bottom w:val="nil"/>
                <w:right w:val="nil"/>
                <w:between w:val="nil"/>
              </w:pBdr>
            </w:pPr>
            <w:r>
              <w:t xml:space="preserve">20.810.958-8, </w:t>
            </w:r>
            <w:r w:rsidR="009303F4">
              <w:t>20.846.732-8, 19.793.949-4</w:t>
            </w:r>
          </w:p>
        </w:tc>
      </w:tr>
      <w:tr w:rsidR="00E82742" w14:paraId="1C360014" w14:textId="77777777">
        <w:tc>
          <w:tcPr>
            <w:tcW w:w="2340" w:type="dxa"/>
            <w:tcMar>
              <w:top w:w="120" w:type="dxa"/>
              <w:left w:w="120" w:type="dxa"/>
              <w:bottom w:w="120" w:type="dxa"/>
              <w:right w:w="120" w:type="dxa"/>
            </w:tcMar>
          </w:tcPr>
          <w:p w14:paraId="076F7311" w14:textId="77777777" w:rsidR="00E82742" w:rsidRDefault="00000000">
            <w:pPr>
              <w:pBdr>
                <w:top w:val="nil"/>
                <w:left w:val="nil"/>
                <w:bottom w:val="nil"/>
                <w:right w:val="nil"/>
                <w:between w:val="nil"/>
              </w:pBdr>
              <w:rPr>
                <w:b/>
                <w:bCs/>
              </w:rPr>
            </w:pPr>
            <w:r>
              <w:rPr>
                <w:b/>
                <w:bCs/>
              </w:rPr>
              <w:t>Carrera</w:t>
            </w:r>
          </w:p>
        </w:tc>
        <w:tc>
          <w:tcPr>
            <w:tcW w:w="7020" w:type="dxa"/>
            <w:tcMar>
              <w:top w:w="120" w:type="dxa"/>
              <w:left w:w="120" w:type="dxa"/>
              <w:bottom w:w="120" w:type="dxa"/>
              <w:right w:w="120" w:type="dxa"/>
            </w:tcMar>
          </w:tcPr>
          <w:p w14:paraId="599DF7BD" w14:textId="77777777" w:rsidR="00E82742" w:rsidRDefault="00000000">
            <w:pPr>
              <w:pBdr>
                <w:top w:val="nil"/>
                <w:left w:val="nil"/>
                <w:bottom w:val="nil"/>
                <w:right w:val="nil"/>
                <w:between w:val="nil"/>
              </w:pBdr>
            </w:pPr>
            <w:r>
              <w:t>Ingeniería en Informática</w:t>
            </w:r>
          </w:p>
        </w:tc>
      </w:tr>
      <w:tr w:rsidR="00E82742" w14:paraId="085D839C" w14:textId="77777777">
        <w:tc>
          <w:tcPr>
            <w:tcW w:w="2340" w:type="dxa"/>
            <w:tcMar>
              <w:top w:w="120" w:type="dxa"/>
              <w:left w:w="120" w:type="dxa"/>
              <w:bottom w:w="120" w:type="dxa"/>
              <w:right w:w="120" w:type="dxa"/>
            </w:tcMar>
          </w:tcPr>
          <w:p w14:paraId="5EADC0C0" w14:textId="77777777" w:rsidR="00E82742" w:rsidRDefault="00000000">
            <w:pPr>
              <w:pBdr>
                <w:top w:val="nil"/>
                <w:left w:val="nil"/>
                <w:bottom w:val="nil"/>
                <w:right w:val="nil"/>
                <w:between w:val="nil"/>
              </w:pBdr>
              <w:rPr>
                <w:b/>
                <w:bCs/>
              </w:rPr>
            </w:pPr>
            <w:r>
              <w:rPr>
                <w:b/>
                <w:bCs/>
              </w:rPr>
              <w:t>Sede</w:t>
            </w:r>
          </w:p>
        </w:tc>
        <w:tc>
          <w:tcPr>
            <w:tcW w:w="7020" w:type="dxa"/>
            <w:tcMar>
              <w:top w:w="120" w:type="dxa"/>
              <w:left w:w="120" w:type="dxa"/>
              <w:bottom w:w="120" w:type="dxa"/>
              <w:right w:w="120" w:type="dxa"/>
            </w:tcMar>
          </w:tcPr>
          <w:p w14:paraId="4AC87C83" w14:textId="46D8EFA7" w:rsidR="00E82742" w:rsidRDefault="00F36B57">
            <w:pPr>
              <w:pBdr>
                <w:top w:val="nil"/>
                <w:left w:val="nil"/>
                <w:bottom w:val="nil"/>
                <w:right w:val="nil"/>
                <w:between w:val="nil"/>
              </w:pBdr>
            </w:pPr>
            <w:r>
              <w:t>Maipú</w:t>
            </w:r>
          </w:p>
        </w:tc>
      </w:tr>
    </w:tbl>
    <w:p w14:paraId="068EBF3B" w14:textId="77777777" w:rsidR="00E82742" w:rsidRDefault="00E82742">
      <w:pPr>
        <w:pBdr>
          <w:top w:val="nil"/>
          <w:left w:val="nil"/>
          <w:bottom w:val="nil"/>
          <w:right w:val="nil"/>
          <w:between w:val="nil"/>
        </w:pBdr>
        <w:spacing w:after="240"/>
      </w:pPr>
    </w:p>
    <w:p w14:paraId="2D4AFFD2" w14:textId="77777777" w:rsidR="00E82742" w:rsidRDefault="00000000">
      <w:pPr>
        <w:pStyle w:val="Ttulo3"/>
      </w:pPr>
      <w:r>
        <w:t>2. Descripción Proyecto APT</w:t>
      </w:r>
    </w:p>
    <w:tbl>
      <w:tblPr>
        <w:tblStyle w:val="a0"/>
        <w:tblW w:w="9360"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2340"/>
        <w:gridCol w:w="7020"/>
      </w:tblGrid>
      <w:tr w:rsidR="00E82742" w14:paraId="59CBC99C" w14:textId="77777777">
        <w:trPr>
          <w:tblHeader/>
        </w:trPr>
        <w:tc>
          <w:tcPr>
            <w:tcW w:w="2340" w:type="dxa"/>
            <w:shd w:val="clear" w:color="auto" w:fill="F2F5F8"/>
            <w:tcMar>
              <w:top w:w="120" w:type="dxa"/>
              <w:left w:w="120" w:type="dxa"/>
              <w:bottom w:w="120" w:type="dxa"/>
              <w:right w:w="120" w:type="dxa"/>
            </w:tcMar>
          </w:tcPr>
          <w:p w14:paraId="3144D669" w14:textId="77777777" w:rsidR="00E82742" w:rsidRDefault="00000000">
            <w:pPr>
              <w:pBdr>
                <w:top w:val="nil"/>
                <w:left w:val="nil"/>
                <w:bottom w:val="nil"/>
                <w:right w:val="nil"/>
                <w:between w:val="nil"/>
              </w:pBdr>
            </w:pPr>
            <w:r>
              <w:t>Campo</w:t>
            </w:r>
          </w:p>
        </w:tc>
        <w:tc>
          <w:tcPr>
            <w:tcW w:w="7020" w:type="dxa"/>
            <w:shd w:val="clear" w:color="auto" w:fill="F2F5F8"/>
            <w:tcMar>
              <w:top w:w="120" w:type="dxa"/>
              <w:left w:w="120" w:type="dxa"/>
              <w:bottom w:w="120" w:type="dxa"/>
              <w:right w:w="120" w:type="dxa"/>
            </w:tcMar>
          </w:tcPr>
          <w:p w14:paraId="38E239AF" w14:textId="77777777" w:rsidR="00E82742" w:rsidRDefault="00000000">
            <w:pPr>
              <w:pBdr>
                <w:top w:val="nil"/>
                <w:left w:val="nil"/>
                <w:bottom w:val="nil"/>
                <w:right w:val="nil"/>
                <w:between w:val="nil"/>
              </w:pBdr>
            </w:pPr>
            <w:r>
              <w:t>Detalle del Proyecto</w:t>
            </w:r>
          </w:p>
        </w:tc>
      </w:tr>
      <w:tr w:rsidR="00E82742" w14:paraId="27DDF8FE" w14:textId="77777777">
        <w:tc>
          <w:tcPr>
            <w:tcW w:w="2340" w:type="dxa"/>
            <w:tcMar>
              <w:top w:w="120" w:type="dxa"/>
              <w:left w:w="120" w:type="dxa"/>
              <w:bottom w:w="120" w:type="dxa"/>
              <w:right w:w="120" w:type="dxa"/>
            </w:tcMar>
          </w:tcPr>
          <w:p w14:paraId="7A025A1B" w14:textId="77777777" w:rsidR="00E82742" w:rsidRDefault="00000000">
            <w:pPr>
              <w:pBdr>
                <w:top w:val="nil"/>
                <w:left w:val="nil"/>
                <w:bottom w:val="nil"/>
                <w:right w:val="nil"/>
                <w:between w:val="nil"/>
              </w:pBdr>
              <w:rPr>
                <w:b/>
                <w:bCs/>
              </w:rPr>
            </w:pPr>
            <w:r>
              <w:rPr>
                <w:b/>
                <w:bCs/>
              </w:rPr>
              <w:t>Nombre del proyecto</w:t>
            </w:r>
          </w:p>
        </w:tc>
        <w:tc>
          <w:tcPr>
            <w:tcW w:w="7020" w:type="dxa"/>
            <w:tcMar>
              <w:top w:w="120" w:type="dxa"/>
              <w:left w:w="120" w:type="dxa"/>
              <w:bottom w:w="120" w:type="dxa"/>
              <w:right w:w="120" w:type="dxa"/>
            </w:tcMar>
          </w:tcPr>
          <w:p w14:paraId="4747C85A" w14:textId="77777777" w:rsidR="00E82742" w:rsidRDefault="00000000">
            <w:pPr>
              <w:pBdr>
                <w:top w:val="nil"/>
                <w:left w:val="nil"/>
                <w:bottom w:val="nil"/>
                <w:right w:val="nil"/>
                <w:between w:val="nil"/>
              </w:pBdr>
            </w:pPr>
            <w:r>
              <w:rPr>
                <w:b/>
                <w:bCs/>
              </w:rPr>
              <w:t>Check-In-Obra</w:t>
            </w:r>
            <w:r>
              <w:t xml:space="preserve"> – Sistema Móvil y Web de Gestión de Cubicaciones, Control Presupuestario y Trazabilidad de Herramientas e Insumos en Faena.</w:t>
            </w:r>
          </w:p>
        </w:tc>
      </w:tr>
      <w:tr w:rsidR="00E82742" w14:paraId="4F3A0D45" w14:textId="77777777">
        <w:tc>
          <w:tcPr>
            <w:tcW w:w="2340" w:type="dxa"/>
            <w:tcMar>
              <w:top w:w="120" w:type="dxa"/>
              <w:left w:w="120" w:type="dxa"/>
              <w:bottom w:w="120" w:type="dxa"/>
              <w:right w:w="120" w:type="dxa"/>
            </w:tcMar>
          </w:tcPr>
          <w:p w14:paraId="09A5E904" w14:textId="77777777" w:rsidR="00E82742" w:rsidRDefault="00000000">
            <w:pPr>
              <w:pBdr>
                <w:top w:val="nil"/>
                <w:left w:val="nil"/>
                <w:bottom w:val="nil"/>
                <w:right w:val="nil"/>
                <w:between w:val="nil"/>
              </w:pBdr>
              <w:rPr>
                <w:b/>
                <w:bCs/>
              </w:rPr>
            </w:pPr>
            <w:r>
              <w:rPr>
                <w:b/>
                <w:bCs/>
              </w:rPr>
              <w:t>Área(s) de desempeño</w:t>
            </w:r>
          </w:p>
        </w:tc>
        <w:tc>
          <w:tcPr>
            <w:tcW w:w="7020" w:type="dxa"/>
            <w:tcMar>
              <w:top w:w="120" w:type="dxa"/>
              <w:left w:w="120" w:type="dxa"/>
              <w:bottom w:w="120" w:type="dxa"/>
              <w:right w:w="120" w:type="dxa"/>
            </w:tcMar>
          </w:tcPr>
          <w:p w14:paraId="3CE8EF88" w14:textId="77777777" w:rsidR="00E82742" w:rsidRDefault="00000000">
            <w:pPr>
              <w:pBdr>
                <w:top w:val="nil"/>
                <w:left w:val="nil"/>
                <w:bottom w:val="nil"/>
                <w:right w:val="nil"/>
                <w:between w:val="nil"/>
              </w:pBdr>
            </w:pPr>
            <w:r>
              <w:t>Desarrollo de Software y Aplicaciones Móviles / Gestión de Arquitectura Empresarial, Bases de Datos y Seguridad de la Información.</w:t>
            </w:r>
          </w:p>
        </w:tc>
      </w:tr>
      <w:tr w:rsidR="00E82742" w14:paraId="0DF5E8AD" w14:textId="77777777">
        <w:tc>
          <w:tcPr>
            <w:tcW w:w="2340" w:type="dxa"/>
            <w:tcMar>
              <w:top w:w="120" w:type="dxa"/>
              <w:left w:w="120" w:type="dxa"/>
              <w:bottom w:w="120" w:type="dxa"/>
              <w:right w:w="120" w:type="dxa"/>
            </w:tcMar>
          </w:tcPr>
          <w:p w14:paraId="011BFA3E" w14:textId="77777777" w:rsidR="00E82742" w:rsidRDefault="00000000">
            <w:pPr>
              <w:pBdr>
                <w:top w:val="nil"/>
                <w:left w:val="nil"/>
                <w:bottom w:val="nil"/>
                <w:right w:val="nil"/>
                <w:between w:val="nil"/>
              </w:pBdr>
              <w:rPr>
                <w:b/>
                <w:bCs/>
              </w:rPr>
            </w:pPr>
            <w:r>
              <w:rPr>
                <w:b/>
                <w:bCs/>
              </w:rPr>
              <w:t>Competencias</w:t>
            </w:r>
          </w:p>
        </w:tc>
        <w:tc>
          <w:tcPr>
            <w:tcW w:w="7020" w:type="dxa"/>
            <w:tcMar>
              <w:top w:w="120" w:type="dxa"/>
              <w:left w:w="120" w:type="dxa"/>
              <w:bottom w:w="120" w:type="dxa"/>
              <w:right w:w="120" w:type="dxa"/>
            </w:tcMar>
          </w:tcPr>
          <w:p w14:paraId="295BDEC3" w14:textId="77777777" w:rsidR="00E82742" w:rsidRDefault="00000000">
            <w:pPr>
              <w:numPr>
                <w:ilvl w:val="0"/>
                <w:numId w:val="1"/>
              </w:numPr>
              <w:pBdr>
                <w:top w:val="nil"/>
                <w:left w:val="nil"/>
                <w:bottom w:val="nil"/>
                <w:right w:val="nil"/>
                <w:between w:val="nil"/>
              </w:pBdr>
            </w:pPr>
            <w:r>
              <w:rPr>
                <w:b/>
                <w:bCs/>
              </w:rPr>
              <w:t>C3 (Persistencia de Datos):</w:t>
            </w:r>
            <w:r>
              <w:t xml:space="preserve"> Diseñar, modelar e implementar soluciones de persistencia de datos relacionales íntegras y eficientes (PostgreSQL 16) asegurando el ciclo de vida de la información y la consistencia mediante migraciones continuas (</w:t>
            </w:r>
            <w:proofErr w:type="spellStart"/>
            <w:r>
              <w:t>Flyway</w:t>
            </w:r>
            <w:proofErr w:type="spellEnd"/>
            <w:r>
              <w:t>).</w:t>
            </w:r>
          </w:p>
          <w:p w14:paraId="447DA832" w14:textId="77777777" w:rsidR="00E82742" w:rsidRDefault="00000000">
            <w:pPr>
              <w:numPr>
                <w:ilvl w:val="0"/>
                <w:numId w:val="1"/>
              </w:numPr>
              <w:pBdr>
                <w:top w:val="nil"/>
                <w:left w:val="nil"/>
                <w:bottom w:val="nil"/>
                <w:right w:val="nil"/>
                <w:between w:val="nil"/>
              </w:pBdr>
            </w:pPr>
            <w:r>
              <w:rPr>
                <w:b/>
                <w:bCs/>
              </w:rPr>
              <w:t>C4 (Desarrollo y Arquitectura de Software):</w:t>
            </w:r>
            <w:r>
              <w:t xml:space="preserve"> Construir soluciones informáticas aplicando patrones de diseño desacoplados en arquitecturas multicapa tanto en </w:t>
            </w:r>
            <w:proofErr w:type="spellStart"/>
            <w:r>
              <w:t>backend</w:t>
            </w:r>
            <w:proofErr w:type="spellEnd"/>
            <w:r>
              <w:t xml:space="preserve"> empresarial (Java 21 con Spring Boot 4.1.1) como en aplicaciones de cliente móvil (</w:t>
            </w:r>
            <w:proofErr w:type="spellStart"/>
            <w:r>
              <w:t>Flutter</w:t>
            </w:r>
            <w:proofErr w:type="spellEnd"/>
            <w:r>
              <w:t xml:space="preserve"> 3.47.1 para Android).</w:t>
            </w:r>
          </w:p>
          <w:p w14:paraId="23AA64D7" w14:textId="77777777" w:rsidR="00E82742" w:rsidRDefault="00000000">
            <w:pPr>
              <w:numPr>
                <w:ilvl w:val="0"/>
                <w:numId w:val="1"/>
              </w:numPr>
              <w:pBdr>
                <w:top w:val="nil"/>
                <w:left w:val="nil"/>
                <w:bottom w:val="nil"/>
                <w:right w:val="nil"/>
                <w:between w:val="nil"/>
              </w:pBdr>
            </w:pPr>
            <w:r>
              <w:rPr>
                <w:b/>
                <w:bCs/>
              </w:rPr>
              <w:lastRenderedPageBreak/>
              <w:t>C1 (Calidad y Pruebas de Software):</w:t>
            </w:r>
            <w:r>
              <w:t xml:space="preserve"> Aplicar estándares de aseguramiento de la calidad mediante el diseño y ejecución de pruebas de software automatizadas (</w:t>
            </w:r>
            <w:proofErr w:type="spellStart"/>
            <w:r>
              <w:t>JUnit</w:t>
            </w:r>
            <w:proofErr w:type="spellEnd"/>
            <w:r>
              <w:t xml:space="preserve"> 5, Spring Boot Test y </w:t>
            </w:r>
            <w:proofErr w:type="spellStart"/>
            <w:r>
              <w:t>flutter_test</w:t>
            </w:r>
            <w:proofErr w:type="spellEnd"/>
            <w:r>
              <w:t>) que validen reglas de negocio y restricciones no funcionales críticas.</w:t>
            </w:r>
          </w:p>
          <w:p w14:paraId="5AEB3FA8" w14:textId="77777777" w:rsidR="00E82742" w:rsidRDefault="00000000">
            <w:pPr>
              <w:numPr>
                <w:ilvl w:val="0"/>
                <w:numId w:val="1"/>
              </w:numPr>
              <w:pBdr>
                <w:top w:val="nil"/>
                <w:left w:val="nil"/>
                <w:bottom w:val="nil"/>
                <w:right w:val="nil"/>
                <w:between w:val="nil"/>
              </w:pBdr>
            </w:pPr>
            <w:r>
              <w:rPr>
                <w:b/>
                <w:bCs/>
              </w:rPr>
              <w:t>C2 (Gestión Ágil de Proyectos):</w:t>
            </w:r>
            <w:r>
              <w:t xml:space="preserve"> Colaborar y gestionar el ciclo de vida de desarrollo de software bajo marcos de trabajo ágiles (Scrum) orientados a la entrega continua de valor técnico y funcional en equipo.</w:t>
            </w:r>
          </w:p>
        </w:tc>
      </w:tr>
    </w:tbl>
    <w:p w14:paraId="2DEBE3C1" w14:textId="77777777" w:rsidR="00E82742" w:rsidRDefault="00E82742">
      <w:pPr>
        <w:pBdr>
          <w:top w:val="nil"/>
          <w:left w:val="nil"/>
          <w:bottom w:val="nil"/>
          <w:right w:val="nil"/>
          <w:between w:val="nil"/>
        </w:pBdr>
        <w:spacing w:after="240"/>
      </w:pPr>
    </w:p>
    <w:p w14:paraId="4D8D31B6" w14:textId="77777777" w:rsidR="00E82742" w:rsidRDefault="00000000">
      <w:pPr>
        <w:pStyle w:val="Ttulo3"/>
      </w:pPr>
      <w:r>
        <w:t>3. Fundamentación Proyecto APT</w:t>
      </w:r>
    </w:p>
    <w:tbl>
      <w:tblPr>
        <w:tblStyle w:val="a1"/>
        <w:tblW w:w="9360"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2340"/>
        <w:gridCol w:w="7020"/>
      </w:tblGrid>
      <w:tr w:rsidR="00E82742" w14:paraId="6FF30DF3" w14:textId="77777777">
        <w:trPr>
          <w:tblHeader/>
        </w:trPr>
        <w:tc>
          <w:tcPr>
            <w:tcW w:w="2340" w:type="dxa"/>
            <w:shd w:val="clear" w:color="auto" w:fill="F2F5F8"/>
            <w:tcMar>
              <w:top w:w="120" w:type="dxa"/>
              <w:left w:w="120" w:type="dxa"/>
              <w:bottom w:w="120" w:type="dxa"/>
              <w:right w:w="120" w:type="dxa"/>
            </w:tcMar>
          </w:tcPr>
          <w:p w14:paraId="3CB901B6" w14:textId="77777777" w:rsidR="00E82742" w:rsidRDefault="00000000">
            <w:pPr>
              <w:pBdr>
                <w:top w:val="nil"/>
                <w:left w:val="nil"/>
                <w:bottom w:val="nil"/>
                <w:right w:val="nil"/>
                <w:between w:val="nil"/>
              </w:pBdr>
            </w:pPr>
            <w:r>
              <w:t>Criterio</w:t>
            </w:r>
          </w:p>
        </w:tc>
        <w:tc>
          <w:tcPr>
            <w:tcW w:w="7020" w:type="dxa"/>
            <w:shd w:val="clear" w:color="auto" w:fill="F2F5F8"/>
            <w:tcMar>
              <w:top w:w="120" w:type="dxa"/>
              <w:left w:w="120" w:type="dxa"/>
              <w:bottom w:w="120" w:type="dxa"/>
              <w:right w:w="120" w:type="dxa"/>
            </w:tcMar>
          </w:tcPr>
          <w:p w14:paraId="208380DB" w14:textId="77777777" w:rsidR="00E82742" w:rsidRDefault="00000000">
            <w:pPr>
              <w:pBdr>
                <w:top w:val="nil"/>
                <w:left w:val="nil"/>
                <w:bottom w:val="nil"/>
                <w:right w:val="nil"/>
                <w:between w:val="nil"/>
              </w:pBdr>
            </w:pPr>
            <w:r>
              <w:t>Desarrollo y Fundamentación</w:t>
            </w:r>
          </w:p>
        </w:tc>
      </w:tr>
      <w:tr w:rsidR="00E82742" w14:paraId="159BDFBF" w14:textId="77777777">
        <w:tc>
          <w:tcPr>
            <w:tcW w:w="2340" w:type="dxa"/>
            <w:tcMar>
              <w:top w:w="120" w:type="dxa"/>
              <w:left w:w="120" w:type="dxa"/>
              <w:bottom w:w="120" w:type="dxa"/>
              <w:right w:w="120" w:type="dxa"/>
            </w:tcMar>
          </w:tcPr>
          <w:p w14:paraId="5A6B0C8D" w14:textId="77777777" w:rsidR="00E82742" w:rsidRDefault="00000000">
            <w:pPr>
              <w:pBdr>
                <w:top w:val="nil"/>
                <w:left w:val="nil"/>
                <w:bottom w:val="nil"/>
                <w:right w:val="nil"/>
                <w:between w:val="nil"/>
              </w:pBdr>
              <w:rPr>
                <w:b/>
                <w:bCs/>
              </w:rPr>
            </w:pPr>
            <w:r>
              <w:rPr>
                <w:b/>
                <w:bCs/>
              </w:rPr>
              <w:t>Relevancia del proyecto APT</w:t>
            </w:r>
          </w:p>
        </w:tc>
        <w:tc>
          <w:tcPr>
            <w:tcW w:w="7020" w:type="dxa"/>
            <w:tcMar>
              <w:top w:w="120" w:type="dxa"/>
              <w:left w:w="120" w:type="dxa"/>
              <w:bottom w:w="120" w:type="dxa"/>
              <w:right w:w="120" w:type="dxa"/>
            </w:tcMar>
          </w:tcPr>
          <w:p w14:paraId="57CD5F01" w14:textId="77777777" w:rsidR="00E82742" w:rsidRDefault="00000000">
            <w:pPr>
              <w:pBdr>
                <w:top w:val="nil"/>
                <w:left w:val="nil"/>
                <w:bottom w:val="nil"/>
                <w:right w:val="nil"/>
                <w:between w:val="nil"/>
              </w:pBdr>
            </w:pPr>
            <w:proofErr w:type="gramStart"/>
            <w:r>
              <w:rPr>
                <w:b/>
                <w:bCs/>
              </w:rPr>
              <w:t>Problema a solucionar</w:t>
            </w:r>
            <w:proofErr w:type="gramEnd"/>
            <w:r>
              <w:rPr>
                <w:b/>
                <w:bCs/>
              </w:rPr>
              <w:t>:</w:t>
            </w:r>
            <w:r>
              <w:t xml:space="preserve"> En el sector de la construcción y edificación, la gestión de suministros y herramientas en faena presenta graves ineficiencias causadas por el uso de métodos manuales y analógicos (papel y cuadernos de cargo). Esta situación genera demoras prolongadas al inicio de turno para despachar herramientas, extravíos de equipos por falta de un registro fidedigno de quién los retiró, y desviaciones de costos al no existir una conciliación en tiempo real entre los materiales cubicados formalmente para una partida y lo que realmente se entrega en bodega.</w:t>
            </w:r>
          </w:p>
          <w:p w14:paraId="7CC284C6" w14:textId="77777777" w:rsidR="00E82742" w:rsidRDefault="00000000">
            <w:pPr>
              <w:pBdr>
                <w:top w:val="nil"/>
                <w:left w:val="nil"/>
                <w:bottom w:val="nil"/>
                <w:right w:val="nil"/>
                <w:between w:val="nil"/>
              </w:pBdr>
            </w:pPr>
            <w:r>
              <w:rPr>
                <w:b/>
                <w:bCs/>
              </w:rPr>
              <w:t>Ubicación y características:</w:t>
            </w:r>
            <w:r>
              <w:t xml:space="preserve"> El problema se sitúa en faenas y obras de construcción en Chile, caracterizadas por un entorno de alta exigencia física, tránsito constante de personal, áreas con baja o nula cobertura de señal celular (subterráneos) y una alta rotación de operarios.</w:t>
            </w:r>
          </w:p>
          <w:p w14:paraId="4D6C90D9" w14:textId="77777777" w:rsidR="00E82742" w:rsidRDefault="00000000">
            <w:pPr>
              <w:pBdr>
                <w:top w:val="nil"/>
                <w:left w:val="nil"/>
                <w:bottom w:val="nil"/>
                <w:right w:val="nil"/>
                <w:between w:val="nil"/>
              </w:pBdr>
            </w:pPr>
            <w:r>
              <w:rPr>
                <w:b/>
                <w:bCs/>
              </w:rPr>
              <w:t>Impacto:</w:t>
            </w:r>
            <w:r>
              <w:t xml:space="preserve"> Afecta directamente al personal de bodega (pañoleros), a los jefes de terreno responsables del margen financiero de las partidas, a las cuadrillas de trabajadores que ven reducida su productividad esperando herramientas, y a la administración de las empresas constructoras que asume sobrecostos por reposición de herramientas perdidas y mermas de insumos.</w:t>
            </w:r>
          </w:p>
          <w:p w14:paraId="58FDA47B" w14:textId="77777777" w:rsidR="00E82742" w:rsidRDefault="00000000">
            <w:pPr>
              <w:pBdr>
                <w:top w:val="nil"/>
                <w:left w:val="nil"/>
                <w:bottom w:val="nil"/>
                <w:right w:val="nil"/>
                <w:between w:val="nil"/>
              </w:pBdr>
            </w:pPr>
            <w:r>
              <w:rPr>
                <w:b/>
                <w:bCs/>
              </w:rPr>
              <w:t>Aporte de valor:</w:t>
            </w:r>
            <w:r>
              <w:t xml:space="preserve"> Provee una plataforma integral que digitaliza en segundos el préstamo/devolución mediante lectura QR en dispositivos móviles Android, automatiza el cálculo de cubicación y merma por partida, y proporciona control de desviación presupuestaria en tiempo real, garantizando además el estricto aislamiento multiempresa.</w:t>
            </w:r>
          </w:p>
        </w:tc>
      </w:tr>
      <w:tr w:rsidR="00E82742" w14:paraId="0D6B89F7" w14:textId="77777777">
        <w:tc>
          <w:tcPr>
            <w:tcW w:w="2340" w:type="dxa"/>
            <w:tcMar>
              <w:top w:w="120" w:type="dxa"/>
              <w:left w:w="120" w:type="dxa"/>
              <w:bottom w:w="120" w:type="dxa"/>
              <w:right w:w="120" w:type="dxa"/>
            </w:tcMar>
          </w:tcPr>
          <w:p w14:paraId="17E36CCB" w14:textId="77777777" w:rsidR="00E82742" w:rsidRDefault="00000000">
            <w:pPr>
              <w:pBdr>
                <w:top w:val="nil"/>
                <w:left w:val="nil"/>
                <w:bottom w:val="nil"/>
                <w:right w:val="nil"/>
                <w:between w:val="nil"/>
              </w:pBdr>
              <w:rPr>
                <w:b/>
                <w:bCs/>
              </w:rPr>
            </w:pPr>
            <w:r>
              <w:rPr>
                <w:b/>
                <w:bCs/>
              </w:rPr>
              <w:t>Descripción del Proyecto APT</w:t>
            </w:r>
          </w:p>
        </w:tc>
        <w:tc>
          <w:tcPr>
            <w:tcW w:w="7020" w:type="dxa"/>
            <w:tcMar>
              <w:top w:w="120" w:type="dxa"/>
              <w:left w:w="120" w:type="dxa"/>
              <w:bottom w:w="120" w:type="dxa"/>
              <w:right w:w="120" w:type="dxa"/>
            </w:tcMar>
          </w:tcPr>
          <w:p w14:paraId="0AD16963" w14:textId="77777777" w:rsidR="00E82742" w:rsidRDefault="00000000">
            <w:pPr>
              <w:pBdr>
                <w:top w:val="nil"/>
                <w:left w:val="nil"/>
                <w:bottom w:val="nil"/>
                <w:right w:val="nil"/>
                <w:between w:val="nil"/>
              </w:pBdr>
            </w:pPr>
            <w:r>
              <w:rPr>
                <w:b/>
                <w:bCs/>
              </w:rPr>
              <w:t>Check-In-Obra</w:t>
            </w:r>
            <w:r>
              <w:t xml:space="preserve"> es una plataforma cliente-servidor compuesta por una API </w:t>
            </w:r>
            <w:proofErr w:type="spellStart"/>
            <w:r>
              <w:t>RESTful</w:t>
            </w:r>
            <w:proofErr w:type="spellEnd"/>
            <w:r>
              <w:t xml:space="preserve"> empresarial construida en Java 21 con Spring Boot 4.1.1 y una aplicación móvil desarrollada en </w:t>
            </w:r>
            <w:proofErr w:type="spellStart"/>
            <w:r>
              <w:t>Flutter</w:t>
            </w:r>
            <w:proofErr w:type="spellEnd"/>
            <w:r>
              <w:t xml:space="preserve"> 3.47.1 para </w:t>
            </w:r>
            <w:r>
              <w:lastRenderedPageBreak/>
              <w:t>Android. El sistema aborda la problemática mediante cuatro ejes modulares:</w:t>
            </w:r>
          </w:p>
          <w:p w14:paraId="1EC4B2F0" w14:textId="77777777" w:rsidR="00E82742" w:rsidRDefault="00000000">
            <w:pPr>
              <w:numPr>
                <w:ilvl w:val="0"/>
                <w:numId w:val="2"/>
              </w:numPr>
              <w:pBdr>
                <w:top w:val="nil"/>
                <w:left w:val="nil"/>
                <w:bottom w:val="nil"/>
                <w:right w:val="nil"/>
                <w:between w:val="nil"/>
              </w:pBdr>
            </w:pPr>
            <w:r>
              <w:rPr>
                <w:b/>
                <w:bCs/>
              </w:rPr>
              <w:t>Cubicación Paramétrica y Presupuesto:</w:t>
            </w:r>
            <w:r>
              <w:rPr>
                <w:rFonts w:ascii="Arial Unicode MS" w:eastAsia="Arial Unicode MS" w:hAnsi="Arial Unicode MS" w:cs="Arial Unicode MS"/>
              </w:rPr>
              <w:t xml:space="preserve"> Permite al </w:t>
            </w:r>
            <w:proofErr w:type="gramStart"/>
            <w:r>
              <w:rPr>
                <w:rFonts w:ascii="Arial Unicode MS" w:eastAsia="Arial Unicode MS" w:hAnsi="Arial Unicode MS" w:cs="Arial Unicode MS"/>
              </w:rPr>
              <w:t>Jefe</w:t>
            </w:r>
            <w:proofErr w:type="gramEnd"/>
            <w:r>
              <w:rPr>
                <w:rFonts w:ascii="Arial Unicode MS" w:eastAsia="Arial Unicode MS" w:hAnsi="Arial Unicode MS" w:cs="Arial Unicode MS"/>
              </w:rPr>
              <w:t xml:space="preserve"> de Terreno calcular los materiales requeridos por partida según geometría y mermas, implementando la máquina de estados presupuestaria (BORRADOR → APROBADO → CONGELADO) para fijar costos inmutables.</w:t>
            </w:r>
          </w:p>
          <w:p w14:paraId="7B116EF6" w14:textId="77777777" w:rsidR="00E82742" w:rsidRDefault="00000000">
            <w:pPr>
              <w:numPr>
                <w:ilvl w:val="0"/>
                <w:numId w:val="2"/>
              </w:numPr>
              <w:pBdr>
                <w:top w:val="nil"/>
                <w:left w:val="nil"/>
                <w:bottom w:val="nil"/>
                <w:right w:val="nil"/>
                <w:between w:val="nil"/>
              </w:pBdr>
            </w:pPr>
            <w:r>
              <w:rPr>
                <w:b/>
                <w:bCs/>
              </w:rPr>
              <w:t>Control de Desviación en Tiempo Real:</w:t>
            </w:r>
            <w:r>
              <w:t xml:space="preserve"> Monitoriza y compara la cantidad de material presupuestado contra el consumo físico real despachado mientras la obra permanece abierta.</w:t>
            </w:r>
          </w:p>
          <w:p w14:paraId="66DAC209" w14:textId="77777777" w:rsidR="00E82742" w:rsidRDefault="00000000">
            <w:pPr>
              <w:numPr>
                <w:ilvl w:val="0"/>
                <w:numId w:val="2"/>
              </w:numPr>
              <w:pBdr>
                <w:top w:val="nil"/>
                <w:left w:val="nil"/>
                <w:bottom w:val="nil"/>
                <w:right w:val="nil"/>
                <w:between w:val="nil"/>
              </w:pBdr>
            </w:pPr>
            <w:r>
              <w:rPr>
                <w:b/>
                <w:bCs/>
              </w:rPr>
              <w:t>Trazabilidad de Herramientas vía QR:</w:t>
            </w:r>
            <w:r>
              <w:t xml:space="preserve"> Asignación y devolución instantánea de herramientas mediante la lectura de códigos QR con la cámara del dispositivo móvil, controlando estados de inventario (DISPONIBLE, PRESTADA, MANTENCION) y generando reportes de cierre de turno para detectar activos no devueltos.</w:t>
            </w:r>
          </w:p>
          <w:p w14:paraId="7152B80C" w14:textId="77777777" w:rsidR="00E82742" w:rsidRDefault="00000000">
            <w:pPr>
              <w:numPr>
                <w:ilvl w:val="0"/>
                <w:numId w:val="2"/>
              </w:numPr>
              <w:pBdr>
                <w:top w:val="nil"/>
                <w:left w:val="nil"/>
                <w:bottom w:val="nil"/>
                <w:right w:val="nil"/>
                <w:between w:val="nil"/>
              </w:pBdr>
            </w:pPr>
            <w:r>
              <w:rPr>
                <w:b/>
                <w:bCs/>
              </w:rPr>
              <w:t xml:space="preserve">Importación Masiva y Seguridad </w:t>
            </w:r>
            <w:proofErr w:type="spellStart"/>
            <w:r>
              <w:rPr>
                <w:b/>
                <w:bCs/>
              </w:rPr>
              <w:t>Multi-tenant</w:t>
            </w:r>
            <w:proofErr w:type="spellEnd"/>
            <w:r>
              <w:rPr>
                <w:b/>
                <w:bCs/>
              </w:rPr>
              <w:t>:</w:t>
            </w:r>
            <w:r>
              <w:t xml:space="preserve"> Permite la carga atómica de catálogos desde archivos Excel (.xlsx) con validación fila a fila (Apache POI) y garantiza el aislamiento lógico absoluto entre constructoras (</w:t>
            </w:r>
            <w:proofErr w:type="gramStart"/>
            <w:r>
              <w:t>multiempresa nativo</w:t>
            </w:r>
            <w:proofErr w:type="gramEnd"/>
            <w:r>
              <w:t>).</w:t>
            </w:r>
          </w:p>
        </w:tc>
      </w:tr>
      <w:tr w:rsidR="00E82742" w14:paraId="7D84788C" w14:textId="77777777">
        <w:tc>
          <w:tcPr>
            <w:tcW w:w="2340" w:type="dxa"/>
            <w:tcMar>
              <w:top w:w="120" w:type="dxa"/>
              <w:left w:w="120" w:type="dxa"/>
              <w:bottom w:w="120" w:type="dxa"/>
              <w:right w:w="120" w:type="dxa"/>
            </w:tcMar>
          </w:tcPr>
          <w:p w14:paraId="719887E4" w14:textId="77777777" w:rsidR="00E82742" w:rsidRDefault="00000000">
            <w:pPr>
              <w:pBdr>
                <w:top w:val="nil"/>
                <w:left w:val="nil"/>
                <w:bottom w:val="nil"/>
                <w:right w:val="nil"/>
                <w:between w:val="nil"/>
              </w:pBdr>
              <w:rPr>
                <w:b/>
                <w:bCs/>
              </w:rPr>
            </w:pPr>
            <w:r>
              <w:rPr>
                <w:b/>
                <w:bCs/>
              </w:rPr>
              <w:lastRenderedPageBreak/>
              <w:t>Pertinencia del proyecto con el perfil de egreso</w:t>
            </w:r>
          </w:p>
        </w:tc>
        <w:tc>
          <w:tcPr>
            <w:tcW w:w="7020" w:type="dxa"/>
            <w:tcMar>
              <w:top w:w="120" w:type="dxa"/>
              <w:left w:w="120" w:type="dxa"/>
              <w:bottom w:w="120" w:type="dxa"/>
              <w:right w:w="120" w:type="dxa"/>
            </w:tcMar>
          </w:tcPr>
          <w:p w14:paraId="03A23AC1" w14:textId="77777777" w:rsidR="00E82742" w:rsidRDefault="00000000">
            <w:pPr>
              <w:pBdr>
                <w:top w:val="nil"/>
                <w:left w:val="nil"/>
                <w:bottom w:val="nil"/>
                <w:right w:val="nil"/>
                <w:between w:val="nil"/>
              </w:pBdr>
            </w:pPr>
            <w:r>
              <w:t>El proyecto sintetiza integralmente las competencias del perfil de egreso en Informática al abordar una problemática empresarial e industrial de alta concurrencia y criticidad transaccional:</w:t>
            </w:r>
          </w:p>
          <w:p w14:paraId="01B4BA96" w14:textId="77777777" w:rsidR="00E82742" w:rsidRDefault="00000000">
            <w:pPr>
              <w:numPr>
                <w:ilvl w:val="0"/>
                <w:numId w:val="3"/>
              </w:numPr>
              <w:pBdr>
                <w:top w:val="nil"/>
                <w:left w:val="nil"/>
                <w:bottom w:val="nil"/>
                <w:right w:val="nil"/>
                <w:between w:val="nil"/>
              </w:pBdr>
            </w:pPr>
            <w:r>
              <w:rPr>
                <w:b/>
                <w:bCs/>
              </w:rPr>
              <w:t>Persistencia y Modelado (C3):</w:t>
            </w:r>
            <w:r>
              <w:t xml:space="preserve"> Exige modelar un esquema relacional normalizado (3FN) en PostgreSQL 16 que soporte la relación entre empresas, obras, partidas, presupuestos inmutables y transacciones de pañol, gobernado por scripts </w:t>
            </w:r>
            <w:proofErr w:type="spellStart"/>
            <w:r>
              <w:t>Flyway</w:t>
            </w:r>
            <w:proofErr w:type="spellEnd"/>
            <w:r>
              <w:t>.</w:t>
            </w:r>
          </w:p>
          <w:p w14:paraId="0D66B003" w14:textId="77777777" w:rsidR="00E82742" w:rsidRDefault="00000000">
            <w:pPr>
              <w:numPr>
                <w:ilvl w:val="0"/>
                <w:numId w:val="3"/>
              </w:numPr>
              <w:pBdr>
                <w:top w:val="nil"/>
                <w:left w:val="nil"/>
                <w:bottom w:val="nil"/>
                <w:right w:val="nil"/>
                <w:between w:val="nil"/>
              </w:pBdr>
            </w:pPr>
            <w:r>
              <w:rPr>
                <w:b/>
                <w:bCs/>
              </w:rPr>
              <w:t>Arquitectura y Desarrollo (C4):</w:t>
            </w:r>
            <w:r>
              <w:t xml:space="preserve"> Requiere aplicar patrones de diseño empresariales y separación de responsabilidades: en </w:t>
            </w:r>
            <w:proofErr w:type="spellStart"/>
            <w:r>
              <w:t>backend</w:t>
            </w:r>
            <w:proofErr w:type="spellEnd"/>
            <w:r>
              <w:t xml:space="preserve">, servicios desacoplados con Spring Data JPA y Spring Security; en móvil, inyección de dependencias y reactividad con </w:t>
            </w:r>
            <w:proofErr w:type="spellStart"/>
            <w:r>
              <w:t>Riverpod</w:t>
            </w:r>
            <w:proofErr w:type="spellEnd"/>
            <w:r>
              <w:t xml:space="preserve"> y cliente HTTP tipado con Dio.</w:t>
            </w:r>
          </w:p>
          <w:p w14:paraId="377B1A51" w14:textId="77777777" w:rsidR="00E82742" w:rsidRDefault="00000000">
            <w:pPr>
              <w:numPr>
                <w:ilvl w:val="0"/>
                <w:numId w:val="3"/>
              </w:numPr>
              <w:pBdr>
                <w:top w:val="nil"/>
                <w:left w:val="nil"/>
                <w:bottom w:val="nil"/>
                <w:right w:val="nil"/>
                <w:between w:val="nil"/>
              </w:pBdr>
            </w:pPr>
            <w:r>
              <w:rPr>
                <w:b/>
                <w:bCs/>
              </w:rPr>
              <w:t>Aseguramiento de Calidad (C1):</w:t>
            </w:r>
            <w:r>
              <w:t xml:space="preserve"> Se implementan pruebas automatizadas mediante </w:t>
            </w:r>
            <w:proofErr w:type="spellStart"/>
            <w:r>
              <w:t>JUnit</w:t>
            </w:r>
            <w:proofErr w:type="spellEnd"/>
            <w:r>
              <w:t xml:space="preserve"> 5 y Spring Boot Test en </w:t>
            </w:r>
            <w:proofErr w:type="spellStart"/>
            <w:r>
              <w:t>backend</w:t>
            </w:r>
            <w:proofErr w:type="spellEnd"/>
            <w:r>
              <w:t xml:space="preserve"> y </w:t>
            </w:r>
            <w:proofErr w:type="spellStart"/>
            <w:r>
              <w:t>flutter_test</w:t>
            </w:r>
            <w:proofErr w:type="spellEnd"/>
            <w:r>
              <w:t xml:space="preserve"> en la </w:t>
            </w:r>
            <w:proofErr w:type="gramStart"/>
            <w:r>
              <w:t>app</w:t>
            </w:r>
            <w:proofErr w:type="gramEnd"/>
            <w:r>
              <w:t xml:space="preserve"> móvil para proteger reglas de negocio neurálgicas (como la inmutabilidad del presupuesto congelado y el no repudio del préstamo).</w:t>
            </w:r>
          </w:p>
          <w:p w14:paraId="08AD5AE3" w14:textId="77777777" w:rsidR="00E82742" w:rsidRDefault="00000000">
            <w:pPr>
              <w:numPr>
                <w:ilvl w:val="0"/>
                <w:numId w:val="3"/>
              </w:numPr>
              <w:pBdr>
                <w:top w:val="nil"/>
                <w:left w:val="nil"/>
                <w:bottom w:val="nil"/>
                <w:right w:val="nil"/>
                <w:between w:val="nil"/>
              </w:pBdr>
            </w:pPr>
            <w:r>
              <w:rPr>
                <w:b/>
                <w:bCs/>
              </w:rPr>
              <w:t>Metodología Ágil (C2):</w:t>
            </w:r>
            <w:r>
              <w:t xml:space="preserve"> Se conduce la entrega de valor mediante </w:t>
            </w:r>
            <w:proofErr w:type="spellStart"/>
            <w:r>
              <w:t>sprints</w:t>
            </w:r>
            <w:proofErr w:type="spellEnd"/>
            <w:r>
              <w:t xml:space="preserve"> Scrum organizando las responsabilidades de un equipo de 3 desarrolladores.</w:t>
            </w:r>
          </w:p>
        </w:tc>
      </w:tr>
      <w:tr w:rsidR="00E82742" w14:paraId="5D4E8CB7" w14:textId="77777777">
        <w:tc>
          <w:tcPr>
            <w:tcW w:w="2340" w:type="dxa"/>
            <w:tcMar>
              <w:top w:w="120" w:type="dxa"/>
              <w:left w:w="120" w:type="dxa"/>
              <w:bottom w:w="120" w:type="dxa"/>
              <w:right w:w="120" w:type="dxa"/>
            </w:tcMar>
          </w:tcPr>
          <w:p w14:paraId="5E119B01" w14:textId="77777777" w:rsidR="00E82742" w:rsidRDefault="00000000">
            <w:pPr>
              <w:pBdr>
                <w:top w:val="nil"/>
                <w:left w:val="nil"/>
                <w:bottom w:val="nil"/>
                <w:right w:val="nil"/>
                <w:between w:val="nil"/>
              </w:pBdr>
              <w:rPr>
                <w:b/>
                <w:bCs/>
              </w:rPr>
            </w:pPr>
            <w:r>
              <w:rPr>
                <w:b/>
                <w:bCs/>
              </w:rPr>
              <w:t>Relación con los intereses profesionales</w:t>
            </w:r>
          </w:p>
        </w:tc>
        <w:tc>
          <w:tcPr>
            <w:tcW w:w="7020" w:type="dxa"/>
            <w:tcMar>
              <w:top w:w="120" w:type="dxa"/>
              <w:left w:w="120" w:type="dxa"/>
              <w:bottom w:w="120" w:type="dxa"/>
              <w:right w:w="120" w:type="dxa"/>
            </w:tcMar>
          </w:tcPr>
          <w:p w14:paraId="647450D9" w14:textId="77777777" w:rsidR="00E82742" w:rsidRDefault="00000000">
            <w:pPr>
              <w:pBdr>
                <w:top w:val="nil"/>
                <w:left w:val="nil"/>
                <w:bottom w:val="nil"/>
                <w:right w:val="nil"/>
                <w:between w:val="nil"/>
              </w:pBdr>
            </w:pPr>
            <w:r>
              <w:t xml:space="preserve">El proyecto responde al interés por diseñar y desplegar soluciones de software orientadas al sector productivo real, uniendo la ingeniería de software moderna con las necesidades logísticas de la industria. Permite adquirir experiencia práctica en la construcción de </w:t>
            </w:r>
            <w:r>
              <w:lastRenderedPageBreak/>
              <w:t xml:space="preserve">arquitecturas desacopladas basadas en Java/Spring Boot (estándar consolidado en entornos corporativos), desarrollo móvil con </w:t>
            </w:r>
            <w:proofErr w:type="spellStart"/>
            <w:r>
              <w:t>Flutter</w:t>
            </w:r>
            <w:proofErr w:type="spellEnd"/>
            <w:r>
              <w:t>, diseño de sistemas multiempresa (</w:t>
            </w:r>
            <w:proofErr w:type="spellStart"/>
            <w:r>
              <w:t>multi-tenant</w:t>
            </w:r>
            <w:proofErr w:type="spellEnd"/>
            <w:r>
              <w:t xml:space="preserve">) y aseguramiento de la calidad mediante pruebas automatizadas, fortaleciendo el perfil técnico para roles de desarrollo </w:t>
            </w:r>
            <w:proofErr w:type="spellStart"/>
            <w:r>
              <w:t>backend</w:t>
            </w:r>
            <w:proofErr w:type="spellEnd"/>
            <w:r>
              <w:t>, full-</w:t>
            </w:r>
            <w:proofErr w:type="spellStart"/>
            <w:r>
              <w:t>stack</w:t>
            </w:r>
            <w:proofErr w:type="spellEnd"/>
            <w:r>
              <w:t xml:space="preserve"> o ingeniería de software.</w:t>
            </w:r>
          </w:p>
        </w:tc>
      </w:tr>
      <w:tr w:rsidR="00E82742" w14:paraId="5D4494FA" w14:textId="77777777">
        <w:tc>
          <w:tcPr>
            <w:tcW w:w="2340" w:type="dxa"/>
            <w:tcMar>
              <w:top w:w="120" w:type="dxa"/>
              <w:left w:w="120" w:type="dxa"/>
              <w:bottom w:w="120" w:type="dxa"/>
              <w:right w:w="120" w:type="dxa"/>
            </w:tcMar>
          </w:tcPr>
          <w:p w14:paraId="29793A4C" w14:textId="77777777" w:rsidR="00E82742" w:rsidRDefault="00000000">
            <w:pPr>
              <w:pBdr>
                <w:top w:val="nil"/>
                <w:left w:val="nil"/>
                <w:bottom w:val="nil"/>
                <w:right w:val="nil"/>
                <w:between w:val="nil"/>
              </w:pBdr>
              <w:rPr>
                <w:b/>
                <w:bCs/>
              </w:rPr>
            </w:pPr>
            <w:r>
              <w:rPr>
                <w:b/>
                <w:bCs/>
              </w:rPr>
              <w:lastRenderedPageBreak/>
              <w:t>Factibilidad de desarrollo del Proyecto APT</w:t>
            </w:r>
          </w:p>
        </w:tc>
        <w:tc>
          <w:tcPr>
            <w:tcW w:w="7020" w:type="dxa"/>
            <w:tcMar>
              <w:top w:w="120" w:type="dxa"/>
              <w:left w:w="120" w:type="dxa"/>
              <w:bottom w:w="120" w:type="dxa"/>
              <w:right w:w="120" w:type="dxa"/>
            </w:tcMar>
          </w:tcPr>
          <w:p w14:paraId="2ABE4C14" w14:textId="77777777" w:rsidR="00E82742" w:rsidRDefault="00000000">
            <w:pPr>
              <w:pBdr>
                <w:top w:val="nil"/>
                <w:left w:val="nil"/>
                <w:bottom w:val="nil"/>
                <w:right w:val="nil"/>
                <w:between w:val="nil"/>
              </w:pBdr>
            </w:pPr>
            <w:r>
              <w:rPr>
                <w:b/>
                <w:bCs/>
              </w:rPr>
              <w:t>Temporalidad y Dedicación:</w:t>
            </w:r>
            <w:r>
              <w:t xml:space="preserve"> El proyecto es completamente viable dentro del marco semestral de 18 semanas, distribuyendo el esfuerzo en sesiones semanales de trabajo en equipo y dedicación autónoma bajo la planificación Scrum.</w:t>
            </w:r>
          </w:p>
          <w:p w14:paraId="61796644" w14:textId="77777777" w:rsidR="00E82742" w:rsidRDefault="00000000">
            <w:pPr>
              <w:pBdr>
                <w:top w:val="nil"/>
                <w:left w:val="nil"/>
                <w:bottom w:val="nil"/>
                <w:right w:val="nil"/>
                <w:between w:val="nil"/>
              </w:pBdr>
            </w:pPr>
            <w:r>
              <w:rPr>
                <w:b/>
                <w:bCs/>
              </w:rPr>
              <w:t>Recursos y Materiales:</w:t>
            </w:r>
            <w:r>
              <w:t xml:space="preserve"> Se cuenta con repositorios versionados en GitHub, estaciones de desarrollo con JDK 21, </w:t>
            </w:r>
            <w:proofErr w:type="spellStart"/>
            <w:r>
              <w:t>Flutter</w:t>
            </w:r>
            <w:proofErr w:type="spellEnd"/>
            <w:r>
              <w:t xml:space="preserve"> SDK 3.47.1, servidor local PostgreSQL 16 y dispositivos físicos Android para pruebas de escaneo QR y usabilidad en terreno.</w:t>
            </w:r>
          </w:p>
          <w:p w14:paraId="09553817" w14:textId="77777777" w:rsidR="00E82742" w:rsidRDefault="00000000">
            <w:pPr>
              <w:pBdr>
                <w:top w:val="nil"/>
                <w:left w:val="nil"/>
                <w:bottom w:val="nil"/>
                <w:right w:val="nil"/>
                <w:between w:val="nil"/>
              </w:pBdr>
            </w:pPr>
            <w:r>
              <w:rPr>
                <w:b/>
                <w:bCs/>
              </w:rPr>
              <w:t>Factores Facilitadores:</w:t>
            </w:r>
            <w:r>
              <w:t xml:space="preserve"> Ya se cuenta con la arquitectura base desplegada en el repositorio (paquete </w:t>
            </w:r>
            <w:proofErr w:type="spellStart"/>
            <w:proofErr w:type="gramStart"/>
            <w:r>
              <w:t>cl.duocuc</w:t>
            </w:r>
            <w:proofErr w:type="gramEnd"/>
            <w:r>
              <w:t>.checkinobra</w:t>
            </w:r>
            <w:proofErr w:type="spellEnd"/>
            <w:r>
              <w:t xml:space="preserve">), 5 migraciones </w:t>
            </w:r>
            <w:proofErr w:type="spellStart"/>
            <w:r>
              <w:t>Flyway</w:t>
            </w:r>
            <w:proofErr w:type="spellEnd"/>
            <w:r>
              <w:t xml:space="preserve"> funcionales, suite inicial de pruebas (8 archivos </w:t>
            </w:r>
            <w:proofErr w:type="spellStart"/>
            <w:r>
              <w:t>backend</w:t>
            </w:r>
            <w:proofErr w:type="spellEnd"/>
            <w:r>
              <w:t>, 6 archivos móvil) y el módulo de importación masiva por Excel probado con Apache POI.</w:t>
            </w:r>
          </w:p>
          <w:p w14:paraId="255587B9" w14:textId="77777777" w:rsidR="00E82742" w:rsidRDefault="00000000">
            <w:pPr>
              <w:pBdr>
                <w:top w:val="nil"/>
                <w:left w:val="nil"/>
                <w:bottom w:val="nil"/>
                <w:right w:val="nil"/>
                <w:between w:val="nil"/>
              </w:pBdr>
            </w:pPr>
            <w:r>
              <w:rPr>
                <w:b/>
                <w:bCs/>
              </w:rPr>
              <w:t>Factores de Dificultad y Mitigación:</w:t>
            </w:r>
            <w:r>
              <w:t xml:space="preserve"> La limitación de conectividad en sótanos de obras se mitiga mediante la planificación de almacenamiento local en SQLite mediante Drift en el Sprint 4. La complejidad del aislamiento multiempresa se encuentra mitigada y blindada a través de pruebas de integración que comprueban que cualquier intento de acceso </w:t>
            </w:r>
            <w:proofErr w:type="spellStart"/>
            <w:r>
              <w:t>inter-empresa</w:t>
            </w:r>
            <w:proofErr w:type="spellEnd"/>
            <w:r>
              <w:t xml:space="preserve"> retorne HTTP 404.</w:t>
            </w:r>
          </w:p>
        </w:tc>
      </w:tr>
    </w:tbl>
    <w:p w14:paraId="2B1433AE" w14:textId="77777777" w:rsidR="00E82742" w:rsidRDefault="00E82742">
      <w:pPr>
        <w:pBdr>
          <w:top w:val="nil"/>
          <w:left w:val="nil"/>
          <w:bottom w:val="nil"/>
          <w:right w:val="nil"/>
          <w:between w:val="nil"/>
        </w:pBdr>
        <w:spacing w:after="225"/>
      </w:pPr>
    </w:p>
    <w:p w14:paraId="410F7387" w14:textId="77777777" w:rsidR="00E82742" w:rsidRDefault="00000000">
      <w:pPr>
        <w:pStyle w:val="Ttulo2"/>
        <w:spacing w:after="240"/>
      </w:pPr>
      <w:r>
        <w:t>PARTE II</w:t>
      </w:r>
    </w:p>
    <w:p w14:paraId="08CFC94E" w14:textId="77777777" w:rsidR="00E82742" w:rsidRDefault="00000000">
      <w:pPr>
        <w:pStyle w:val="Ttulo3"/>
        <w:spacing w:before="0"/>
      </w:pPr>
      <w:r>
        <w:t>4. Objetivos</w:t>
      </w:r>
    </w:p>
    <w:tbl>
      <w:tblPr>
        <w:tblStyle w:val="a2"/>
        <w:tblW w:w="9360"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2340"/>
        <w:gridCol w:w="7020"/>
      </w:tblGrid>
      <w:tr w:rsidR="00E82742" w14:paraId="075D64BB" w14:textId="77777777">
        <w:trPr>
          <w:tblHeader/>
        </w:trPr>
        <w:tc>
          <w:tcPr>
            <w:tcW w:w="2340" w:type="dxa"/>
            <w:shd w:val="clear" w:color="auto" w:fill="F2F5F8"/>
            <w:tcMar>
              <w:top w:w="120" w:type="dxa"/>
              <w:left w:w="120" w:type="dxa"/>
              <w:bottom w:w="120" w:type="dxa"/>
              <w:right w:w="120" w:type="dxa"/>
            </w:tcMar>
          </w:tcPr>
          <w:p w14:paraId="266A5ED9" w14:textId="77777777" w:rsidR="00E82742" w:rsidRDefault="00000000">
            <w:pPr>
              <w:pBdr>
                <w:top w:val="nil"/>
                <w:left w:val="nil"/>
                <w:bottom w:val="nil"/>
                <w:right w:val="nil"/>
                <w:between w:val="nil"/>
              </w:pBdr>
            </w:pPr>
            <w:r>
              <w:t>Tipo de Objetivo</w:t>
            </w:r>
          </w:p>
        </w:tc>
        <w:tc>
          <w:tcPr>
            <w:tcW w:w="7020" w:type="dxa"/>
            <w:shd w:val="clear" w:color="auto" w:fill="F2F5F8"/>
            <w:tcMar>
              <w:top w:w="120" w:type="dxa"/>
              <w:left w:w="120" w:type="dxa"/>
              <w:bottom w:w="120" w:type="dxa"/>
              <w:right w:w="120" w:type="dxa"/>
            </w:tcMar>
          </w:tcPr>
          <w:p w14:paraId="59C5766F" w14:textId="77777777" w:rsidR="00E82742" w:rsidRDefault="00000000">
            <w:pPr>
              <w:pBdr>
                <w:top w:val="nil"/>
                <w:left w:val="nil"/>
                <w:bottom w:val="nil"/>
                <w:right w:val="nil"/>
                <w:between w:val="nil"/>
              </w:pBdr>
            </w:pPr>
            <w:r>
              <w:t>Definición</w:t>
            </w:r>
          </w:p>
        </w:tc>
      </w:tr>
      <w:tr w:rsidR="00E82742" w14:paraId="0316FB04" w14:textId="77777777">
        <w:tc>
          <w:tcPr>
            <w:tcW w:w="2340" w:type="dxa"/>
            <w:tcMar>
              <w:top w:w="120" w:type="dxa"/>
              <w:left w:w="120" w:type="dxa"/>
              <w:bottom w:w="120" w:type="dxa"/>
              <w:right w:w="120" w:type="dxa"/>
            </w:tcMar>
          </w:tcPr>
          <w:p w14:paraId="24EE1CB2" w14:textId="77777777" w:rsidR="00E82742" w:rsidRDefault="00000000">
            <w:pPr>
              <w:pBdr>
                <w:top w:val="nil"/>
                <w:left w:val="nil"/>
                <w:bottom w:val="nil"/>
                <w:right w:val="nil"/>
                <w:between w:val="nil"/>
              </w:pBdr>
              <w:rPr>
                <w:b/>
                <w:bCs/>
              </w:rPr>
            </w:pPr>
            <w:r>
              <w:rPr>
                <w:b/>
                <w:bCs/>
              </w:rPr>
              <w:t>Objetivo General</w:t>
            </w:r>
          </w:p>
        </w:tc>
        <w:tc>
          <w:tcPr>
            <w:tcW w:w="7020" w:type="dxa"/>
            <w:tcMar>
              <w:top w:w="120" w:type="dxa"/>
              <w:left w:w="120" w:type="dxa"/>
              <w:bottom w:w="120" w:type="dxa"/>
              <w:right w:w="120" w:type="dxa"/>
            </w:tcMar>
          </w:tcPr>
          <w:p w14:paraId="5DCFAC6F" w14:textId="77777777" w:rsidR="00E82742" w:rsidRDefault="00000000">
            <w:pPr>
              <w:pBdr>
                <w:top w:val="nil"/>
                <w:left w:val="nil"/>
                <w:bottom w:val="nil"/>
                <w:right w:val="nil"/>
                <w:between w:val="nil"/>
              </w:pBdr>
            </w:pPr>
            <w:r>
              <w:t>Desarrollar e implementar un sistema informático móvil y web denominado Check-In-Obra para la gestión de cubicaciones de materiales, control del ciclo de vida presupuestario y trazabilidad de préstamos de herramientas mediante códigos QR en faenas de construcción, asegurando el aislamiento multiempresa y la reducción de mermas y tiempos de despacho.</w:t>
            </w:r>
          </w:p>
        </w:tc>
      </w:tr>
      <w:tr w:rsidR="00E82742" w14:paraId="17A05029" w14:textId="77777777">
        <w:tc>
          <w:tcPr>
            <w:tcW w:w="2340" w:type="dxa"/>
            <w:tcMar>
              <w:top w:w="120" w:type="dxa"/>
              <w:left w:w="120" w:type="dxa"/>
              <w:bottom w:w="120" w:type="dxa"/>
              <w:right w:w="120" w:type="dxa"/>
            </w:tcMar>
          </w:tcPr>
          <w:p w14:paraId="23A87004" w14:textId="77777777" w:rsidR="00E82742" w:rsidRDefault="00000000">
            <w:pPr>
              <w:pBdr>
                <w:top w:val="nil"/>
                <w:left w:val="nil"/>
                <w:bottom w:val="nil"/>
                <w:right w:val="nil"/>
                <w:between w:val="nil"/>
              </w:pBdr>
              <w:rPr>
                <w:b/>
                <w:bCs/>
              </w:rPr>
            </w:pPr>
            <w:r>
              <w:rPr>
                <w:b/>
                <w:bCs/>
              </w:rPr>
              <w:t>Objetivos Específicos</w:t>
            </w:r>
          </w:p>
        </w:tc>
        <w:tc>
          <w:tcPr>
            <w:tcW w:w="7020" w:type="dxa"/>
            <w:tcMar>
              <w:top w:w="120" w:type="dxa"/>
              <w:left w:w="120" w:type="dxa"/>
              <w:bottom w:w="120" w:type="dxa"/>
              <w:right w:w="120" w:type="dxa"/>
            </w:tcMar>
          </w:tcPr>
          <w:p w14:paraId="0FDE1FB4" w14:textId="77777777" w:rsidR="00E82742" w:rsidRDefault="00000000">
            <w:pPr>
              <w:numPr>
                <w:ilvl w:val="0"/>
                <w:numId w:val="4"/>
              </w:numPr>
              <w:pBdr>
                <w:top w:val="nil"/>
                <w:left w:val="nil"/>
                <w:bottom w:val="nil"/>
                <w:right w:val="nil"/>
                <w:between w:val="nil"/>
              </w:pBdr>
            </w:pPr>
            <w:r>
              <w:t xml:space="preserve">Diseñar e implementar un modelo de datos relacional en Tercera Forma Normal (3FN) en PostgreSQL 16, gestionando la evolución del esquema mediante scripts de migración versionados con </w:t>
            </w:r>
            <w:proofErr w:type="spellStart"/>
            <w:r>
              <w:t>Flyway</w:t>
            </w:r>
            <w:proofErr w:type="spellEnd"/>
            <w:r>
              <w:t xml:space="preserve"> para asegurar la integridad de obras, partidas, catálogos y préstamos.</w:t>
            </w:r>
          </w:p>
          <w:p w14:paraId="5772E321" w14:textId="77777777" w:rsidR="00E82742" w:rsidRDefault="00000000">
            <w:pPr>
              <w:numPr>
                <w:ilvl w:val="0"/>
                <w:numId w:val="4"/>
              </w:numPr>
              <w:pBdr>
                <w:top w:val="nil"/>
                <w:left w:val="nil"/>
                <w:bottom w:val="nil"/>
                <w:right w:val="nil"/>
                <w:between w:val="nil"/>
              </w:pBdr>
            </w:pPr>
            <w:r>
              <w:lastRenderedPageBreak/>
              <w:t xml:space="preserve">Construir una API </w:t>
            </w:r>
            <w:proofErr w:type="spellStart"/>
            <w:r>
              <w:t>RESTful</w:t>
            </w:r>
            <w:proofErr w:type="spellEnd"/>
            <w:r>
              <w:t xml:space="preserve"> modular en Java 21 utilizando Spring Boot 4.1.1, aplicando separación en capas, seguridad basada en tokens con Spring Security, documentación interactiva con </w:t>
            </w:r>
            <w:proofErr w:type="spellStart"/>
            <w:r>
              <w:t>Springdoc-OpenAPI</w:t>
            </w:r>
            <w:proofErr w:type="spellEnd"/>
            <w:r>
              <w:t xml:space="preserve"> y procesamiento de archivos Excel mediante Apache POI.</w:t>
            </w:r>
          </w:p>
          <w:p w14:paraId="6D803F4E" w14:textId="77777777" w:rsidR="00E82742" w:rsidRDefault="00000000">
            <w:pPr>
              <w:numPr>
                <w:ilvl w:val="0"/>
                <w:numId w:val="4"/>
              </w:numPr>
              <w:pBdr>
                <w:top w:val="nil"/>
                <w:left w:val="nil"/>
                <w:bottom w:val="nil"/>
                <w:right w:val="nil"/>
                <w:between w:val="nil"/>
              </w:pBdr>
            </w:pPr>
            <w:r>
              <w:t xml:space="preserve">Desarrollar una aplicación móvil nativa para Android en </w:t>
            </w:r>
            <w:proofErr w:type="spellStart"/>
            <w:r>
              <w:t>Flutter</w:t>
            </w:r>
            <w:proofErr w:type="spellEnd"/>
            <w:r>
              <w:t xml:space="preserve"> 3.47.1, integrando lectura óptica de códigos QR mediante cámara, gestión de estado con </w:t>
            </w:r>
            <w:proofErr w:type="spellStart"/>
            <w:r>
              <w:t>Riverpod</w:t>
            </w:r>
            <w:proofErr w:type="spellEnd"/>
            <w:r>
              <w:t xml:space="preserve"> y consumo de servicios con Dio para agilizar el despacho y devolución de herramientas en bodega.</w:t>
            </w:r>
          </w:p>
          <w:p w14:paraId="6C0976C3" w14:textId="77777777" w:rsidR="00E82742" w:rsidRDefault="00000000">
            <w:pPr>
              <w:numPr>
                <w:ilvl w:val="0"/>
                <w:numId w:val="4"/>
              </w:numPr>
              <w:pBdr>
                <w:top w:val="nil"/>
                <w:left w:val="nil"/>
                <w:bottom w:val="nil"/>
                <w:right w:val="nil"/>
                <w:between w:val="nil"/>
              </w:pBdr>
            </w:pPr>
            <w:r>
              <w:t>Implementar el módulo de cubicación paramétrica y la máquina de estados presupuestaria (Borrador, Aprobado y Congelado), calculando automáticamente factores de merma y generando el reporte de desviaciones entre insumos presupuestados y consumidos en obra.</w:t>
            </w:r>
          </w:p>
          <w:p w14:paraId="421E188A" w14:textId="77777777" w:rsidR="00E82742" w:rsidRDefault="00000000">
            <w:pPr>
              <w:numPr>
                <w:ilvl w:val="0"/>
                <w:numId w:val="4"/>
              </w:numPr>
              <w:pBdr>
                <w:top w:val="nil"/>
                <w:left w:val="nil"/>
                <w:bottom w:val="nil"/>
                <w:right w:val="nil"/>
                <w:between w:val="nil"/>
              </w:pBdr>
            </w:pPr>
            <w:r>
              <w:t xml:space="preserve">Garantizar el aislamiento multiempresa y la robustez funcional del sistema mediante pruebas automatizadas unitarias y de integración utilizando </w:t>
            </w:r>
            <w:proofErr w:type="spellStart"/>
            <w:r>
              <w:t>JUnit</w:t>
            </w:r>
            <w:proofErr w:type="spellEnd"/>
            <w:r>
              <w:t xml:space="preserve"> 5 y Spring Boot Test en </w:t>
            </w:r>
            <w:proofErr w:type="spellStart"/>
            <w:r>
              <w:t>backend</w:t>
            </w:r>
            <w:proofErr w:type="spellEnd"/>
            <w:r>
              <w:t xml:space="preserve">, y </w:t>
            </w:r>
            <w:proofErr w:type="spellStart"/>
            <w:r>
              <w:t>flutter_test</w:t>
            </w:r>
            <w:proofErr w:type="spellEnd"/>
            <w:r>
              <w:t xml:space="preserve"> en la aplicación móvil sobre los flujos críticos.</w:t>
            </w:r>
          </w:p>
        </w:tc>
      </w:tr>
    </w:tbl>
    <w:p w14:paraId="7C2FE931" w14:textId="77777777" w:rsidR="00E82742" w:rsidRDefault="00E82742">
      <w:pPr>
        <w:pBdr>
          <w:top w:val="nil"/>
          <w:left w:val="nil"/>
          <w:bottom w:val="nil"/>
          <w:right w:val="nil"/>
          <w:between w:val="nil"/>
        </w:pBdr>
        <w:spacing w:after="240"/>
      </w:pPr>
    </w:p>
    <w:p w14:paraId="5511F4C3" w14:textId="77777777" w:rsidR="00E82742" w:rsidRDefault="00000000">
      <w:pPr>
        <w:pStyle w:val="Ttulo3"/>
      </w:pPr>
      <w:r>
        <w:t>5. Metodología</w:t>
      </w:r>
    </w:p>
    <w:p w14:paraId="2CE7AF56" w14:textId="77777777" w:rsidR="00E82742" w:rsidRDefault="00000000">
      <w:pPr>
        <w:pBdr>
          <w:top w:val="nil"/>
          <w:left w:val="nil"/>
          <w:bottom w:val="nil"/>
          <w:right w:val="nil"/>
          <w:between w:val="nil"/>
        </w:pBdr>
      </w:pPr>
      <w:r>
        <w:t xml:space="preserve">Para la ejecución del proyecto se adopta el marco de trabajo ágil </w:t>
      </w:r>
      <w:r>
        <w:rPr>
          <w:b/>
          <w:bCs/>
        </w:rPr>
        <w:t>Scrum</w:t>
      </w:r>
      <w:r>
        <w:t xml:space="preserve">, estructurado en </w:t>
      </w:r>
      <w:proofErr w:type="spellStart"/>
      <w:r>
        <w:t>Sprints</w:t>
      </w:r>
      <w:proofErr w:type="spellEnd"/>
      <w:r>
        <w:t xml:space="preserve"> de 2 semanas con entregas incrementales y funcionales de software. El equipo está compuesto por </w:t>
      </w:r>
      <w:r>
        <w:rPr>
          <w:b/>
          <w:bCs/>
        </w:rPr>
        <w:t>3 integrantes</w:t>
      </w:r>
      <w:r>
        <w:t xml:space="preserve"> con distribución clara de responsabilidades operativas y técnicas:</w:t>
      </w:r>
    </w:p>
    <w:tbl>
      <w:tblPr>
        <w:tblStyle w:val="a3"/>
        <w:tblW w:w="9360"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2340"/>
        <w:gridCol w:w="7020"/>
      </w:tblGrid>
      <w:tr w:rsidR="00E82742" w14:paraId="339F0921" w14:textId="77777777">
        <w:trPr>
          <w:tblHeader/>
        </w:trPr>
        <w:tc>
          <w:tcPr>
            <w:tcW w:w="2340" w:type="dxa"/>
            <w:shd w:val="clear" w:color="auto" w:fill="F2F5F8"/>
            <w:tcMar>
              <w:top w:w="120" w:type="dxa"/>
              <w:left w:w="120" w:type="dxa"/>
              <w:bottom w:w="120" w:type="dxa"/>
              <w:right w:w="120" w:type="dxa"/>
            </w:tcMar>
          </w:tcPr>
          <w:p w14:paraId="4F3E4F8E" w14:textId="77777777" w:rsidR="00E82742" w:rsidRDefault="00000000">
            <w:pPr>
              <w:pBdr>
                <w:top w:val="nil"/>
                <w:left w:val="nil"/>
                <w:bottom w:val="nil"/>
                <w:right w:val="nil"/>
                <w:between w:val="nil"/>
              </w:pBdr>
            </w:pPr>
            <w:r>
              <w:t>Integrante / Rol</w:t>
            </w:r>
          </w:p>
        </w:tc>
        <w:tc>
          <w:tcPr>
            <w:tcW w:w="7020" w:type="dxa"/>
            <w:shd w:val="clear" w:color="auto" w:fill="F2F5F8"/>
            <w:tcMar>
              <w:top w:w="120" w:type="dxa"/>
              <w:left w:w="120" w:type="dxa"/>
              <w:bottom w:w="120" w:type="dxa"/>
              <w:right w:w="120" w:type="dxa"/>
            </w:tcMar>
          </w:tcPr>
          <w:p w14:paraId="247EE835" w14:textId="77777777" w:rsidR="00E82742" w:rsidRDefault="00000000">
            <w:pPr>
              <w:pBdr>
                <w:top w:val="nil"/>
                <w:left w:val="nil"/>
                <w:bottom w:val="nil"/>
                <w:right w:val="nil"/>
                <w:between w:val="nil"/>
              </w:pBdr>
            </w:pPr>
            <w:r>
              <w:t>Funciones, Tareas y Responsabilidades Principales</w:t>
            </w:r>
          </w:p>
        </w:tc>
      </w:tr>
      <w:tr w:rsidR="00E82742" w14:paraId="11BC66AF" w14:textId="77777777">
        <w:tc>
          <w:tcPr>
            <w:tcW w:w="2340" w:type="dxa"/>
            <w:tcMar>
              <w:top w:w="120" w:type="dxa"/>
              <w:left w:w="120" w:type="dxa"/>
              <w:bottom w:w="120" w:type="dxa"/>
              <w:right w:w="120" w:type="dxa"/>
            </w:tcMar>
          </w:tcPr>
          <w:p w14:paraId="772E0296" w14:textId="77777777" w:rsidR="00E82742" w:rsidRDefault="00000000">
            <w:pPr>
              <w:pBdr>
                <w:top w:val="nil"/>
                <w:left w:val="nil"/>
                <w:bottom w:val="nil"/>
                <w:right w:val="nil"/>
                <w:between w:val="nil"/>
              </w:pBdr>
              <w:rPr>
                <w:b/>
                <w:bCs/>
              </w:rPr>
            </w:pPr>
            <w:r>
              <w:rPr>
                <w:b/>
                <w:bCs/>
              </w:rPr>
              <w:t xml:space="preserve">Juan Luis Cuevas </w:t>
            </w:r>
            <w:proofErr w:type="spellStart"/>
            <w:r>
              <w:rPr>
                <w:b/>
                <w:bCs/>
              </w:rPr>
              <w:t>Queraltó</w:t>
            </w:r>
            <w:proofErr w:type="spellEnd"/>
          </w:p>
          <w:p w14:paraId="3B263F43" w14:textId="77777777" w:rsidR="00E82742" w:rsidRDefault="00000000">
            <w:pPr>
              <w:pBdr>
                <w:top w:val="nil"/>
                <w:left w:val="nil"/>
                <w:bottom w:val="nil"/>
                <w:right w:val="nil"/>
                <w:between w:val="nil"/>
              </w:pBdr>
            </w:pPr>
            <w:r>
              <w:t xml:space="preserve">(Desarrollador </w:t>
            </w:r>
            <w:proofErr w:type="spellStart"/>
            <w:r>
              <w:t>Backend</w:t>
            </w:r>
            <w:proofErr w:type="spellEnd"/>
            <w:r>
              <w:t xml:space="preserve"> &amp; Integración)</w:t>
            </w:r>
          </w:p>
        </w:tc>
        <w:tc>
          <w:tcPr>
            <w:tcW w:w="7020" w:type="dxa"/>
            <w:tcMar>
              <w:top w:w="120" w:type="dxa"/>
              <w:left w:w="120" w:type="dxa"/>
              <w:bottom w:w="120" w:type="dxa"/>
              <w:right w:w="120" w:type="dxa"/>
            </w:tcMar>
          </w:tcPr>
          <w:p w14:paraId="4555B01A" w14:textId="77777777" w:rsidR="00E82742" w:rsidRDefault="00000000">
            <w:pPr>
              <w:numPr>
                <w:ilvl w:val="0"/>
                <w:numId w:val="5"/>
              </w:numPr>
              <w:pBdr>
                <w:top w:val="nil"/>
                <w:left w:val="nil"/>
                <w:bottom w:val="nil"/>
                <w:right w:val="nil"/>
                <w:between w:val="nil"/>
              </w:pBdr>
            </w:pPr>
            <w:r>
              <w:t xml:space="preserve">Modelamiento de base de datos relacional y mantenimiento de scripts </w:t>
            </w:r>
            <w:proofErr w:type="spellStart"/>
            <w:r>
              <w:t>Flyway</w:t>
            </w:r>
            <w:proofErr w:type="spellEnd"/>
            <w:r>
              <w:t xml:space="preserve"> en PostgreSQL 16.</w:t>
            </w:r>
          </w:p>
          <w:p w14:paraId="0351A938" w14:textId="77777777" w:rsidR="00E82742" w:rsidRDefault="00000000">
            <w:pPr>
              <w:numPr>
                <w:ilvl w:val="0"/>
                <w:numId w:val="5"/>
              </w:numPr>
              <w:pBdr>
                <w:top w:val="nil"/>
                <w:left w:val="nil"/>
                <w:bottom w:val="nil"/>
                <w:right w:val="nil"/>
                <w:between w:val="nil"/>
              </w:pBdr>
            </w:pPr>
            <w:r>
              <w:t>Implementación de la arquitectura Spring Boot 4.1.1: configuración de Spring Security, tokens JWT y filtros de aislamiento multiempresa (control HTTP 404).</w:t>
            </w:r>
          </w:p>
          <w:p w14:paraId="6ED57FAA" w14:textId="77777777" w:rsidR="00E82742" w:rsidRDefault="00000000">
            <w:pPr>
              <w:numPr>
                <w:ilvl w:val="0"/>
                <w:numId w:val="5"/>
              </w:numPr>
              <w:pBdr>
                <w:top w:val="nil"/>
                <w:left w:val="nil"/>
                <w:bottom w:val="nil"/>
                <w:right w:val="nil"/>
                <w:between w:val="nil"/>
              </w:pBdr>
            </w:pPr>
            <w:r>
              <w:t>Desarrollo de controladores, servicios de catálogo y módulo de importación masiva de Excel con Apache POI.</w:t>
            </w:r>
          </w:p>
          <w:p w14:paraId="0F8F910D" w14:textId="77777777" w:rsidR="00E82742" w:rsidRDefault="00000000">
            <w:pPr>
              <w:numPr>
                <w:ilvl w:val="0"/>
                <w:numId w:val="5"/>
              </w:numPr>
              <w:pBdr>
                <w:top w:val="nil"/>
                <w:left w:val="nil"/>
                <w:bottom w:val="nil"/>
                <w:right w:val="nil"/>
                <w:between w:val="nil"/>
              </w:pBdr>
            </w:pPr>
            <w:r>
              <w:t xml:space="preserve">Creación de suites de pruebas unitarias y de integración con </w:t>
            </w:r>
            <w:proofErr w:type="spellStart"/>
            <w:r>
              <w:t>JUnit</w:t>
            </w:r>
            <w:proofErr w:type="spellEnd"/>
            <w:r>
              <w:t xml:space="preserve"> 5 y Spring Boot Test.</w:t>
            </w:r>
          </w:p>
        </w:tc>
      </w:tr>
      <w:tr w:rsidR="00E82742" w14:paraId="6C7B5D98" w14:textId="77777777">
        <w:tc>
          <w:tcPr>
            <w:tcW w:w="2340" w:type="dxa"/>
            <w:tcMar>
              <w:top w:w="120" w:type="dxa"/>
              <w:left w:w="120" w:type="dxa"/>
              <w:bottom w:w="120" w:type="dxa"/>
              <w:right w:w="120" w:type="dxa"/>
            </w:tcMar>
          </w:tcPr>
          <w:p w14:paraId="03BBFB94" w14:textId="77777777" w:rsidR="00E82742" w:rsidRDefault="00000000">
            <w:pPr>
              <w:pBdr>
                <w:top w:val="nil"/>
                <w:left w:val="nil"/>
                <w:bottom w:val="nil"/>
                <w:right w:val="nil"/>
                <w:between w:val="nil"/>
              </w:pBdr>
              <w:rPr>
                <w:b/>
                <w:bCs/>
              </w:rPr>
            </w:pPr>
            <w:r>
              <w:rPr>
                <w:b/>
                <w:bCs/>
              </w:rPr>
              <w:t>Integrante 2</w:t>
            </w:r>
          </w:p>
          <w:p w14:paraId="5DAF127D" w14:textId="77777777" w:rsidR="00E82742" w:rsidRDefault="00000000">
            <w:pPr>
              <w:pBdr>
                <w:top w:val="nil"/>
                <w:left w:val="nil"/>
                <w:bottom w:val="nil"/>
                <w:right w:val="nil"/>
                <w:between w:val="nil"/>
              </w:pBdr>
            </w:pPr>
            <w:r>
              <w:t xml:space="preserve">(Desarrollador </w:t>
            </w:r>
            <w:proofErr w:type="spellStart"/>
            <w:r>
              <w:t>Frontend</w:t>
            </w:r>
            <w:proofErr w:type="spellEnd"/>
            <w:r>
              <w:t xml:space="preserve"> Móvil &amp; UX)</w:t>
            </w:r>
          </w:p>
        </w:tc>
        <w:tc>
          <w:tcPr>
            <w:tcW w:w="7020" w:type="dxa"/>
            <w:tcMar>
              <w:top w:w="120" w:type="dxa"/>
              <w:left w:w="120" w:type="dxa"/>
              <w:bottom w:w="120" w:type="dxa"/>
              <w:right w:w="120" w:type="dxa"/>
            </w:tcMar>
          </w:tcPr>
          <w:p w14:paraId="20652851" w14:textId="77777777" w:rsidR="00E82742" w:rsidRDefault="00000000">
            <w:pPr>
              <w:numPr>
                <w:ilvl w:val="0"/>
                <w:numId w:val="6"/>
              </w:numPr>
              <w:pBdr>
                <w:top w:val="nil"/>
                <w:left w:val="nil"/>
                <w:bottom w:val="nil"/>
                <w:right w:val="nil"/>
                <w:between w:val="nil"/>
              </w:pBdr>
            </w:pPr>
            <w:r>
              <w:t xml:space="preserve">Construcción de la interfaz de usuario en </w:t>
            </w:r>
            <w:proofErr w:type="spellStart"/>
            <w:r>
              <w:t>Flutter</w:t>
            </w:r>
            <w:proofErr w:type="spellEnd"/>
            <w:r>
              <w:t xml:space="preserve"> 3.47.1 optimizada para operarios en faena.</w:t>
            </w:r>
          </w:p>
          <w:p w14:paraId="63C87C46" w14:textId="77777777" w:rsidR="00E82742" w:rsidRDefault="00000000">
            <w:pPr>
              <w:numPr>
                <w:ilvl w:val="0"/>
                <w:numId w:val="6"/>
              </w:numPr>
              <w:pBdr>
                <w:top w:val="nil"/>
                <w:left w:val="nil"/>
                <w:bottom w:val="nil"/>
                <w:right w:val="nil"/>
                <w:between w:val="nil"/>
              </w:pBdr>
            </w:pPr>
            <w:r>
              <w:t>Implementación del escaneo de códigos QR mediante cámara móvil y vinculación de herramientas a trabajadores.</w:t>
            </w:r>
          </w:p>
          <w:p w14:paraId="1D5462E6" w14:textId="77777777" w:rsidR="00E82742" w:rsidRDefault="00000000">
            <w:pPr>
              <w:numPr>
                <w:ilvl w:val="0"/>
                <w:numId w:val="6"/>
              </w:numPr>
              <w:pBdr>
                <w:top w:val="nil"/>
                <w:left w:val="nil"/>
                <w:bottom w:val="nil"/>
                <w:right w:val="nil"/>
                <w:between w:val="nil"/>
              </w:pBdr>
            </w:pPr>
            <w:r>
              <w:t xml:space="preserve">Gestión de estado global y dependencias con </w:t>
            </w:r>
            <w:proofErr w:type="spellStart"/>
            <w:r>
              <w:t>Riverpod</w:t>
            </w:r>
            <w:proofErr w:type="spellEnd"/>
            <w:r>
              <w:t xml:space="preserve"> y capa de transporte HTTP con Dio.</w:t>
            </w:r>
          </w:p>
          <w:p w14:paraId="4962C062" w14:textId="77777777" w:rsidR="00E82742" w:rsidRDefault="00000000">
            <w:pPr>
              <w:numPr>
                <w:ilvl w:val="0"/>
                <w:numId w:val="6"/>
              </w:numPr>
              <w:pBdr>
                <w:top w:val="nil"/>
                <w:left w:val="nil"/>
                <w:bottom w:val="nil"/>
                <w:right w:val="nil"/>
                <w:between w:val="nil"/>
              </w:pBdr>
            </w:pPr>
            <w:r>
              <w:t xml:space="preserve">Desarrollo de pruebas de interfaz y widgets unitarias con </w:t>
            </w:r>
            <w:proofErr w:type="spellStart"/>
            <w:r>
              <w:t>flutter_test</w:t>
            </w:r>
            <w:proofErr w:type="spellEnd"/>
            <w:r>
              <w:t>.</w:t>
            </w:r>
          </w:p>
        </w:tc>
      </w:tr>
      <w:tr w:rsidR="00E82742" w14:paraId="451609E6" w14:textId="77777777">
        <w:tc>
          <w:tcPr>
            <w:tcW w:w="2340" w:type="dxa"/>
            <w:tcMar>
              <w:top w:w="120" w:type="dxa"/>
              <w:left w:w="120" w:type="dxa"/>
              <w:bottom w:w="120" w:type="dxa"/>
              <w:right w:w="120" w:type="dxa"/>
            </w:tcMar>
          </w:tcPr>
          <w:p w14:paraId="53C282EF" w14:textId="77777777" w:rsidR="00E82742" w:rsidRDefault="00000000">
            <w:pPr>
              <w:pBdr>
                <w:top w:val="nil"/>
                <w:left w:val="nil"/>
                <w:bottom w:val="nil"/>
                <w:right w:val="nil"/>
                <w:between w:val="nil"/>
              </w:pBdr>
              <w:rPr>
                <w:b/>
                <w:bCs/>
              </w:rPr>
            </w:pPr>
            <w:r>
              <w:rPr>
                <w:b/>
                <w:bCs/>
              </w:rPr>
              <w:lastRenderedPageBreak/>
              <w:t>Integrante 3</w:t>
            </w:r>
          </w:p>
          <w:p w14:paraId="6825E842" w14:textId="77777777" w:rsidR="00E82742" w:rsidRDefault="00000000">
            <w:pPr>
              <w:pBdr>
                <w:top w:val="nil"/>
                <w:left w:val="nil"/>
                <w:bottom w:val="nil"/>
                <w:right w:val="nil"/>
                <w:between w:val="nil"/>
              </w:pBdr>
            </w:pPr>
            <w:r>
              <w:t>(Desarrollador Lógica de Negocio &amp; Persistencia Local)</w:t>
            </w:r>
          </w:p>
        </w:tc>
        <w:tc>
          <w:tcPr>
            <w:tcW w:w="7020" w:type="dxa"/>
            <w:tcMar>
              <w:top w:w="120" w:type="dxa"/>
              <w:left w:w="120" w:type="dxa"/>
              <w:bottom w:w="120" w:type="dxa"/>
              <w:right w:w="120" w:type="dxa"/>
            </w:tcMar>
          </w:tcPr>
          <w:p w14:paraId="114C193A" w14:textId="77777777" w:rsidR="00E82742" w:rsidRDefault="00000000">
            <w:pPr>
              <w:numPr>
                <w:ilvl w:val="0"/>
                <w:numId w:val="7"/>
              </w:numPr>
              <w:pBdr>
                <w:top w:val="nil"/>
                <w:left w:val="nil"/>
                <w:bottom w:val="nil"/>
                <w:right w:val="nil"/>
                <w:between w:val="nil"/>
              </w:pBdr>
            </w:pPr>
            <w:r>
              <w:rPr>
                <w:rFonts w:ascii="Arial Unicode MS" w:eastAsia="Arial Unicode MS" w:hAnsi="Arial Unicode MS" w:cs="Arial Unicode MS"/>
              </w:rPr>
              <w:t>Implementación del motor de cubicaciones de materiales con cálculo de mermas y lógica del ciclo de vida presupuestario (Borrador → Aprobado → Congelado).</w:t>
            </w:r>
          </w:p>
          <w:p w14:paraId="2F70731B" w14:textId="77777777" w:rsidR="00E82742" w:rsidRDefault="00000000">
            <w:pPr>
              <w:numPr>
                <w:ilvl w:val="0"/>
                <w:numId w:val="7"/>
              </w:numPr>
              <w:pBdr>
                <w:top w:val="nil"/>
                <w:left w:val="nil"/>
                <w:bottom w:val="nil"/>
                <w:right w:val="nil"/>
                <w:between w:val="nil"/>
              </w:pBdr>
            </w:pPr>
            <w:r>
              <w:t>Desarrollo de lógica para reportes analíticos de desviación (presupuestado vs. real despachado).</w:t>
            </w:r>
          </w:p>
          <w:p w14:paraId="07FC8CA8" w14:textId="77777777" w:rsidR="00E82742" w:rsidRDefault="00000000">
            <w:pPr>
              <w:numPr>
                <w:ilvl w:val="0"/>
                <w:numId w:val="7"/>
              </w:numPr>
              <w:pBdr>
                <w:top w:val="nil"/>
                <w:left w:val="nil"/>
                <w:bottom w:val="nil"/>
                <w:right w:val="nil"/>
                <w:between w:val="nil"/>
              </w:pBdr>
            </w:pPr>
            <w:r>
              <w:t>Planificación e implementación de la base de datos local embebida con Drift (SQLite) para contingencia sin conexión en faena (Sprint 4).</w:t>
            </w:r>
          </w:p>
          <w:p w14:paraId="7EACC532" w14:textId="77777777" w:rsidR="00E82742" w:rsidRDefault="00000000">
            <w:pPr>
              <w:numPr>
                <w:ilvl w:val="0"/>
                <w:numId w:val="7"/>
              </w:numPr>
              <w:pBdr>
                <w:top w:val="nil"/>
                <w:left w:val="nil"/>
                <w:bottom w:val="nil"/>
                <w:right w:val="nil"/>
                <w:between w:val="nil"/>
              </w:pBdr>
            </w:pPr>
            <w:r>
              <w:t xml:space="preserve">Generación de documentación de </w:t>
            </w:r>
            <w:proofErr w:type="spellStart"/>
            <w:r>
              <w:t>endpoints</w:t>
            </w:r>
            <w:proofErr w:type="spellEnd"/>
            <w:r>
              <w:t xml:space="preserve"> en Swagger / </w:t>
            </w:r>
            <w:proofErr w:type="spellStart"/>
            <w:r>
              <w:t>OpenAPI</w:t>
            </w:r>
            <w:proofErr w:type="spellEnd"/>
            <w:r>
              <w:t xml:space="preserve"> y apoyo en </w:t>
            </w:r>
            <w:proofErr w:type="spellStart"/>
            <w:r>
              <w:t>testing</w:t>
            </w:r>
            <w:proofErr w:type="spellEnd"/>
            <w:r>
              <w:t xml:space="preserve"> funcional cruzado.</w:t>
            </w:r>
          </w:p>
        </w:tc>
      </w:tr>
    </w:tbl>
    <w:p w14:paraId="79868468" w14:textId="77777777" w:rsidR="00E82742" w:rsidRDefault="00E82742">
      <w:pPr>
        <w:pBdr>
          <w:top w:val="nil"/>
          <w:left w:val="nil"/>
          <w:bottom w:val="nil"/>
          <w:right w:val="nil"/>
          <w:between w:val="nil"/>
        </w:pBdr>
        <w:spacing w:after="240"/>
      </w:pPr>
    </w:p>
    <w:p w14:paraId="38929167" w14:textId="77777777" w:rsidR="00E82742" w:rsidRDefault="00000000">
      <w:pPr>
        <w:pStyle w:val="Ttulo3"/>
      </w:pPr>
      <w:r>
        <w:t>6. Evidencias del Proyecto</w:t>
      </w:r>
    </w:p>
    <w:tbl>
      <w:tblPr>
        <w:tblStyle w:val="a4"/>
        <w:tblW w:w="9360"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1404"/>
        <w:gridCol w:w="2340"/>
        <w:gridCol w:w="3276"/>
        <w:gridCol w:w="2340"/>
      </w:tblGrid>
      <w:tr w:rsidR="00E82742" w14:paraId="2C7331A6" w14:textId="77777777">
        <w:trPr>
          <w:tblHeader/>
        </w:trPr>
        <w:tc>
          <w:tcPr>
            <w:tcW w:w="1404" w:type="dxa"/>
            <w:shd w:val="clear" w:color="auto" w:fill="F2F5F8"/>
            <w:tcMar>
              <w:top w:w="120" w:type="dxa"/>
              <w:left w:w="120" w:type="dxa"/>
              <w:bottom w:w="120" w:type="dxa"/>
              <w:right w:w="120" w:type="dxa"/>
            </w:tcMar>
          </w:tcPr>
          <w:p w14:paraId="69E0ED90" w14:textId="77777777" w:rsidR="00E82742" w:rsidRDefault="00000000">
            <w:pPr>
              <w:pBdr>
                <w:top w:val="nil"/>
                <w:left w:val="nil"/>
                <w:bottom w:val="nil"/>
                <w:right w:val="nil"/>
                <w:between w:val="nil"/>
              </w:pBdr>
            </w:pPr>
            <w:r>
              <w:t>Tipo de Evidencia</w:t>
            </w:r>
          </w:p>
        </w:tc>
        <w:tc>
          <w:tcPr>
            <w:tcW w:w="2340" w:type="dxa"/>
            <w:shd w:val="clear" w:color="auto" w:fill="F2F5F8"/>
            <w:tcMar>
              <w:top w:w="120" w:type="dxa"/>
              <w:left w:w="120" w:type="dxa"/>
              <w:bottom w:w="120" w:type="dxa"/>
              <w:right w:w="120" w:type="dxa"/>
            </w:tcMar>
          </w:tcPr>
          <w:p w14:paraId="7506A2A6" w14:textId="77777777" w:rsidR="00E82742" w:rsidRDefault="00000000">
            <w:pPr>
              <w:pBdr>
                <w:top w:val="nil"/>
                <w:left w:val="nil"/>
                <w:bottom w:val="nil"/>
                <w:right w:val="nil"/>
                <w:between w:val="nil"/>
              </w:pBdr>
            </w:pPr>
            <w:r>
              <w:t>Nombre de la Evidencia</w:t>
            </w:r>
          </w:p>
        </w:tc>
        <w:tc>
          <w:tcPr>
            <w:tcW w:w="3276" w:type="dxa"/>
            <w:shd w:val="clear" w:color="auto" w:fill="F2F5F8"/>
            <w:tcMar>
              <w:top w:w="120" w:type="dxa"/>
              <w:left w:w="120" w:type="dxa"/>
              <w:bottom w:w="120" w:type="dxa"/>
              <w:right w:w="120" w:type="dxa"/>
            </w:tcMar>
          </w:tcPr>
          <w:p w14:paraId="1A9AA561" w14:textId="77777777" w:rsidR="00E82742" w:rsidRDefault="00000000">
            <w:pPr>
              <w:pBdr>
                <w:top w:val="nil"/>
                <w:left w:val="nil"/>
                <w:bottom w:val="nil"/>
                <w:right w:val="nil"/>
                <w:between w:val="nil"/>
              </w:pBdr>
            </w:pPr>
            <w:r>
              <w:t>Descripción</w:t>
            </w:r>
          </w:p>
        </w:tc>
        <w:tc>
          <w:tcPr>
            <w:tcW w:w="2340" w:type="dxa"/>
            <w:shd w:val="clear" w:color="auto" w:fill="F2F5F8"/>
            <w:tcMar>
              <w:top w:w="120" w:type="dxa"/>
              <w:left w:w="120" w:type="dxa"/>
              <w:bottom w:w="120" w:type="dxa"/>
              <w:right w:w="120" w:type="dxa"/>
            </w:tcMar>
          </w:tcPr>
          <w:p w14:paraId="39C74372" w14:textId="77777777" w:rsidR="00E82742" w:rsidRDefault="00000000">
            <w:pPr>
              <w:pBdr>
                <w:top w:val="nil"/>
                <w:left w:val="nil"/>
                <w:bottom w:val="nil"/>
                <w:right w:val="nil"/>
                <w:between w:val="nil"/>
              </w:pBdr>
            </w:pPr>
            <w:r>
              <w:t>Justificación</w:t>
            </w:r>
          </w:p>
        </w:tc>
      </w:tr>
      <w:tr w:rsidR="00E82742" w14:paraId="26FFDBE9" w14:textId="77777777">
        <w:tc>
          <w:tcPr>
            <w:tcW w:w="1404" w:type="dxa"/>
            <w:tcMar>
              <w:top w:w="120" w:type="dxa"/>
              <w:left w:w="120" w:type="dxa"/>
              <w:bottom w:w="120" w:type="dxa"/>
              <w:right w:w="120" w:type="dxa"/>
            </w:tcMar>
          </w:tcPr>
          <w:p w14:paraId="5A4480D9" w14:textId="77777777" w:rsidR="00E82742" w:rsidRDefault="00000000">
            <w:pPr>
              <w:pBdr>
                <w:top w:val="nil"/>
                <w:left w:val="nil"/>
                <w:bottom w:val="nil"/>
                <w:right w:val="nil"/>
                <w:between w:val="nil"/>
              </w:pBdr>
            </w:pPr>
            <w:r>
              <w:rPr>
                <w:b/>
                <w:bCs/>
              </w:rPr>
              <w:t>Avance</w:t>
            </w:r>
            <w:r>
              <w:t xml:space="preserve"> (Fase 1 / 2)</w:t>
            </w:r>
          </w:p>
        </w:tc>
        <w:tc>
          <w:tcPr>
            <w:tcW w:w="2340" w:type="dxa"/>
            <w:tcMar>
              <w:top w:w="120" w:type="dxa"/>
              <w:left w:w="120" w:type="dxa"/>
              <w:bottom w:w="120" w:type="dxa"/>
              <w:right w:w="120" w:type="dxa"/>
            </w:tcMar>
          </w:tcPr>
          <w:p w14:paraId="110FF2FB" w14:textId="77777777" w:rsidR="00E82742" w:rsidRDefault="00000000">
            <w:pPr>
              <w:pBdr>
                <w:top w:val="nil"/>
                <w:left w:val="nil"/>
                <w:bottom w:val="nil"/>
                <w:right w:val="nil"/>
                <w:between w:val="nil"/>
              </w:pBdr>
            </w:pPr>
            <w:r>
              <w:t xml:space="preserve">Esquema DDL y Migraciones </w:t>
            </w:r>
            <w:proofErr w:type="spellStart"/>
            <w:r>
              <w:t>Flyway</w:t>
            </w:r>
            <w:proofErr w:type="spellEnd"/>
            <w:r>
              <w:t xml:space="preserve"> en PostgreSQL 16</w:t>
            </w:r>
          </w:p>
        </w:tc>
        <w:tc>
          <w:tcPr>
            <w:tcW w:w="3276" w:type="dxa"/>
            <w:tcMar>
              <w:top w:w="120" w:type="dxa"/>
              <w:left w:w="120" w:type="dxa"/>
              <w:bottom w:w="120" w:type="dxa"/>
              <w:right w:w="120" w:type="dxa"/>
            </w:tcMar>
          </w:tcPr>
          <w:p w14:paraId="2BE93B1C" w14:textId="77777777" w:rsidR="00E82742" w:rsidRDefault="00000000">
            <w:pPr>
              <w:pBdr>
                <w:top w:val="nil"/>
                <w:left w:val="nil"/>
                <w:bottom w:val="nil"/>
                <w:right w:val="nil"/>
                <w:between w:val="nil"/>
              </w:pBdr>
            </w:pPr>
            <w:r>
              <w:t xml:space="preserve">Scripts de migración SQL versionados (V1 a V5) que estructuran el modelo 3FN para </w:t>
            </w:r>
            <w:proofErr w:type="spellStart"/>
            <w:r>
              <w:t>multi-tenancy</w:t>
            </w:r>
            <w:proofErr w:type="spellEnd"/>
            <w:r>
              <w:t>, usuarios, roles, herramientas y catálogos.</w:t>
            </w:r>
          </w:p>
        </w:tc>
        <w:tc>
          <w:tcPr>
            <w:tcW w:w="2340" w:type="dxa"/>
            <w:tcMar>
              <w:top w:w="120" w:type="dxa"/>
              <w:left w:w="120" w:type="dxa"/>
              <w:bottom w:w="120" w:type="dxa"/>
              <w:right w:w="120" w:type="dxa"/>
            </w:tcMar>
          </w:tcPr>
          <w:p w14:paraId="2D8D764B" w14:textId="77777777" w:rsidR="00E82742" w:rsidRDefault="00000000">
            <w:pPr>
              <w:pBdr>
                <w:top w:val="nil"/>
                <w:left w:val="nil"/>
                <w:bottom w:val="nil"/>
                <w:right w:val="nil"/>
                <w:between w:val="nil"/>
              </w:pBdr>
            </w:pPr>
            <w:r>
              <w:t>Acredita el cumplimiento de la competencia C3 garantizando una base de datos normalizada, evolutiva y reproducible.</w:t>
            </w:r>
          </w:p>
        </w:tc>
      </w:tr>
      <w:tr w:rsidR="00E82742" w14:paraId="150A31D0" w14:textId="77777777">
        <w:tc>
          <w:tcPr>
            <w:tcW w:w="1404" w:type="dxa"/>
            <w:tcMar>
              <w:top w:w="120" w:type="dxa"/>
              <w:left w:w="120" w:type="dxa"/>
              <w:bottom w:w="120" w:type="dxa"/>
              <w:right w:w="120" w:type="dxa"/>
            </w:tcMar>
          </w:tcPr>
          <w:p w14:paraId="40A44A1E" w14:textId="77777777" w:rsidR="00E82742" w:rsidRDefault="00000000">
            <w:pPr>
              <w:pBdr>
                <w:top w:val="nil"/>
                <w:left w:val="nil"/>
                <w:bottom w:val="nil"/>
                <w:right w:val="nil"/>
                <w:between w:val="nil"/>
              </w:pBdr>
            </w:pPr>
            <w:r>
              <w:rPr>
                <w:b/>
                <w:bCs/>
              </w:rPr>
              <w:t>Avance</w:t>
            </w:r>
            <w:r>
              <w:t xml:space="preserve"> (Fase 2)</w:t>
            </w:r>
          </w:p>
        </w:tc>
        <w:tc>
          <w:tcPr>
            <w:tcW w:w="2340" w:type="dxa"/>
            <w:tcMar>
              <w:top w:w="120" w:type="dxa"/>
              <w:left w:w="120" w:type="dxa"/>
              <w:bottom w:w="120" w:type="dxa"/>
              <w:right w:w="120" w:type="dxa"/>
            </w:tcMar>
          </w:tcPr>
          <w:p w14:paraId="79BC3DE2" w14:textId="77777777" w:rsidR="00E82742" w:rsidRDefault="00000000">
            <w:pPr>
              <w:pBdr>
                <w:top w:val="nil"/>
                <w:left w:val="nil"/>
                <w:bottom w:val="nil"/>
                <w:right w:val="nil"/>
                <w:between w:val="nil"/>
              </w:pBdr>
            </w:pPr>
            <w:r>
              <w:t xml:space="preserve">API </w:t>
            </w:r>
            <w:proofErr w:type="spellStart"/>
            <w:r>
              <w:t>RESTful</w:t>
            </w:r>
            <w:proofErr w:type="spellEnd"/>
            <w:r>
              <w:t xml:space="preserve"> de Seguridad, Catálogo e Importación Masiva</w:t>
            </w:r>
          </w:p>
        </w:tc>
        <w:tc>
          <w:tcPr>
            <w:tcW w:w="3276" w:type="dxa"/>
            <w:tcMar>
              <w:top w:w="120" w:type="dxa"/>
              <w:left w:w="120" w:type="dxa"/>
              <w:bottom w:w="120" w:type="dxa"/>
              <w:right w:w="120" w:type="dxa"/>
            </w:tcMar>
          </w:tcPr>
          <w:p w14:paraId="459EF0E6" w14:textId="77777777" w:rsidR="00E82742" w:rsidRDefault="00000000">
            <w:pPr>
              <w:pBdr>
                <w:top w:val="nil"/>
                <w:left w:val="nil"/>
                <w:bottom w:val="nil"/>
                <w:right w:val="nil"/>
                <w:between w:val="nil"/>
              </w:pBdr>
            </w:pPr>
            <w:proofErr w:type="spellStart"/>
            <w:r>
              <w:t>Backend</w:t>
            </w:r>
            <w:proofErr w:type="spellEnd"/>
            <w:r>
              <w:t xml:space="preserve"> compilado en Java 21 / Spring Boot con autenticación JWT, Swagger UI operativo y módulo de carga masiva de Excel validado transaccionalmente con Apache POI.</w:t>
            </w:r>
          </w:p>
        </w:tc>
        <w:tc>
          <w:tcPr>
            <w:tcW w:w="2340" w:type="dxa"/>
            <w:tcMar>
              <w:top w:w="120" w:type="dxa"/>
              <w:left w:w="120" w:type="dxa"/>
              <w:bottom w:w="120" w:type="dxa"/>
              <w:right w:w="120" w:type="dxa"/>
            </w:tcMar>
          </w:tcPr>
          <w:p w14:paraId="7D8C93AC" w14:textId="77777777" w:rsidR="00E82742" w:rsidRDefault="00000000">
            <w:pPr>
              <w:pBdr>
                <w:top w:val="nil"/>
                <w:left w:val="nil"/>
                <w:bottom w:val="nil"/>
                <w:right w:val="nil"/>
                <w:between w:val="nil"/>
              </w:pBdr>
            </w:pPr>
            <w:r>
              <w:t>Demuestra la arquitectura modular (C4) y la capacidad de procesar archivos de datos críticos con validaciones atómicas.</w:t>
            </w:r>
          </w:p>
        </w:tc>
      </w:tr>
      <w:tr w:rsidR="00E82742" w14:paraId="2A2F8F89" w14:textId="77777777">
        <w:tc>
          <w:tcPr>
            <w:tcW w:w="1404" w:type="dxa"/>
            <w:tcMar>
              <w:top w:w="120" w:type="dxa"/>
              <w:left w:w="120" w:type="dxa"/>
              <w:bottom w:w="120" w:type="dxa"/>
              <w:right w:w="120" w:type="dxa"/>
            </w:tcMar>
          </w:tcPr>
          <w:p w14:paraId="4325A3A5" w14:textId="77777777" w:rsidR="00E82742" w:rsidRDefault="00000000">
            <w:pPr>
              <w:pBdr>
                <w:top w:val="nil"/>
                <w:left w:val="nil"/>
                <w:bottom w:val="nil"/>
                <w:right w:val="nil"/>
                <w:between w:val="nil"/>
              </w:pBdr>
            </w:pPr>
            <w:r>
              <w:rPr>
                <w:b/>
                <w:bCs/>
              </w:rPr>
              <w:t>Avance</w:t>
            </w:r>
            <w:r>
              <w:t xml:space="preserve"> (Fase 2)</w:t>
            </w:r>
          </w:p>
        </w:tc>
        <w:tc>
          <w:tcPr>
            <w:tcW w:w="2340" w:type="dxa"/>
            <w:tcMar>
              <w:top w:w="120" w:type="dxa"/>
              <w:left w:w="120" w:type="dxa"/>
              <w:bottom w:w="120" w:type="dxa"/>
              <w:right w:w="120" w:type="dxa"/>
            </w:tcMar>
          </w:tcPr>
          <w:p w14:paraId="1603DBCB" w14:textId="77777777" w:rsidR="00E82742" w:rsidRDefault="00000000">
            <w:pPr>
              <w:pBdr>
                <w:top w:val="nil"/>
                <w:left w:val="nil"/>
                <w:bottom w:val="nil"/>
                <w:right w:val="nil"/>
                <w:between w:val="nil"/>
              </w:pBdr>
            </w:pPr>
            <w:r>
              <w:t>App Móvil Android con Escaneo QR</w:t>
            </w:r>
          </w:p>
        </w:tc>
        <w:tc>
          <w:tcPr>
            <w:tcW w:w="3276" w:type="dxa"/>
            <w:tcMar>
              <w:top w:w="120" w:type="dxa"/>
              <w:left w:w="120" w:type="dxa"/>
              <w:bottom w:w="120" w:type="dxa"/>
              <w:right w:w="120" w:type="dxa"/>
            </w:tcMar>
          </w:tcPr>
          <w:p w14:paraId="2D13AEF9" w14:textId="77777777" w:rsidR="00E82742" w:rsidRDefault="00000000">
            <w:pPr>
              <w:pBdr>
                <w:top w:val="nil"/>
                <w:left w:val="nil"/>
                <w:bottom w:val="nil"/>
                <w:right w:val="nil"/>
                <w:between w:val="nil"/>
              </w:pBdr>
            </w:pPr>
            <w:r>
              <w:t xml:space="preserve">Instalador APK en </w:t>
            </w:r>
            <w:proofErr w:type="spellStart"/>
            <w:r>
              <w:t>Flutter</w:t>
            </w:r>
            <w:proofErr w:type="spellEnd"/>
            <w:r>
              <w:t xml:space="preserve"> que ejecuta la lectura de códigos QR por cámara, autentica al usuario y gestiona peticiones vía </w:t>
            </w:r>
            <w:proofErr w:type="spellStart"/>
            <w:r>
              <w:t>Riverpod</w:t>
            </w:r>
            <w:proofErr w:type="spellEnd"/>
            <w:r>
              <w:t>/Dio.</w:t>
            </w:r>
          </w:p>
        </w:tc>
        <w:tc>
          <w:tcPr>
            <w:tcW w:w="2340" w:type="dxa"/>
            <w:tcMar>
              <w:top w:w="120" w:type="dxa"/>
              <w:left w:w="120" w:type="dxa"/>
              <w:bottom w:w="120" w:type="dxa"/>
              <w:right w:w="120" w:type="dxa"/>
            </w:tcMar>
          </w:tcPr>
          <w:p w14:paraId="672C5115" w14:textId="77777777" w:rsidR="00E82742" w:rsidRDefault="00000000">
            <w:pPr>
              <w:pBdr>
                <w:top w:val="nil"/>
                <w:left w:val="nil"/>
                <w:bottom w:val="nil"/>
                <w:right w:val="nil"/>
                <w:between w:val="nil"/>
              </w:pBdr>
            </w:pPr>
            <w:r>
              <w:t>Evidencia la implementación del cliente móvil funcional para bodega de obra y la integración con hardware del smartphone.</w:t>
            </w:r>
          </w:p>
        </w:tc>
      </w:tr>
      <w:tr w:rsidR="00E82742" w14:paraId="39B43A34" w14:textId="77777777">
        <w:tc>
          <w:tcPr>
            <w:tcW w:w="1404" w:type="dxa"/>
            <w:tcMar>
              <w:top w:w="120" w:type="dxa"/>
              <w:left w:w="120" w:type="dxa"/>
              <w:bottom w:w="120" w:type="dxa"/>
              <w:right w:w="120" w:type="dxa"/>
            </w:tcMar>
          </w:tcPr>
          <w:p w14:paraId="7DA24CBD" w14:textId="77777777" w:rsidR="00E82742" w:rsidRDefault="00000000">
            <w:pPr>
              <w:pBdr>
                <w:top w:val="nil"/>
                <w:left w:val="nil"/>
                <w:bottom w:val="nil"/>
                <w:right w:val="nil"/>
                <w:between w:val="nil"/>
              </w:pBdr>
            </w:pPr>
            <w:r>
              <w:rPr>
                <w:b/>
                <w:bCs/>
              </w:rPr>
              <w:t>Final</w:t>
            </w:r>
            <w:r>
              <w:t xml:space="preserve"> (Fase 3)</w:t>
            </w:r>
          </w:p>
        </w:tc>
        <w:tc>
          <w:tcPr>
            <w:tcW w:w="2340" w:type="dxa"/>
            <w:tcMar>
              <w:top w:w="120" w:type="dxa"/>
              <w:left w:w="120" w:type="dxa"/>
              <w:bottom w:w="120" w:type="dxa"/>
              <w:right w:w="120" w:type="dxa"/>
            </w:tcMar>
          </w:tcPr>
          <w:p w14:paraId="5666E3EC" w14:textId="77777777" w:rsidR="00E82742" w:rsidRDefault="00000000">
            <w:pPr>
              <w:pBdr>
                <w:top w:val="nil"/>
                <w:left w:val="nil"/>
                <w:bottom w:val="nil"/>
                <w:right w:val="nil"/>
                <w:between w:val="nil"/>
              </w:pBdr>
            </w:pPr>
            <w:r>
              <w:t xml:space="preserve">Módulo de Cubicación, Presupuesto </w:t>
            </w:r>
            <w:r>
              <w:lastRenderedPageBreak/>
              <w:t>Congelado y Desviación</w:t>
            </w:r>
          </w:p>
        </w:tc>
        <w:tc>
          <w:tcPr>
            <w:tcW w:w="3276" w:type="dxa"/>
            <w:tcMar>
              <w:top w:w="120" w:type="dxa"/>
              <w:left w:w="120" w:type="dxa"/>
              <w:bottom w:w="120" w:type="dxa"/>
              <w:right w:w="120" w:type="dxa"/>
            </w:tcMar>
          </w:tcPr>
          <w:p w14:paraId="4442B8EA" w14:textId="77777777" w:rsidR="00E82742" w:rsidRDefault="00000000">
            <w:pPr>
              <w:pBdr>
                <w:top w:val="nil"/>
                <w:left w:val="nil"/>
                <w:bottom w:val="nil"/>
                <w:right w:val="nil"/>
                <w:between w:val="nil"/>
              </w:pBdr>
            </w:pPr>
            <w:r>
              <w:lastRenderedPageBreak/>
              <w:t xml:space="preserve">Flujo completo donde el </w:t>
            </w:r>
            <w:proofErr w:type="gramStart"/>
            <w:r>
              <w:t>Jefe</w:t>
            </w:r>
            <w:proofErr w:type="gramEnd"/>
            <w:r>
              <w:t xml:space="preserve"> de Terreno cubica, aprueba y congela presupuestos, </w:t>
            </w:r>
            <w:r>
              <w:lastRenderedPageBreak/>
              <w:t>visualizando en tiempo real la desviación frente al consumo en obra.</w:t>
            </w:r>
          </w:p>
        </w:tc>
        <w:tc>
          <w:tcPr>
            <w:tcW w:w="2340" w:type="dxa"/>
            <w:tcMar>
              <w:top w:w="120" w:type="dxa"/>
              <w:left w:w="120" w:type="dxa"/>
              <w:bottom w:w="120" w:type="dxa"/>
              <w:right w:w="120" w:type="dxa"/>
            </w:tcMar>
          </w:tcPr>
          <w:p w14:paraId="4EBCBD3A" w14:textId="77777777" w:rsidR="00E82742" w:rsidRDefault="00000000">
            <w:pPr>
              <w:pBdr>
                <w:top w:val="nil"/>
                <w:left w:val="nil"/>
                <w:bottom w:val="nil"/>
                <w:right w:val="nil"/>
                <w:between w:val="nil"/>
              </w:pBdr>
            </w:pPr>
            <w:r>
              <w:lastRenderedPageBreak/>
              <w:t xml:space="preserve">Evidencia la resolución del núcleo de negocio y el </w:t>
            </w:r>
            <w:r>
              <w:lastRenderedPageBreak/>
              <w:t>diferencial técnico del proyecto para la gestión de construcción.</w:t>
            </w:r>
          </w:p>
        </w:tc>
      </w:tr>
      <w:tr w:rsidR="00E82742" w14:paraId="523B13DA" w14:textId="77777777">
        <w:tc>
          <w:tcPr>
            <w:tcW w:w="1404" w:type="dxa"/>
            <w:tcMar>
              <w:top w:w="120" w:type="dxa"/>
              <w:left w:w="120" w:type="dxa"/>
              <w:bottom w:w="120" w:type="dxa"/>
              <w:right w:w="120" w:type="dxa"/>
            </w:tcMar>
          </w:tcPr>
          <w:p w14:paraId="5229B874" w14:textId="77777777" w:rsidR="00E82742" w:rsidRDefault="00000000">
            <w:pPr>
              <w:pBdr>
                <w:top w:val="nil"/>
                <w:left w:val="nil"/>
                <w:bottom w:val="nil"/>
                <w:right w:val="nil"/>
                <w:between w:val="nil"/>
              </w:pBdr>
            </w:pPr>
            <w:r>
              <w:rPr>
                <w:b/>
                <w:bCs/>
              </w:rPr>
              <w:lastRenderedPageBreak/>
              <w:t>Final</w:t>
            </w:r>
            <w:r>
              <w:t xml:space="preserve"> (Fase 3)</w:t>
            </w:r>
          </w:p>
        </w:tc>
        <w:tc>
          <w:tcPr>
            <w:tcW w:w="2340" w:type="dxa"/>
            <w:tcMar>
              <w:top w:w="120" w:type="dxa"/>
              <w:left w:w="120" w:type="dxa"/>
              <w:bottom w:w="120" w:type="dxa"/>
              <w:right w:w="120" w:type="dxa"/>
            </w:tcMar>
          </w:tcPr>
          <w:p w14:paraId="259612A2" w14:textId="77777777" w:rsidR="00E82742" w:rsidRDefault="00000000">
            <w:pPr>
              <w:pBdr>
                <w:top w:val="nil"/>
                <w:left w:val="nil"/>
                <w:bottom w:val="nil"/>
                <w:right w:val="nil"/>
                <w:between w:val="nil"/>
              </w:pBdr>
            </w:pPr>
            <w:r>
              <w:t>Reporte de Pruebas Automatizadas y Aislamiento Multi-Tenant</w:t>
            </w:r>
          </w:p>
        </w:tc>
        <w:tc>
          <w:tcPr>
            <w:tcW w:w="3276" w:type="dxa"/>
            <w:tcMar>
              <w:top w:w="120" w:type="dxa"/>
              <w:left w:w="120" w:type="dxa"/>
              <w:bottom w:w="120" w:type="dxa"/>
              <w:right w:w="120" w:type="dxa"/>
            </w:tcMar>
          </w:tcPr>
          <w:p w14:paraId="09559830" w14:textId="77777777" w:rsidR="00E82742" w:rsidRDefault="00000000">
            <w:pPr>
              <w:pBdr>
                <w:top w:val="nil"/>
                <w:left w:val="nil"/>
                <w:bottom w:val="nil"/>
                <w:right w:val="nil"/>
                <w:between w:val="nil"/>
              </w:pBdr>
            </w:pPr>
            <w:r>
              <w:t xml:space="preserve">Informe de ejecución de pruebas </w:t>
            </w:r>
            <w:proofErr w:type="spellStart"/>
            <w:r>
              <w:t>JUnit</w:t>
            </w:r>
            <w:proofErr w:type="spellEnd"/>
            <w:r>
              <w:t xml:space="preserve"> 5, Spring Boot Test y </w:t>
            </w:r>
            <w:proofErr w:type="spellStart"/>
            <w:r>
              <w:t>flutter_test</w:t>
            </w:r>
            <w:proofErr w:type="spellEnd"/>
            <w:r>
              <w:t>, validando la política de respuesta HTTP 404 entre empresas y reglas de stock.</w:t>
            </w:r>
          </w:p>
        </w:tc>
        <w:tc>
          <w:tcPr>
            <w:tcW w:w="2340" w:type="dxa"/>
            <w:tcMar>
              <w:top w:w="120" w:type="dxa"/>
              <w:left w:w="120" w:type="dxa"/>
              <w:bottom w:w="120" w:type="dxa"/>
              <w:right w:w="120" w:type="dxa"/>
            </w:tcMar>
          </w:tcPr>
          <w:p w14:paraId="33BC19EB" w14:textId="77777777" w:rsidR="00E82742" w:rsidRDefault="00000000">
            <w:pPr>
              <w:pBdr>
                <w:top w:val="nil"/>
                <w:left w:val="nil"/>
                <w:bottom w:val="nil"/>
                <w:right w:val="nil"/>
                <w:between w:val="nil"/>
              </w:pBdr>
            </w:pPr>
            <w:r>
              <w:t>Valida el aseguramiento de la calidad (C1), garantizando la estabilidad y confidencialidad multiempresa del software.</w:t>
            </w:r>
          </w:p>
        </w:tc>
      </w:tr>
    </w:tbl>
    <w:p w14:paraId="3F7576F9" w14:textId="77777777" w:rsidR="00E82742" w:rsidRDefault="00E82742">
      <w:pPr>
        <w:pBdr>
          <w:top w:val="nil"/>
          <w:left w:val="nil"/>
          <w:bottom w:val="nil"/>
          <w:right w:val="nil"/>
          <w:between w:val="nil"/>
        </w:pBdr>
        <w:spacing w:after="240"/>
      </w:pPr>
    </w:p>
    <w:p w14:paraId="18621410" w14:textId="77777777" w:rsidR="00E82742" w:rsidRDefault="00000000">
      <w:pPr>
        <w:pStyle w:val="Ttulo3"/>
      </w:pPr>
      <w:r>
        <w:t>7. Plan de Trabajo Proyecto APT</w:t>
      </w:r>
    </w:p>
    <w:tbl>
      <w:tblPr>
        <w:tblStyle w:val="a5"/>
        <w:tblW w:w="9360"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1338"/>
        <w:gridCol w:w="1337"/>
        <w:gridCol w:w="1337"/>
        <w:gridCol w:w="1337"/>
        <w:gridCol w:w="1337"/>
        <w:gridCol w:w="1337"/>
        <w:gridCol w:w="1337"/>
      </w:tblGrid>
      <w:tr w:rsidR="00E82742" w14:paraId="02170A7C" w14:textId="77777777">
        <w:trPr>
          <w:tblHeader/>
        </w:trPr>
        <w:tc>
          <w:tcPr>
            <w:tcW w:w="1337" w:type="dxa"/>
            <w:shd w:val="clear" w:color="auto" w:fill="F2F5F8"/>
            <w:tcMar>
              <w:top w:w="120" w:type="dxa"/>
              <w:left w:w="120" w:type="dxa"/>
              <w:bottom w:w="120" w:type="dxa"/>
              <w:right w:w="120" w:type="dxa"/>
            </w:tcMar>
          </w:tcPr>
          <w:p w14:paraId="05A868FB" w14:textId="77777777" w:rsidR="00E82742" w:rsidRDefault="00000000">
            <w:pPr>
              <w:pBdr>
                <w:top w:val="nil"/>
                <w:left w:val="nil"/>
                <w:bottom w:val="nil"/>
                <w:right w:val="nil"/>
                <w:between w:val="nil"/>
              </w:pBdr>
            </w:pPr>
            <w:r>
              <w:t>Competencia</w:t>
            </w:r>
          </w:p>
        </w:tc>
        <w:tc>
          <w:tcPr>
            <w:tcW w:w="1337" w:type="dxa"/>
            <w:shd w:val="clear" w:color="auto" w:fill="F2F5F8"/>
            <w:tcMar>
              <w:top w:w="120" w:type="dxa"/>
              <w:left w:w="120" w:type="dxa"/>
              <w:bottom w:w="120" w:type="dxa"/>
              <w:right w:w="120" w:type="dxa"/>
            </w:tcMar>
          </w:tcPr>
          <w:p w14:paraId="28D01D62" w14:textId="77777777" w:rsidR="00E82742" w:rsidRDefault="00000000">
            <w:pPr>
              <w:pBdr>
                <w:top w:val="nil"/>
                <w:left w:val="nil"/>
                <w:bottom w:val="nil"/>
                <w:right w:val="nil"/>
                <w:between w:val="nil"/>
              </w:pBdr>
            </w:pPr>
            <w:r>
              <w:t>Nombre de Tarea</w:t>
            </w:r>
          </w:p>
        </w:tc>
        <w:tc>
          <w:tcPr>
            <w:tcW w:w="1337" w:type="dxa"/>
            <w:shd w:val="clear" w:color="auto" w:fill="F2F5F8"/>
            <w:tcMar>
              <w:top w:w="120" w:type="dxa"/>
              <w:left w:w="120" w:type="dxa"/>
              <w:bottom w:w="120" w:type="dxa"/>
              <w:right w:w="120" w:type="dxa"/>
            </w:tcMar>
          </w:tcPr>
          <w:p w14:paraId="5303F4EB" w14:textId="77777777" w:rsidR="00E82742" w:rsidRDefault="00000000">
            <w:pPr>
              <w:pBdr>
                <w:top w:val="nil"/>
                <w:left w:val="nil"/>
                <w:bottom w:val="nil"/>
                <w:right w:val="nil"/>
                <w:between w:val="nil"/>
              </w:pBdr>
            </w:pPr>
            <w:r>
              <w:t>Descripción Tarea</w:t>
            </w:r>
          </w:p>
        </w:tc>
        <w:tc>
          <w:tcPr>
            <w:tcW w:w="1337" w:type="dxa"/>
            <w:shd w:val="clear" w:color="auto" w:fill="F2F5F8"/>
            <w:tcMar>
              <w:top w:w="120" w:type="dxa"/>
              <w:left w:w="120" w:type="dxa"/>
              <w:bottom w:w="120" w:type="dxa"/>
              <w:right w:w="120" w:type="dxa"/>
            </w:tcMar>
          </w:tcPr>
          <w:p w14:paraId="59D7BDAD" w14:textId="77777777" w:rsidR="00E82742" w:rsidRDefault="00000000">
            <w:pPr>
              <w:pBdr>
                <w:top w:val="nil"/>
                <w:left w:val="nil"/>
                <w:bottom w:val="nil"/>
                <w:right w:val="nil"/>
                <w:between w:val="nil"/>
              </w:pBdr>
            </w:pPr>
            <w:r>
              <w:t>Recursos</w:t>
            </w:r>
          </w:p>
        </w:tc>
        <w:tc>
          <w:tcPr>
            <w:tcW w:w="1337" w:type="dxa"/>
            <w:shd w:val="clear" w:color="auto" w:fill="F2F5F8"/>
            <w:tcMar>
              <w:top w:w="120" w:type="dxa"/>
              <w:left w:w="120" w:type="dxa"/>
              <w:bottom w:w="120" w:type="dxa"/>
              <w:right w:w="120" w:type="dxa"/>
            </w:tcMar>
          </w:tcPr>
          <w:p w14:paraId="44947BAD" w14:textId="77777777" w:rsidR="00E82742" w:rsidRDefault="00000000">
            <w:pPr>
              <w:pBdr>
                <w:top w:val="nil"/>
                <w:left w:val="nil"/>
                <w:bottom w:val="nil"/>
                <w:right w:val="nil"/>
                <w:between w:val="nil"/>
              </w:pBdr>
            </w:pPr>
            <w:r>
              <w:t>Duración</w:t>
            </w:r>
          </w:p>
        </w:tc>
        <w:tc>
          <w:tcPr>
            <w:tcW w:w="1337" w:type="dxa"/>
            <w:shd w:val="clear" w:color="auto" w:fill="F2F5F8"/>
            <w:tcMar>
              <w:top w:w="120" w:type="dxa"/>
              <w:left w:w="120" w:type="dxa"/>
              <w:bottom w:w="120" w:type="dxa"/>
              <w:right w:w="120" w:type="dxa"/>
            </w:tcMar>
          </w:tcPr>
          <w:p w14:paraId="0F596FEC" w14:textId="77777777" w:rsidR="00E82742" w:rsidRDefault="00000000">
            <w:pPr>
              <w:pBdr>
                <w:top w:val="nil"/>
                <w:left w:val="nil"/>
                <w:bottom w:val="nil"/>
                <w:right w:val="nil"/>
                <w:between w:val="nil"/>
              </w:pBdr>
            </w:pPr>
            <w:r>
              <w:t>Responsable</w:t>
            </w:r>
          </w:p>
        </w:tc>
        <w:tc>
          <w:tcPr>
            <w:tcW w:w="1337" w:type="dxa"/>
            <w:shd w:val="clear" w:color="auto" w:fill="F2F5F8"/>
            <w:tcMar>
              <w:top w:w="120" w:type="dxa"/>
              <w:left w:w="120" w:type="dxa"/>
              <w:bottom w:w="120" w:type="dxa"/>
              <w:right w:w="120" w:type="dxa"/>
            </w:tcMar>
          </w:tcPr>
          <w:p w14:paraId="75275C91" w14:textId="77777777" w:rsidR="00E82742" w:rsidRDefault="00000000">
            <w:pPr>
              <w:pBdr>
                <w:top w:val="nil"/>
                <w:left w:val="nil"/>
                <w:bottom w:val="nil"/>
                <w:right w:val="nil"/>
                <w:between w:val="nil"/>
              </w:pBdr>
            </w:pPr>
            <w:r>
              <w:t>Observaciones</w:t>
            </w:r>
          </w:p>
        </w:tc>
      </w:tr>
      <w:tr w:rsidR="00E82742" w14:paraId="4BBB16D4" w14:textId="77777777">
        <w:tc>
          <w:tcPr>
            <w:tcW w:w="1337" w:type="dxa"/>
            <w:tcMar>
              <w:top w:w="120" w:type="dxa"/>
              <w:left w:w="120" w:type="dxa"/>
              <w:bottom w:w="120" w:type="dxa"/>
              <w:right w:w="120" w:type="dxa"/>
            </w:tcMar>
          </w:tcPr>
          <w:p w14:paraId="48F9E86D" w14:textId="77777777" w:rsidR="00E82742" w:rsidRDefault="00000000">
            <w:pPr>
              <w:pBdr>
                <w:top w:val="nil"/>
                <w:left w:val="nil"/>
                <w:bottom w:val="nil"/>
                <w:right w:val="nil"/>
                <w:between w:val="nil"/>
              </w:pBdr>
              <w:rPr>
                <w:b/>
                <w:bCs/>
              </w:rPr>
            </w:pPr>
            <w:r>
              <w:rPr>
                <w:b/>
                <w:bCs/>
              </w:rPr>
              <w:t>C2</w:t>
            </w:r>
          </w:p>
        </w:tc>
        <w:tc>
          <w:tcPr>
            <w:tcW w:w="1337" w:type="dxa"/>
            <w:tcMar>
              <w:top w:w="120" w:type="dxa"/>
              <w:left w:w="120" w:type="dxa"/>
              <w:bottom w:w="120" w:type="dxa"/>
              <w:right w:w="120" w:type="dxa"/>
            </w:tcMar>
          </w:tcPr>
          <w:p w14:paraId="36566BFA" w14:textId="77777777" w:rsidR="00E82742" w:rsidRDefault="00000000">
            <w:pPr>
              <w:pBdr>
                <w:top w:val="nil"/>
                <w:left w:val="nil"/>
                <w:bottom w:val="nil"/>
                <w:right w:val="nil"/>
                <w:between w:val="nil"/>
              </w:pBdr>
            </w:pPr>
            <w:r>
              <w:t>Levantamiento y Definición de Requerimientos</w:t>
            </w:r>
          </w:p>
        </w:tc>
        <w:tc>
          <w:tcPr>
            <w:tcW w:w="1337" w:type="dxa"/>
            <w:tcMar>
              <w:top w:w="120" w:type="dxa"/>
              <w:left w:w="120" w:type="dxa"/>
              <w:bottom w:w="120" w:type="dxa"/>
              <w:right w:w="120" w:type="dxa"/>
            </w:tcMar>
          </w:tcPr>
          <w:p w14:paraId="2C792027" w14:textId="77777777" w:rsidR="00E82742" w:rsidRDefault="00000000">
            <w:pPr>
              <w:pBdr>
                <w:top w:val="nil"/>
                <w:left w:val="nil"/>
                <w:bottom w:val="nil"/>
                <w:right w:val="nil"/>
                <w:between w:val="nil"/>
              </w:pBdr>
            </w:pPr>
            <w:r>
              <w:t>Especificación detallada de casos de uso, matriz de requerimientos (RF/RNF) y alcance técnico en documento APT.</w:t>
            </w:r>
          </w:p>
        </w:tc>
        <w:tc>
          <w:tcPr>
            <w:tcW w:w="1337" w:type="dxa"/>
            <w:tcMar>
              <w:top w:w="120" w:type="dxa"/>
              <w:left w:w="120" w:type="dxa"/>
              <w:bottom w:w="120" w:type="dxa"/>
              <w:right w:w="120" w:type="dxa"/>
            </w:tcMar>
          </w:tcPr>
          <w:p w14:paraId="3DD332D6" w14:textId="77777777" w:rsidR="00E82742" w:rsidRDefault="00000000">
            <w:pPr>
              <w:pBdr>
                <w:top w:val="nil"/>
                <w:left w:val="nil"/>
                <w:bottom w:val="nil"/>
                <w:right w:val="nil"/>
                <w:between w:val="nil"/>
              </w:pBdr>
            </w:pPr>
            <w:r>
              <w:t xml:space="preserve">Documentación del proyecto, GitHub </w:t>
            </w:r>
            <w:proofErr w:type="spellStart"/>
            <w:r>
              <w:t>Projects</w:t>
            </w:r>
            <w:proofErr w:type="spellEnd"/>
            <w:r>
              <w:t>.</w:t>
            </w:r>
          </w:p>
        </w:tc>
        <w:tc>
          <w:tcPr>
            <w:tcW w:w="1337" w:type="dxa"/>
            <w:tcMar>
              <w:top w:w="120" w:type="dxa"/>
              <w:left w:w="120" w:type="dxa"/>
              <w:bottom w:w="120" w:type="dxa"/>
              <w:right w:w="120" w:type="dxa"/>
            </w:tcMar>
          </w:tcPr>
          <w:p w14:paraId="6A521E32" w14:textId="77777777" w:rsidR="00E82742" w:rsidRDefault="00000000">
            <w:pPr>
              <w:pBdr>
                <w:top w:val="nil"/>
                <w:left w:val="nil"/>
                <w:bottom w:val="nil"/>
                <w:right w:val="nil"/>
                <w:between w:val="nil"/>
              </w:pBdr>
            </w:pPr>
            <w:r>
              <w:t>Semanas 1 a 4</w:t>
            </w:r>
          </w:p>
        </w:tc>
        <w:tc>
          <w:tcPr>
            <w:tcW w:w="1337" w:type="dxa"/>
            <w:tcMar>
              <w:top w:w="120" w:type="dxa"/>
              <w:left w:w="120" w:type="dxa"/>
              <w:bottom w:w="120" w:type="dxa"/>
              <w:right w:w="120" w:type="dxa"/>
            </w:tcMar>
          </w:tcPr>
          <w:p w14:paraId="6B5D57ED" w14:textId="77777777" w:rsidR="00E82742" w:rsidRDefault="00000000">
            <w:pPr>
              <w:pBdr>
                <w:top w:val="nil"/>
                <w:left w:val="nil"/>
                <w:bottom w:val="nil"/>
                <w:right w:val="nil"/>
                <w:between w:val="nil"/>
              </w:pBdr>
            </w:pPr>
            <w:r>
              <w:t>Equipo Completo</w:t>
            </w:r>
          </w:p>
        </w:tc>
        <w:tc>
          <w:tcPr>
            <w:tcW w:w="1337" w:type="dxa"/>
            <w:tcMar>
              <w:top w:w="120" w:type="dxa"/>
              <w:left w:w="120" w:type="dxa"/>
              <w:bottom w:w="120" w:type="dxa"/>
              <w:right w:w="120" w:type="dxa"/>
            </w:tcMar>
          </w:tcPr>
          <w:p w14:paraId="77031149" w14:textId="77777777" w:rsidR="00E82742" w:rsidRDefault="00000000">
            <w:pPr>
              <w:pBdr>
                <w:top w:val="nil"/>
                <w:left w:val="nil"/>
                <w:bottom w:val="nil"/>
                <w:right w:val="nil"/>
                <w:between w:val="nil"/>
              </w:pBdr>
            </w:pPr>
            <w:r>
              <w:t>Facilitador: Existencia de especificación funcional inicial en repositorio.</w:t>
            </w:r>
          </w:p>
        </w:tc>
      </w:tr>
      <w:tr w:rsidR="00E82742" w14:paraId="35CAA54C" w14:textId="77777777">
        <w:tc>
          <w:tcPr>
            <w:tcW w:w="1337" w:type="dxa"/>
            <w:tcMar>
              <w:top w:w="120" w:type="dxa"/>
              <w:left w:w="120" w:type="dxa"/>
              <w:bottom w:w="120" w:type="dxa"/>
              <w:right w:w="120" w:type="dxa"/>
            </w:tcMar>
          </w:tcPr>
          <w:p w14:paraId="63679FDA" w14:textId="77777777" w:rsidR="00E82742" w:rsidRDefault="00000000">
            <w:pPr>
              <w:pBdr>
                <w:top w:val="nil"/>
                <w:left w:val="nil"/>
                <w:bottom w:val="nil"/>
                <w:right w:val="nil"/>
                <w:between w:val="nil"/>
              </w:pBdr>
              <w:rPr>
                <w:b/>
                <w:bCs/>
              </w:rPr>
            </w:pPr>
            <w:r>
              <w:rPr>
                <w:b/>
                <w:bCs/>
              </w:rPr>
              <w:t>C3</w:t>
            </w:r>
          </w:p>
        </w:tc>
        <w:tc>
          <w:tcPr>
            <w:tcW w:w="1337" w:type="dxa"/>
            <w:tcMar>
              <w:top w:w="120" w:type="dxa"/>
              <w:left w:w="120" w:type="dxa"/>
              <w:bottom w:w="120" w:type="dxa"/>
              <w:right w:w="120" w:type="dxa"/>
            </w:tcMar>
          </w:tcPr>
          <w:p w14:paraId="196C4A0F" w14:textId="77777777" w:rsidR="00E82742" w:rsidRDefault="00000000">
            <w:pPr>
              <w:pBdr>
                <w:top w:val="nil"/>
                <w:left w:val="nil"/>
                <w:bottom w:val="nil"/>
                <w:right w:val="nil"/>
                <w:between w:val="nil"/>
              </w:pBdr>
            </w:pPr>
            <w:r>
              <w:t xml:space="preserve">Modelamiento y Migraciones </w:t>
            </w:r>
            <w:proofErr w:type="spellStart"/>
            <w:r>
              <w:t>Flyway</w:t>
            </w:r>
            <w:proofErr w:type="spellEnd"/>
          </w:p>
        </w:tc>
        <w:tc>
          <w:tcPr>
            <w:tcW w:w="1337" w:type="dxa"/>
            <w:tcMar>
              <w:top w:w="120" w:type="dxa"/>
              <w:left w:w="120" w:type="dxa"/>
              <w:bottom w:w="120" w:type="dxa"/>
              <w:right w:w="120" w:type="dxa"/>
            </w:tcMar>
          </w:tcPr>
          <w:p w14:paraId="6A61EF73" w14:textId="77777777" w:rsidR="00E82742" w:rsidRDefault="00000000">
            <w:pPr>
              <w:pBdr>
                <w:top w:val="nil"/>
                <w:left w:val="nil"/>
                <w:bottom w:val="nil"/>
                <w:right w:val="nil"/>
                <w:between w:val="nil"/>
              </w:pBdr>
            </w:pPr>
            <w:r>
              <w:t xml:space="preserve">Diseño conceptual, lógico y físico del esquema relacional en 3FN y creación de scripts SQL V1 a V5 en </w:t>
            </w:r>
            <w:r>
              <w:lastRenderedPageBreak/>
              <w:t>PostgreSQL 16.</w:t>
            </w:r>
          </w:p>
        </w:tc>
        <w:tc>
          <w:tcPr>
            <w:tcW w:w="1337" w:type="dxa"/>
            <w:tcMar>
              <w:top w:w="120" w:type="dxa"/>
              <w:left w:w="120" w:type="dxa"/>
              <w:bottom w:w="120" w:type="dxa"/>
              <w:right w:w="120" w:type="dxa"/>
            </w:tcMar>
          </w:tcPr>
          <w:p w14:paraId="4A2BEBFD" w14:textId="77777777" w:rsidR="00E82742" w:rsidRDefault="00000000">
            <w:pPr>
              <w:pBdr>
                <w:top w:val="nil"/>
                <w:left w:val="nil"/>
                <w:bottom w:val="nil"/>
                <w:right w:val="nil"/>
                <w:between w:val="nil"/>
              </w:pBdr>
            </w:pPr>
            <w:r>
              <w:lastRenderedPageBreak/>
              <w:t xml:space="preserve">PostgreSQL 16, </w:t>
            </w:r>
            <w:proofErr w:type="spellStart"/>
            <w:r>
              <w:t>DBeaver</w:t>
            </w:r>
            <w:proofErr w:type="spellEnd"/>
            <w:r>
              <w:t xml:space="preserve">, </w:t>
            </w:r>
            <w:proofErr w:type="spellStart"/>
            <w:r>
              <w:t>Flyway</w:t>
            </w:r>
            <w:proofErr w:type="spellEnd"/>
            <w:r>
              <w:t xml:space="preserve"> CLI.</w:t>
            </w:r>
          </w:p>
        </w:tc>
        <w:tc>
          <w:tcPr>
            <w:tcW w:w="1337" w:type="dxa"/>
            <w:tcMar>
              <w:top w:w="120" w:type="dxa"/>
              <w:left w:w="120" w:type="dxa"/>
              <w:bottom w:w="120" w:type="dxa"/>
              <w:right w:w="120" w:type="dxa"/>
            </w:tcMar>
          </w:tcPr>
          <w:p w14:paraId="12092141" w14:textId="77777777" w:rsidR="00E82742" w:rsidRDefault="00000000">
            <w:pPr>
              <w:pBdr>
                <w:top w:val="nil"/>
                <w:left w:val="nil"/>
                <w:bottom w:val="nil"/>
                <w:right w:val="nil"/>
                <w:between w:val="nil"/>
              </w:pBdr>
            </w:pPr>
            <w:r>
              <w:t>Semanas 3 a 5</w:t>
            </w:r>
          </w:p>
        </w:tc>
        <w:tc>
          <w:tcPr>
            <w:tcW w:w="1337" w:type="dxa"/>
            <w:tcMar>
              <w:top w:w="120" w:type="dxa"/>
              <w:left w:w="120" w:type="dxa"/>
              <w:bottom w:w="120" w:type="dxa"/>
              <w:right w:w="120" w:type="dxa"/>
            </w:tcMar>
          </w:tcPr>
          <w:p w14:paraId="034D7403" w14:textId="77777777" w:rsidR="00E82742" w:rsidRDefault="00000000">
            <w:pPr>
              <w:pBdr>
                <w:top w:val="nil"/>
                <w:left w:val="nil"/>
                <w:bottom w:val="nil"/>
                <w:right w:val="nil"/>
                <w:between w:val="nil"/>
              </w:pBdr>
            </w:pPr>
            <w:r>
              <w:t>Juan Luis Cuevas</w:t>
            </w:r>
          </w:p>
        </w:tc>
        <w:tc>
          <w:tcPr>
            <w:tcW w:w="1337" w:type="dxa"/>
            <w:tcMar>
              <w:top w:w="120" w:type="dxa"/>
              <w:left w:w="120" w:type="dxa"/>
              <w:bottom w:w="120" w:type="dxa"/>
              <w:right w:w="120" w:type="dxa"/>
            </w:tcMar>
          </w:tcPr>
          <w:p w14:paraId="4D684FCF" w14:textId="77777777" w:rsidR="00E82742" w:rsidRDefault="00000000">
            <w:pPr>
              <w:pBdr>
                <w:top w:val="nil"/>
                <w:left w:val="nil"/>
                <w:bottom w:val="nil"/>
                <w:right w:val="nil"/>
                <w:between w:val="nil"/>
              </w:pBdr>
            </w:pPr>
            <w:r>
              <w:t>Dificultad: Correcta modelación del aislamiento por empresa en todas las tablas maestras.</w:t>
            </w:r>
          </w:p>
        </w:tc>
      </w:tr>
      <w:tr w:rsidR="00E82742" w14:paraId="22321E26" w14:textId="77777777">
        <w:tc>
          <w:tcPr>
            <w:tcW w:w="1337" w:type="dxa"/>
            <w:tcMar>
              <w:top w:w="120" w:type="dxa"/>
              <w:left w:w="120" w:type="dxa"/>
              <w:bottom w:w="120" w:type="dxa"/>
              <w:right w:w="120" w:type="dxa"/>
            </w:tcMar>
          </w:tcPr>
          <w:p w14:paraId="3A343112" w14:textId="77777777" w:rsidR="00E82742" w:rsidRDefault="00000000">
            <w:pPr>
              <w:pBdr>
                <w:top w:val="nil"/>
                <w:left w:val="nil"/>
                <w:bottom w:val="nil"/>
                <w:right w:val="nil"/>
                <w:between w:val="nil"/>
              </w:pBdr>
              <w:rPr>
                <w:b/>
                <w:bCs/>
              </w:rPr>
            </w:pPr>
            <w:r>
              <w:rPr>
                <w:b/>
                <w:bCs/>
              </w:rPr>
              <w:t>C4 / C1</w:t>
            </w:r>
          </w:p>
        </w:tc>
        <w:tc>
          <w:tcPr>
            <w:tcW w:w="1337" w:type="dxa"/>
            <w:tcMar>
              <w:top w:w="120" w:type="dxa"/>
              <w:left w:w="120" w:type="dxa"/>
              <w:bottom w:w="120" w:type="dxa"/>
              <w:right w:w="120" w:type="dxa"/>
            </w:tcMar>
          </w:tcPr>
          <w:p w14:paraId="7F4B5EEB" w14:textId="77777777" w:rsidR="00E82742" w:rsidRDefault="00000000">
            <w:pPr>
              <w:pBdr>
                <w:top w:val="nil"/>
                <w:left w:val="nil"/>
                <w:bottom w:val="nil"/>
                <w:right w:val="nil"/>
                <w:between w:val="nil"/>
              </w:pBdr>
            </w:pPr>
            <w:r>
              <w:t>Seguridad Multi-Tenant y API Base</w:t>
            </w:r>
          </w:p>
        </w:tc>
        <w:tc>
          <w:tcPr>
            <w:tcW w:w="1337" w:type="dxa"/>
            <w:tcMar>
              <w:top w:w="120" w:type="dxa"/>
              <w:left w:w="120" w:type="dxa"/>
              <w:bottom w:w="120" w:type="dxa"/>
              <w:right w:w="120" w:type="dxa"/>
            </w:tcMar>
          </w:tcPr>
          <w:p w14:paraId="09856658" w14:textId="77777777" w:rsidR="00E82742" w:rsidRDefault="00000000">
            <w:pPr>
              <w:pBdr>
                <w:top w:val="nil"/>
                <w:left w:val="nil"/>
                <w:bottom w:val="nil"/>
                <w:right w:val="nil"/>
                <w:between w:val="nil"/>
              </w:pBdr>
            </w:pPr>
            <w:r>
              <w:t>Configuración de Spring Security, emisión de JWT, control de acceso por rol (4 roles) y pruebas de aislamiento (404).</w:t>
            </w:r>
          </w:p>
        </w:tc>
        <w:tc>
          <w:tcPr>
            <w:tcW w:w="1337" w:type="dxa"/>
            <w:tcMar>
              <w:top w:w="120" w:type="dxa"/>
              <w:left w:w="120" w:type="dxa"/>
              <w:bottom w:w="120" w:type="dxa"/>
              <w:right w:w="120" w:type="dxa"/>
            </w:tcMar>
          </w:tcPr>
          <w:p w14:paraId="5DB3F2F1" w14:textId="77777777" w:rsidR="00E82742" w:rsidRPr="00B97184" w:rsidRDefault="00000000">
            <w:pPr>
              <w:pBdr>
                <w:top w:val="nil"/>
                <w:left w:val="nil"/>
                <w:bottom w:val="nil"/>
                <w:right w:val="nil"/>
                <w:between w:val="nil"/>
              </w:pBdr>
              <w:rPr>
                <w:lang w:val="en-US"/>
              </w:rPr>
            </w:pPr>
            <w:r w:rsidRPr="00B97184">
              <w:rPr>
                <w:lang w:val="en-US"/>
              </w:rPr>
              <w:t>Java 21, Spring Boot 4.1.1, Spring Security.</w:t>
            </w:r>
          </w:p>
        </w:tc>
        <w:tc>
          <w:tcPr>
            <w:tcW w:w="1337" w:type="dxa"/>
            <w:tcMar>
              <w:top w:w="120" w:type="dxa"/>
              <w:left w:w="120" w:type="dxa"/>
              <w:bottom w:w="120" w:type="dxa"/>
              <w:right w:w="120" w:type="dxa"/>
            </w:tcMar>
          </w:tcPr>
          <w:p w14:paraId="5B7BF17F" w14:textId="77777777" w:rsidR="00E82742" w:rsidRDefault="00000000">
            <w:pPr>
              <w:pBdr>
                <w:top w:val="nil"/>
                <w:left w:val="nil"/>
                <w:bottom w:val="nil"/>
                <w:right w:val="nil"/>
                <w:between w:val="nil"/>
              </w:pBdr>
            </w:pPr>
            <w:r>
              <w:t>Semanas 5 a 7</w:t>
            </w:r>
          </w:p>
        </w:tc>
        <w:tc>
          <w:tcPr>
            <w:tcW w:w="1337" w:type="dxa"/>
            <w:tcMar>
              <w:top w:w="120" w:type="dxa"/>
              <w:left w:w="120" w:type="dxa"/>
              <w:bottom w:w="120" w:type="dxa"/>
              <w:right w:w="120" w:type="dxa"/>
            </w:tcMar>
          </w:tcPr>
          <w:p w14:paraId="3CEC8F32" w14:textId="77777777" w:rsidR="00E82742" w:rsidRDefault="00000000">
            <w:pPr>
              <w:pBdr>
                <w:top w:val="nil"/>
                <w:left w:val="nil"/>
                <w:bottom w:val="nil"/>
                <w:right w:val="nil"/>
                <w:between w:val="nil"/>
              </w:pBdr>
            </w:pPr>
            <w:r>
              <w:t>Juan Luis Cuevas</w:t>
            </w:r>
          </w:p>
        </w:tc>
        <w:tc>
          <w:tcPr>
            <w:tcW w:w="1337" w:type="dxa"/>
            <w:tcMar>
              <w:top w:w="120" w:type="dxa"/>
              <w:left w:w="120" w:type="dxa"/>
              <w:bottom w:w="120" w:type="dxa"/>
              <w:right w:w="120" w:type="dxa"/>
            </w:tcMar>
          </w:tcPr>
          <w:p w14:paraId="5A3E46E1" w14:textId="77777777" w:rsidR="00E82742" w:rsidRDefault="00000000">
            <w:pPr>
              <w:pBdr>
                <w:top w:val="nil"/>
                <w:left w:val="nil"/>
                <w:bottom w:val="nil"/>
                <w:right w:val="nil"/>
                <w:between w:val="nil"/>
              </w:pBdr>
            </w:pPr>
            <w:r>
              <w:t xml:space="preserve">Facilitador: Filtros de Spring Security para inyección de ID de </w:t>
            </w:r>
            <w:proofErr w:type="spellStart"/>
            <w:r>
              <w:t>tenant</w:t>
            </w:r>
            <w:proofErr w:type="spellEnd"/>
            <w:r>
              <w:t xml:space="preserve"> por contexto.</w:t>
            </w:r>
          </w:p>
        </w:tc>
      </w:tr>
      <w:tr w:rsidR="00E82742" w14:paraId="08AAB872" w14:textId="77777777">
        <w:tc>
          <w:tcPr>
            <w:tcW w:w="1337" w:type="dxa"/>
            <w:tcMar>
              <w:top w:w="120" w:type="dxa"/>
              <w:left w:w="120" w:type="dxa"/>
              <w:bottom w:w="120" w:type="dxa"/>
              <w:right w:w="120" w:type="dxa"/>
            </w:tcMar>
          </w:tcPr>
          <w:p w14:paraId="77BB6DAB" w14:textId="77777777" w:rsidR="00E82742" w:rsidRDefault="00000000">
            <w:pPr>
              <w:pBdr>
                <w:top w:val="nil"/>
                <w:left w:val="nil"/>
                <w:bottom w:val="nil"/>
                <w:right w:val="nil"/>
                <w:between w:val="nil"/>
              </w:pBdr>
              <w:rPr>
                <w:b/>
                <w:bCs/>
              </w:rPr>
            </w:pPr>
            <w:r>
              <w:rPr>
                <w:b/>
                <w:bCs/>
              </w:rPr>
              <w:t>C4</w:t>
            </w:r>
          </w:p>
        </w:tc>
        <w:tc>
          <w:tcPr>
            <w:tcW w:w="1337" w:type="dxa"/>
            <w:tcMar>
              <w:top w:w="120" w:type="dxa"/>
              <w:left w:w="120" w:type="dxa"/>
              <w:bottom w:w="120" w:type="dxa"/>
              <w:right w:w="120" w:type="dxa"/>
            </w:tcMar>
          </w:tcPr>
          <w:p w14:paraId="6C6B3F77" w14:textId="77777777" w:rsidR="00E82742" w:rsidRDefault="00000000">
            <w:pPr>
              <w:pBdr>
                <w:top w:val="nil"/>
                <w:left w:val="nil"/>
                <w:bottom w:val="nil"/>
                <w:right w:val="nil"/>
                <w:between w:val="nil"/>
              </w:pBdr>
            </w:pPr>
            <w:r>
              <w:t>Módulo de Importación Masiva Excel</w:t>
            </w:r>
          </w:p>
        </w:tc>
        <w:tc>
          <w:tcPr>
            <w:tcW w:w="1337" w:type="dxa"/>
            <w:tcMar>
              <w:top w:w="120" w:type="dxa"/>
              <w:left w:w="120" w:type="dxa"/>
              <w:bottom w:w="120" w:type="dxa"/>
              <w:right w:w="120" w:type="dxa"/>
            </w:tcMar>
          </w:tcPr>
          <w:p w14:paraId="696EAC4B" w14:textId="77777777" w:rsidR="00E82742" w:rsidRDefault="00000000">
            <w:pPr>
              <w:pBdr>
                <w:top w:val="nil"/>
                <w:left w:val="nil"/>
                <w:bottom w:val="nil"/>
                <w:right w:val="nil"/>
                <w:between w:val="nil"/>
              </w:pBdr>
            </w:pPr>
            <w:r>
              <w:t xml:space="preserve">Implementación de </w:t>
            </w:r>
            <w:proofErr w:type="spellStart"/>
            <w:r>
              <w:t>parser</w:t>
            </w:r>
            <w:proofErr w:type="spellEnd"/>
            <w:r>
              <w:t xml:space="preserve"> atómico para hojas de cálculo de materiales y herramientas con reporte de errores por fila.</w:t>
            </w:r>
          </w:p>
        </w:tc>
        <w:tc>
          <w:tcPr>
            <w:tcW w:w="1337" w:type="dxa"/>
            <w:tcMar>
              <w:top w:w="120" w:type="dxa"/>
              <w:left w:w="120" w:type="dxa"/>
              <w:bottom w:w="120" w:type="dxa"/>
              <w:right w:w="120" w:type="dxa"/>
            </w:tcMar>
          </w:tcPr>
          <w:p w14:paraId="55D4A105" w14:textId="77777777" w:rsidR="00E82742" w:rsidRDefault="00000000">
            <w:pPr>
              <w:pBdr>
                <w:top w:val="nil"/>
                <w:left w:val="nil"/>
                <w:bottom w:val="nil"/>
                <w:right w:val="nil"/>
                <w:between w:val="nil"/>
              </w:pBdr>
            </w:pPr>
            <w:r>
              <w:t>Librería Apache POI, Spring Data JPA.</w:t>
            </w:r>
          </w:p>
        </w:tc>
        <w:tc>
          <w:tcPr>
            <w:tcW w:w="1337" w:type="dxa"/>
            <w:tcMar>
              <w:top w:w="120" w:type="dxa"/>
              <w:left w:w="120" w:type="dxa"/>
              <w:bottom w:w="120" w:type="dxa"/>
              <w:right w:w="120" w:type="dxa"/>
            </w:tcMar>
          </w:tcPr>
          <w:p w14:paraId="59322C9C" w14:textId="77777777" w:rsidR="00E82742" w:rsidRDefault="00000000">
            <w:pPr>
              <w:pBdr>
                <w:top w:val="nil"/>
                <w:left w:val="nil"/>
                <w:bottom w:val="nil"/>
                <w:right w:val="nil"/>
                <w:between w:val="nil"/>
              </w:pBdr>
            </w:pPr>
            <w:r>
              <w:t>Semanas 6 a 8</w:t>
            </w:r>
          </w:p>
        </w:tc>
        <w:tc>
          <w:tcPr>
            <w:tcW w:w="1337" w:type="dxa"/>
            <w:tcMar>
              <w:top w:w="120" w:type="dxa"/>
              <w:left w:w="120" w:type="dxa"/>
              <w:bottom w:w="120" w:type="dxa"/>
              <w:right w:w="120" w:type="dxa"/>
            </w:tcMar>
          </w:tcPr>
          <w:p w14:paraId="74E636CF" w14:textId="77777777" w:rsidR="00E82742" w:rsidRDefault="00000000">
            <w:pPr>
              <w:pBdr>
                <w:top w:val="nil"/>
                <w:left w:val="nil"/>
                <w:bottom w:val="nil"/>
                <w:right w:val="nil"/>
                <w:between w:val="nil"/>
              </w:pBdr>
            </w:pPr>
            <w:r>
              <w:t>Juan Luis Cuevas</w:t>
            </w:r>
          </w:p>
        </w:tc>
        <w:tc>
          <w:tcPr>
            <w:tcW w:w="1337" w:type="dxa"/>
            <w:tcMar>
              <w:top w:w="120" w:type="dxa"/>
              <w:left w:w="120" w:type="dxa"/>
              <w:bottom w:w="120" w:type="dxa"/>
              <w:right w:w="120" w:type="dxa"/>
            </w:tcMar>
          </w:tcPr>
          <w:p w14:paraId="3ED190BF" w14:textId="77777777" w:rsidR="00E82742" w:rsidRDefault="00000000">
            <w:pPr>
              <w:pBdr>
                <w:top w:val="nil"/>
                <w:left w:val="nil"/>
                <w:bottom w:val="nil"/>
                <w:right w:val="nil"/>
                <w:between w:val="nil"/>
              </w:pBdr>
            </w:pPr>
            <w:r>
              <w:t>Facilitador: Validación antes de persistencia evita inconsistencias en catálogo.</w:t>
            </w:r>
          </w:p>
        </w:tc>
      </w:tr>
      <w:tr w:rsidR="00E82742" w14:paraId="283C115E" w14:textId="77777777">
        <w:tc>
          <w:tcPr>
            <w:tcW w:w="1337" w:type="dxa"/>
            <w:tcMar>
              <w:top w:w="120" w:type="dxa"/>
              <w:left w:w="120" w:type="dxa"/>
              <w:bottom w:w="120" w:type="dxa"/>
              <w:right w:w="120" w:type="dxa"/>
            </w:tcMar>
          </w:tcPr>
          <w:p w14:paraId="1872A4B7" w14:textId="77777777" w:rsidR="00E82742" w:rsidRDefault="00000000">
            <w:pPr>
              <w:pBdr>
                <w:top w:val="nil"/>
                <w:left w:val="nil"/>
                <w:bottom w:val="nil"/>
                <w:right w:val="nil"/>
                <w:between w:val="nil"/>
              </w:pBdr>
              <w:rPr>
                <w:b/>
                <w:bCs/>
              </w:rPr>
            </w:pPr>
            <w:r>
              <w:rPr>
                <w:b/>
                <w:bCs/>
              </w:rPr>
              <w:t>C4</w:t>
            </w:r>
          </w:p>
        </w:tc>
        <w:tc>
          <w:tcPr>
            <w:tcW w:w="1337" w:type="dxa"/>
            <w:tcMar>
              <w:top w:w="120" w:type="dxa"/>
              <w:left w:w="120" w:type="dxa"/>
              <w:bottom w:w="120" w:type="dxa"/>
              <w:right w:w="120" w:type="dxa"/>
            </w:tcMar>
          </w:tcPr>
          <w:p w14:paraId="0125B5E9" w14:textId="77777777" w:rsidR="00E82742" w:rsidRDefault="00000000">
            <w:pPr>
              <w:pBdr>
                <w:top w:val="nil"/>
                <w:left w:val="nil"/>
                <w:bottom w:val="nil"/>
                <w:right w:val="nil"/>
                <w:between w:val="nil"/>
              </w:pBdr>
            </w:pPr>
            <w:r>
              <w:t>Desarrollo Móvil UI y Escaneo QR</w:t>
            </w:r>
          </w:p>
        </w:tc>
        <w:tc>
          <w:tcPr>
            <w:tcW w:w="1337" w:type="dxa"/>
            <w:tcMar>
              <w:top w:w="120" w:type="dxa"/>
              <w:left w:w="120" w:type="dxa"/>
              <w:bottom w:w="120" w:type="dxa"/>
              <w:right w:w="120" w:type="dxa"/>
            </w:tcMar>
          </w:tcPr>
          <w:p w14:paraId="1EC04C51" w14:textId="77777777" w:rsidR="00E82742" w:rsidRDefault="00000000">
            <w:pPr>
              <w:pBdr>
                <w:top w:val="nil"/>
                <w:left w:val="nil"/>
                <w:bottom w:val="nil"/>
                <w:right w:val="nil"/>
                <w:between w:val="nil"/>
              </w:pBdr>
            </w:pPr>
            <w:r>
              <w:t xml:space="preserve">Construcción de pantallas en </w:t>
            </w:r>
            <w:proofErr w:type="spellStart"/>
            <w:r>
              <w:t>Flutter</w:t>
            </w:r>
            <w:proofErr w:type="spellEnd"/>
            <w:r>
              <w:t xml:space="preserve"> 3.47.1, integración con paquete de cámara para decodificación de QR de herramient</w:t>
            </w:r>
            <w:r>
              <w:lastRenderedPageBreak/>
              <w:t>as y RUT.</w:t>
            </w:r>
          </w:p>
        </w:tc>
        <w:tc>
          <w:tcPr>
            <w:tcW w:w="1337" w:type="dxa"/>
            <w:tcMar>
              <w:top w:w="120" w:type="dxa"/>
              <w:left w:w="120" w:type="dxa"/>
              <w:bottom w:w="120" w:type="dxa"/>
              <w:right w:w="120" w:type="dxa"/>
            </w:tcMar>
          </w:tcPr>
          <w:p w14:paraId="523C7A65" w14:textId="77777777" w:rsidR="00E82742" w:rsidRDefault="00000000">
            <w:pPr>
              <w:pBdr>
                <w:top w:val="nil"/>
                <w:left w:val="nil"/>
                <w:bottom w:val="nil"/>
                <w:right w:val="nil"/>
                <w:between w:val="nil"/>
              </w:pBdr>
            </w:pPr>
            <w:proofErr w:type="spellStart"/>
            <w:r>
              <w:lastRenderedPageBreak/>
              <w:t>Flutter</w:t>
            </w:r>
            <w:proofErr w:type="spellEnd"/>
            <w:r>
              <w:t xml:space="preserve"> SDK, Android Studio, Smartphone Android.</w:t>
            </w:r>
          </w:p>
        </w:tc>
        <w:tc>
          <w:tcPr>
            <w:tcW w:w="1337" w:type="dxa"/>
            <w:tcMar>
              <w:top w:w="120" w:type="dxa"/>
              <w:left w:w="120" w:type="dxa"/>
              <w:bottom w:w="120" w:type="dxa"/>
              <w:right w:w="120" w:type="dxa"/>
            </w:tcMar>
          </w:tcPr>
          <w:p w14:paraId="75305828" w14:textId="77777777" w:rsidR="00E82742" w:rsidRDefault="00000000">
            <w:pPr>
              <w:pBdr>
                <w:top w:val="nil"/>
                <w:left w:val="nil"/>
                <w:bottom w:val="nil"/>
                <w:right w:val="nil"/>
                <w:between w:val="nil"/>
              </w:pBdr>
            </w:pPr>
            <w:r>
              <w:t>Semanas 7 a 10</w:t>
            </w:r>
          </w:p>
        </w:tc>
        <w:tc>
          <w:tcPr>
            <w:tcW w:w="1337" w:type="dxa"/>
            <w:tcMar>
              <w:top w:w="120" w:type="dxa"/>
              <w:left w:w="120" w:type="dxa"/>
              <w:bottom w:w="120" w:type="dxa"/>
              <w:right w:w="120" w:type="dxa"/>
            </w:tcMar>
          </w:tcPr>
          <w:p w14:paraId="5AB2E86C" w14:textId="2D61C788" w:rsidR="00E82742" w:rsidRDefault="00B97184">
            <w:pPr>
              <w:pBdr>
                <w:top w:val="nil"/>
                <w:left w:val="nil"/>
                <w:bottom w:val="nil"/>
                <w:right w:val="nil"/>
                <w:between w:val="nil"/>
              </w:pBdr>
            </w:pPr>
            <w:r>
              <w:t>Bryan Moscoso</w:t>
            </w:r>
          </w:p>
        </w:tc>
        <w:tc>
          <w:tcPr>
            <w:tcW w:w="1337" w:type="dxa"/>
            <w:tcMar>
              <w:top w:w="120" w:type="dxa"/>
              <w:left w:w="120" w:type="dxa"/>
              <w:bottom w:w="120" w:type="dxa"/>
              <w:right w:w="120" w:type="dxa"/>
            </w:tcMar>
          </w:tcPr>
          <w:p w14:paraId="1C8B54AC" w14:textId="77777777" w:rsidR="00E82742" w:rsidRDefault="00000000">
            <w:pPr>
              <w:pBdr>
                <w:top w:val="nil"/>
                <w:left w:val="nil"/>
                <w:bottom w:val="nil"/>
                <w:right w:val="nil"/>
                <w:between w:val="nil"/>
              </w:pBdr>
            </w:pPr>
            <w:r>
              <w:t>Dificultad: Calidad de cámara en condiciones de iluminación deficientes de faena.</w:t>
            </w:r>
          </w:p>
        </w:tc>
      </w:tr>
      <w:tr w:rsidR="00E82742" w14:paraId="148F89C7" w14:textId="77777777">
        <w:tc>
          <w:tcPr>
            <w:tcW w:w="1337" w:type="dxa"/>
            <w:tcMar>
              <w:top w:w="120" w:type="dxa"/>
              <w:left w:w="120" w:type="dxa"/>
              <w:bottom w:w="120" w:type="dxa"/>
              <w:right w:w="120" w:type="dxa"/>
            </w:tcMar>
          </w:tcPr>
          <w:p w14:paraId="2373168C" w14:textId="77777777" w:rsidR="00E82742" w:rsidRDefault="00000000">
            <w:pPr>
              <w:pBdr>
                <w:top w:val="nil"/>
                <w:left w:val="nil"/>
                <w:bottom w:val="nil"/>
                <w:right w:val="nil"/>
                <w:between w:val="nil"/>
              </w:pBdr>
              <w:rPr>
                <w:b/>
                <w:bCs/>
              </w:rPr>
            </w:pPr>
            <w:r>
              <w:rPr>
                <w:b/>
                <w:bCs/>
              </w:rPr>
              <w:t>C4</w:t>
            </w:r>
          </w:p>
        </w:tc>
        <w:tc>
          <w:tcPr>
            <w:tcW w:w="1337" w:type="dxa"/>
            <w:tcMar>
              <w:top w:w="120" w:type="dxa"/>
              <w:left w:w="120" w:type="dxa"/>
              <w:bottom w:w="120" w:type="dxa"/>
              <w:right w:w="120" w:type="dxa"/>
            </w:tcMar>
          </w:tcPr>
          <w:p w14:paraId="1134B2B5" w14:textId="77777777" w:rsidR="00E82742" w:rsidRDefault="00000000">
            <w:pPr>
              <w:pBdr>
                <w:top w:val="nil"/>
                <w:left w:val="nil"/>
                <w:bottom w:val="nil"/>
                <w:right w:val="nil"/>
                <w:between w:val="nil"/>
              </w:pBdr>
            </w:pPr>
            <w:r>
              <w:t>Lógica de Cubicación y Presupuesto</w:t>
            </w:r>
          </w:p>
        </w:tc>
        <w:tc>
          <w:tcPr>
            <w:tcW w:w="1337" w:type="dxa"/>
            <w:tcMar>
              <w:top w:w="120" w:type="dxa"/>
              <w:left w:w="120" w:type="dxa"/>
              <w:bottom w:w="120" w:type="dxa"/>
              <w:right w:w="120" w:type="dxa"/>
            </w:tcMar>
          </w:tcPr>
          <w:p w14:paraId="2DB885EC" w14:textId="77777777" w:rsidR="00E82742" w:rsidRDefault="00000000">
            <w:pPr>
              <w:pBdr>
                <w:top w:val="nil"/>
                <w:left w:val="nil"/>
                <w:bottom w:val="nil"/>
                <w:right w:val="nil"/>
                <w:between w:val="nil"/>
              </w:pBdr>
            </w:pPr>
            <w:r>
              <w:t>Codificación del algoritmo de cubicación geométrica, mermas y máquina de estados del presupuesto (Borrador a Congelado).</w:t>
            </w:r>
          </w:p>
        </w:tc>
        <w:tc>
          <w:tcPr>
            <w:tcW w:w="1337" w:type="dxa"/>
            <w:tcMar>
              <w:top w:w="120" w:type="dxa"/>
              <w:left w:w="120" w:type="dxa"/>
              <w:bottom w:w="120" w:type="dxa"/>
              <w:right w:w="120" w:type="dxa"/>
            </w:tcMar>
          </w:tcPr>
          <w:p w14:paraId="1AF6831B" w14:textId="77777777" w:rsidR="00E82742" w:rsidRDefault="00000000">
            <w:pPr>
              <w:pBdr>
                <w:top w:val="nil"/>
                <w:left w:val="nil"/>
                <w:bottom w:val="nil"/>
                <w:right w:val="nil"/>
                <w:between w:val="nil"/>
              </w:pBdr>
            </w:pPr>
            <w:r>
              <w:t>Java 21, Spring Boot, PostgreSQL 16.</w:t>
            </w:r>
          </w:p>
        </w:tc>
        <w:tc>
          <w:tcPr>
            <w:tcW w:w="1337" w:type="dxa"/>
            <w:tcMar>
              <w:top w:w="120" w:type="dxa"/>
              <w:left w:w="120" w:type="dxa"/>
              <w:bottom w:w="120" w:type="dxa"/>
              <w:right w:w="120" w:type="dxa"/>
            </w:tcMar>
          </w:tcPr>
          <w:p w14:paraId="7E106A83" w14:textId="77777777" w:rsidR="00E82742" w:rsidRDefault="00000000">
            <w:pPr>
              <w:pBdr>
                <w:top w:val="nil"/>
                <w:left w:val="nil"/>
                <w:bottom w:val="nil"/>
                <w:right w:val="nil"/>
                <w:between w:val="nil"/>
              </w:pBdr>
            </w:pPr>
            <w:r>
              <w:t>Semanas 9 a 12</w:t>
            </w:r>
          </w:p>
        </w:tc>
        <w:tc>
          <w:tcPr>
            <w:tcW w:w="1337" w:type="dxa"/>
            <w:tcMar>
              <w:top w:w="120" w:type="dxa"/>
              <w:left w:w="120" w:type="dxa"/>
              <w:bottom w:w="120" w:type="dxa"/>
              <w:right w:w="120" w:type="dxa"/>
            </w:tcMar>
          </w:tcPr>
          <w:p w14:paraId="56D31D46" w14:textId="161C1DF6" w:rsidR="00E82742" w:rsidRDefault="00B97184">
            <w:pPr>
              <w:pBdr>
                <w:top w:val="nil"/>
                <w:left w:val="nil"/>
                <w:bottom w:val="nil"/>
                <w:right w:val="nil"/>
                <w:between w:val="nil"/>
              </w:pBdr>
            </w:pPr>
            <w:r>
              <w:t>Elizabeth Soto</w:t>
            </w:r>
          </w:p>
        </w:tc>
        <w:tc>
          <w:tcPr>
            <w:tcW w:w="1337" w:type="dxa"/>
            <w:tcMar>
              <w:top w:w="120" w:type="dxa"/>
              <w:left w:w="120" w:type="dxa"/>
              <w:bottom w:w="120" w:type="dxa"/>
              <w:right w:w="120" w:type="dxa"/>
            </w:tcMar>
          </w:tcPr>
          <w:p w14:paraId="7C16DFAA" w14:textId="77777777" w:rsidR="00E82742" w:rsidRDefault="00000000">
            <w:pPr>
              <w:pBdr>
                <w:top w:val="nil"/>
                <w:left w:val="nil"/>
                <w:bottom w:val="nil"/>
                <w:right w:val="nil"/>
                <w:between w:val="nil"/>
              </w:pBdr>
            </w:pPr>
            <w:r>
              <w:t>Facilitador: Reglas de negocio bien delimitadas en la especificación técnica.</w:t>
            </w:r>
          </w:p>
        </w:tc>
      </w:tr>
      <w:tr w:rsidR="00E82742" w14:paraId="056AC47D" w14:textId="77777777">
        <w:tc>
          <w:tcPr>
            <w:tcW w:w="1337" w:type="dxa"/>
            <w:tcMar>
              <w:top w:w="120" w:type="dxa"/>
              <w:left w:w="120" w:type="dxa"/>
              <w:bottom w:w="120" w:type="dxa"/>
              <w:right w:w="120" w:type="dxa"/>
            </w:tcMar>
          </w:tcPr>
          <w:p w14:paraId="61A54513" w14:textId="77777777" w:rsidR="00E82742" w:rsidRDefault="00000000">
            <w:pPr>
              <w:pBdr>
                <w:top w:val="nil"/>
                <w:left w:val="nil"/>
                <w:bottom w:val="nil"/>
                <w:right w:val="nil"/>
                <w:between w:val="nil"/>
              </w:pBdr>
              <w:rPr>
                <w:b/>
                <w:bCs/>
              </w:rPr>
            </w:pPr>
            <w:r>
              <w:rPr>
                <w:b/>
                <w:bCs/>
              </w:rPr>
              <w:t>C4</w:t>
            </w:r>
          </w:p>
        </w:tc>
        <w:tc>
          <w:tcPr>
            <w:tcW w:w="1337" w:type="dxa"/>
            <w:tcMar>
              <w:top w:w="120" w:type="dxa"/>
              <w:left w:w="120" w:type="dxa"/>
              <w:bottom w:w="120" w:type="dxa"/>
              <w:right w:w="120" w:type="dxa"/>
            </w:tcMar>
          </w:tcPr>
          <w:p w14:paraId="1C57C312" w14:textId="77777777" w:rsidR="00E82742" w:rsidRDefault="00000000">
            <w:pPr>
              <w:pBdr>
                <w:top w:val="nil"/>
                <w:left w:val="nil"/>
                <w:bottom w:val="nil"/>
                <w:right w:val="nil"/>
                <w:between w:val="nil"/>
              </w:pBdr>
            </w:pPr>
            <w:r>
              <w:t>Gestión de Préstamos y Cierre Diario</w:t>
            </w:r>
          </w:p>
        </w:tc>
        <w:tc>
          <w:tcPr>
            <w:tcW w:w="1337" w:type="dxa"/>
            <w:tcMar>
              <w:top w:w="120" w:type="dxa"/>
              <w:left w:w="120" w:type="dxa"/>
              <w:bottom w:w="120" w:type="dxa"/>
              <w:right w:w="120" w:type="dxa"/>
            </w:tcMar>
          </w:tcPr>
          <w:p w14:paraId="6DE342DB" w14:textId="77777777" w:rsidR="00E82742" w:rsidRDefault="00000000">
            <w:pPr>
              <w:pBdr>
                <w:top w:val="nil"/>
                <w:left w:val="nil"/>
                <w:bottom w:val="nil"/>
                <w:right w:val="nil"/>
                <w:between w:val="nil"/>
              </w:pBdr>
            </w:pPr>
            <w:r>
              <w:t>Lógica transaccional de préstamo (Check-in/Check-</w:t>
            </w:r>
            <w:proofErr w:type="spellStart"/>
            <w:r>
              <w:t>out</w:t>
            </w:r>
            <w:proofErr w:type="spellEnd"/>
            <w:r>
              <w:t>), control de estados y alertas por herramientas no devueltas.</w:t>
            </w:r>
          </w:p>
        </w:tc>
        <w:tc>
          <w:tcPr>
            <w:tcW w:w="1337" w:type="dxa"/>
            <w:tcMar>
              <w:top w:w="120" w:type="dxa"/>
              <w:left w:w="120" w:type="dxa"/>
              <w:bottom w:w="120" w:type="dxa"/>
              <w:right w:w="120" w:type="dxa"/>
            </w:tcMar>
          </w:tcPr>
          <w:p w14:paraId="4288CA0A" w14:textId="77777777" w:rsidR="00E82742" w:rsidRPr="00B97184" w:rsidRDefault="00000000">
            <w:pPr>
              <w:pBdr>
                <w:top w:val="nil"/>
                <w:left w:val="nil"/>
                <w:bottom w:val="nil"/>
                <w:right w:val="nil"/>
                <w:between w:val="nil"/>
              </w:pBdr>
              <w:rPr>
                <w:lang w:val="en-US"/>
              </w:rPr>
            </w:pPr>
            <w:r w:rsidRPr="00B97184">
              <w:rPr>
                <w:lang w:val="en-US"/>
              </w:rPr>
              <w:t xml:space="preserve">Spring Boot, Flutter, </w:t>
            </w:r>
            <w:proofErr w:type="spellStart"/>
            <w:r w:rsidRPr="00B97184">
              <w:rPr>
                <w:lang w:val="en-US"/>
              </w:rPr>
              <w:t>Riverpod</w:t>
            </w:r>
            <w:proofErr w:type="spellEnd"/>
            <w:r w:rsidRPr="00B97184">
              <w:rPr>
                <w:lang w:val="en-US"/>
              </w:rPr>
              <w:t>, Dio.</w:t>
            </w:r>
          </w:p>
        </w:tc>
        <w:tc>
          <w:tcPr>
            <w:tcW w:w="1337" w:type="dxa"/>
            <w:tcMar>
              <w:top w:w="120" w:type="dxa"/>
              <w:left w:w="120" w:type="dxa"/>
              <w:bottom w:w="120" w:type="dxa"/>
              <w:right w:w="120" w:type="dxa"/>
            </w:tcMar>
          </w:tcPr>
          <w:p w14:paraId="14BBAC7D" w14:textId="77777777" w:rsidR="00E82742" w:rsidRDefault="00000000">
            <w:pPr>
              <w:pBdr>
                <w:top w:val="nil"/>
                <w:left w:val="nil"/>
                <w:bottom w:val="nil"/>
                <w:right w:val="nil"/>
                <w:between w:val="nil"/>
              </w:pBdr>
            </w:pPr>
            <w:r>
              <w:t>Semanas 11 a 13</w:t>
            </w:r>
          </w:p>
        </w:tc>
        <w:tc>
          <w:tcPr>
            <w:tcW w:w="1337" w:type="dxa"/>
            <w:tcMar>
              <w:top w:w="120" w:type="dxa"/>
              <w:left w:w="120" w:type="dxa"/>
              <w:bottom w:w="120" w:type="dxa"/>
              <w:right w:w="120" w:type="dxa"/>
            </w:tcMar>
          </w:tcPr>
          <w:p w14:paraId="7ED4FC7E" w14:textId="77777777" w:rsidR="00E82742" w:rsidRDefault="00000000">
            <w:pPr>
              <w:pBdr>
                <w:top w:val="nil"/>
                <w:left w:val="nil"/>
                <w:bottom w:val="nil"/>
                <w:right w:val="nil"/>
                <w:between w:val="nil"/>
              </w:pBdr>
            </w:pPr>
            <w:r>
              <w:t>Equipo Completo</w:t>
            </w:r>
          </w:p>
        </w:tc>
        <w:tc>
          <w:tcPr>
            <w:tcW w:w="1337" w:type="dxa"/>
            <w:tcMar>
              <w:top w:w="120" w:type="dxa"/>
              <w:left w:w="120" w:type="dxa"/>
              <w:bottom w:w="120" w:type="dxa"/>
              <w:right w:w="120" w:type="dxa"/>
            </w:tcMar>
          </w:tcPr>
          <w:p w14:paraId="4BE759BF" w14:textId="77777777" w:rsidR="00E82742" w:rsidRDefault="00000000">
            <w:pPr>
              <w:pBdr>
                <w:top w:val="nil"/>
                <w:left w:val="nil"/>
                <w:bottom w:val="nil"/>
                <w:right w:val="nil"/>
                <w:between w:val="nil"/>
              </w:pBdr>
            </w:pPr>
            <w:r>
              <w:t>Dificultad: Mantener consistencia transaccional concurrente durante entregas masivas.</w:t>
            </w:r>
          </w:p>
        </w:tc>
      </w:tr>
      <w:tr w:rsidR="00E82742" w14:paraId="78C8A33D" w14:textId="77777777">
        <w:tc>
          <w:tcPr>
            <w:tcW w:w="1337" w:type="dxa"/>
            <w:tcMar>
              <w:top w:w="120" w:type="dxa"/>
              <w:left w:w="120" w:type="dxa"/>
              <w:bottom w:w="120" w:type="dxa"/>
              <w:right w:w="120" w:type="dxa"/>
            </w:tcMar>
          </w:tcPr>
          <w:p w14:paraId="6C00A98D" w14:textId="77777777" w:rsidR="00E82742" w:rsidRDefault="00000000">
            <w:pPr>
              <w:pBdr>
                <w:top w:val="nil"/>
                <w:left w:val="nil"/>
                <w:bottom w:val="nil"/>
                <w:right w:val="nil"/>
                <w:between w:val="nil"/>
              </w:pBdr>
              <w:rPr>
                <w:b/>
                <w:bCs/>
              </w:rPr>
            </w:pPr>
            <w:r>
              <w:rPr>
                <w:b/>
                <w:bCs/>
              </w:rPr>
              <w:t>C4 / C3</w:t>
            </w:r>
          </w:p>
        </w:tc>
        <w:tc>
          <w:tcPr>
            <w:tcW w:w="1337" w:type="dxa"/>
            <w:tcMar>
              <w:top w:w="120" w:type="dxa"/>
              <w:left w:w="120" w:type="dxa"/>
              <w:bottom w:w="120" w:type="dxa"/>
              <w:right w:w="120" w:type="dxa"/>
            </w:tcMar>
          </w:tcPr>
          <w:p w14:paraId="707584A0" w14:textId="77777777" w:rsidR="00E82742" w:rsidRDefault="00000000">
            <w:pPr>
              <w:pBdr>
                <w:top w:val="nil"/>
                <w:left w:val="nil"/>
                <w:bottom w:val="nil"/>
                <w:right w:val="nil"/>
                <w:between w:val="nil"/>
              </w:pBdr>
            </w:pPr>
            <w:r>
              <w:t>Persistencia Local Móvil (Drift)</w:t>
            </w:r>
          </w:p>
        </w:tc>
        <w:tc>
          <w:tcPr>
            <w:tcW w:w="1337" w:type="dxa"/>
            <w:tcMar>
              <w:top w:w="120" w:type="dxa"/>
              <w:left w:w="120" w:type="dxa"/>
              <w:bottom w:w="120" w:type="dxa"/>
              <w:right w:w="120" w:type="dxa"/>
            </w:tcMar>
          </w:tcPr>
          <w:p w14:paraId="676DD872" w14:textId="77777777" w:rsidR="00E82742" w:rsidRDefault="00000000">
            <w:pPr>
              <w:pBdr>
                <w:top w:val="nil"/>
                <w:left w:val="nil"/>
                <w:bottom w:val="nil"/>
                <w:right w:val="nil"/>
                <w:between w:val="nil"/>
              </w:pBdr>
            </w:pPr>
            <w:r>
              <w:t>Implementación de base de datos local SQLite mediante Drift para almacenamiento temporal de operaciones sin red.</w:t>
            </w:r>
          </w:p>
        </w:tc>
        <w:tc>
          <w:tcPr>
            <w:tcW w:w="1337" w:type="dxa"/>
            <w:tcMar>
              <w:top w:w="120" w:type="dxa"/>
              <w:left w:w="120" w:type="dxa"/>
              <w:bottom w:w="120" w:type="dxa"/>
              <w:right w:w="120" w:type="dxa"/>
            </w:tcMar>
          </w:tcPr>
          <w:p w14:paraId="7C158406" w14:textId="77777777" w:rsidR="00E82742" w:rsidRDefault="00000000">
            <w:pPr>
              <w:pBdr>
                <w:top w:val="nil"/>
                <w:left w:val="nil"/>
                <w:bottom w:val="nil"/>
                <w:right w:val="nil"/>
                <w:between w:val="nil"/>
              </w:pBdr>
            </w:pPr>
            <w:proofErr w:type="spellStart"/>
            <w:r>
              <w:t>Flutter</w:t>
            </w:r>
            <w:proofErr w:type="spellEnd"/>
            <w:r>
              <w:t>, Drift, SQLite.</w:t>
            </w:r>
          </w:p>
        </w:tc>
        <w:tc>
          <w:tcPr>
            <w:tcW w:w="1337" w:type="dxa"/>
            <w:tcMar>
              <w:top w:w="120" w:type="dxa"/>
              <w:left w:w="120" w:type="dxa"/>
              <w:bottom w:w="120" w:type="dxa"/>
              <w:right w:w="120" w:type="dxa"/>
            </w:tcMar>
          </w:tcPr>
          <w:p w14:paraId="6076C89F" w14:textId="77777777" w:rsidR="00E82742" w:rsidRDefault="00000000">
            <w:pPr>
              <w:pBdr>
                <w:top w:val="nil"/>
                <w:left w:val="nil"/>
                <w:bottom w:val="nil"/>
                <w:right w:val="nil"/>
                <w:between w:val="nil"/>
              </w:pBdr>
            </w:pPr>
            <w:r>
              <w:t>Semanas 13 a 15</w:t>
            </w:r>
          </w:p>
        </w:tc>
        <w:tc>
          <w:tcPr>
            <w:tcW w:w="1337" w:type="dxa"/>
            <w:tcMar>
              <w:top w:w="120" w:type="dxa"/>
              <w:left w:w="120" w:type="dxa"/>
              <w:bottom w:w="120" w:type="dxa"/>
              <w:right w:w="120" w:type="dxa"/>
            </w:tcMar>
          </w:tcPr>
          <w:p w14:paraId="47FB7213" w14:textId="4B48A82B" w:rsidR="00E82742" w:rsidRDefault="00B97184">
            <w:pPr>
              <w:pBdr>
                <w:top w:val="nil"/>
                <w:left w:val="nil"/>
                <w:bottom w:val="nil"/>
                <w:right w:val="nil"/>
                <w:between w:val="nil"/>
              </w:pBdr>
            </w:pPr>
            <w:r>
              <w:t>Elizabeth Soto</w:t>
            </w:r>
          </w:p>
        </w:tc>
        <w:tc>
          <w:tcPr>
            <w:tcW w:w="1337" w:type="dxa"/>
            <w:tcMar>
              <w:top w:w="120" w:type="dxa"/>
              <w:left w:w="120" w:type="dxa"/>
              <w:bottom w:w="120" w:type="dxa"/>
              <w:right w:w="120" w:type="dxa"/>
            </w:tcMar>
          </w:tcPr>
          <w:p w14:paraId="1454157A" w14:textId="77777777" w:rsidR="00E82742" w:rsidRDefault="00000000">
            <w:pPr>
              <w:pBdr>
                <w:top w:val="nil"/>
                <w:left w:val="nil"/>
                <w:bottom w:val="nil"/>
                <w:right w:val="nil"/>
                <w:between w:val="nil"/>
              </w:pBdr>
            </w:pPr>
            <w:r>
              <w:t>Observación: Tarea planificada para robustez en terreno subterráneo.</w:t>
            </w:r>
          </w:p>
        </w:tc>
      </w:tr>
      <w:tr w:rsidR="00E82742" w14:paraId="0EA2B356" w14:textId="77777777">
        <w:tc>
          <w:tcPr>
            <w:tcW w:w="1337" w:type="dxa"/>
            <w:tcMar>
              <w:top w:w="120" w:type="dxa"/>
              <w:left w:w="120" w:type="dxa"/>
              <w:bottom w:w="120" w:type="dxa"/>
              <w:right w:w="120" w:type="dxa"/>
            </w:tcMar>
          </w:tcPr>
          <w:p w14:paraId="442B44A9" w14:textId="77777777" w:rsidR="00E82742" w:rsidRDefault="00000000">
            <w:pPr>
              <w:pBdr>
                <w:top w:val="nil"/>
                <w:left w:val="nil"/>
                <w:bottom w:val="nil"/>
                <w:right w:val="nil"/>
                <w:between w:val="nil"/>
              </w:pBdr>
              <w:rPr>
                <w:b/>
                <w:bCs/>
              </w:rPr>
            </w:pPr>
            <w:r>
              <w:rPr>
                <w:b/>
                <w:bCs/>
              </w:rPr>
              <w:lastRenderedPageBreak/>
              <w:t>C1</w:t>
            </w:r>
          </w:p>
        </w:tc>
        <w:tc>
          <w:tcPr>
            <w:tcW w:w="1337" w:type="dxa"/>
            <w:tcMar>
              <w:top w:w="120" w:type="dxa"/>
              <w:left w:w="120" w:type="dxa"/>
              <w:bottom w:w="120" w:type="dxa"/>
              <w:right w:w="120" w:type="dxa"/>
            </w:tcMar>
          </w:tcPr>
          <w:p w14:paraId="4AF5D7A4" w14:textId="77777777" w:rsidR="00E82742" w:rsidRDefault="00000000">
            <w:pPr>
              <w:pBdr>
                <w:top w:val="nil"/>
                <w:left w:val="nil"/>
                <w:bottom w:val="nil"/>
                <w:right w:val="nil"/>
                <w:between w:val="nil"/>
              </w:pBdr>
            </w:pPr>
            <w:r>
              <w:t>Consolidación de Pruebas Automatizadas</w:t>
            </w:r>
          </w:p>
        </w:tc>
        <w:tc>
          <w:tcPr>
            <w:tcW w:w="1337" w:type="dxa"/>
            <w:tcMar>
              <w:top w:w="120" w:type="dxa"/>
              <w:left w:w="120" w:type="dxa"/>
              <w:bottom w:w="120" w:type="dxa"/>
              <w:right w:w="120" w:type="dxa"/>
            </w:tcMar>
          </w:tcPr>
          <w:p w14:paraId="545E9D06" w14:textId="77777777" w:rsidR="00E82742" w:rsidRDefault="00000000">
            <w:pPr>
              <w:pBdr>
                <w:top w:val="nil"/>
                <w:left w:val="nil"/>
                <w:bottom w:val="nil"/>
                <w:right w:val="nil"/>
                <w:between w:val="nil"/>
              </w:pBdr>
            </w:pPr>
            <w:r>
              <w:t xml:space="preserve">Ejecución y ampliación de casos de prueba unitarios y de integración con </w:t>
            </w:r>
            <w:proofErr w:type="spellStart"/>
            <w:r>
              <w:t>JUnit</w:t>
            </w:r>
            <w:proofErr w:type="spellEnd"/>
            <w:r>
              <w:t xml:space="preserve"> 5, Spring Boot Test y </w:t>
            </w:r>
            <w:proofErr w:type="spellStart"/>
            <w:r>
              <w:t>flutter_test</w:t>
            </w:r>
            <w:proofErr w:type="spellEnd"/>
            <w:r>
              <w:t>.</w:t>
            </w:r>
          </w:p>
        </w:tc>
        <w:tc>
          <w:tcPr>
            <w:tcW w:w="1337" w:type="dxa"/>
            <w:tcMar>
              <w:top w:w="120" w:type="dxa"/>
              <w:left w:w="120" w:type="dxa"/>
              <w:bottom w:w="120" w:type="dxa"/>
              <w:right w:w="120" w:type="dxa"/>
            </w:tcMar>
          </w:tcPr>
          <w:p w14:paraId="4CBABEFA" w14:textId="77777777" w:rsidR="00E82742" w:rsidRDefault="00000000">
            <w:pPr>
              <w:pBdr>
                <w:top w:val="nil"/>
                <w:left w:val="nil"/>
                <w:bottom w:val="nil"/>
                <w:right w:val="nil"/>
                <w:between w:val="nil"/>
              </w:pBdr>
            </w:pPr>
            <w:proofErr w:type="spellStart"/>
            <w:r>
              <w:t>JUnit</w:t>
            </w:r>
            <w:proofErr w:type="spellEnd"/>
            <w:r>
              <w:t xml:space="preserve"> 5, </w:t>
            </w:r>
            <w:proofErr w:type="spellStart"/>
            <w:r>
              <w:t>Mockito</w:t>
            </w:r>
            <w:proofErr w:type="spellEnd"/>
            <w:r>
              <w:t xml:space="preserve">, </w:t>
            </w:r>
            <w:proofErr w:type="spellStart"/>
            <w:r>
              <w:t>flutter_test</w:t>
            </w:r>
            <w:proofErr w:type="spellEnd"/>
            <w:r>
              <w:t>.</w:t>
            </w:r>
          </w:p>
        </w:tc>
        <w:tc>
          <w:tcPr>
            <w:tcW w:w="1337" w:type="dxa"/>
            <w:tcMar>
              <w:top w:w="120" w:type="dxa"/>
              <w:left w:w="120" w:type="dxa"/>
              <w:bottom w:w="120" w:type="dxa"/>
              <w:right w:w="120" w:type="dxa"/>
            </w:tcMar>
          </w:tcPr>
          <w:p w14:paraId="333D67D2" w14:textId="77777777" w:rsidR="00E82742" w:rsidRDefault="00000000">
            <w:pPr>
              <w:pBdr>
                <w:top w:val="nil"/>
                <w:left w:val="nil"/>
                <w:bottom w:val="nil"/>
                <w:right w:val="nil"/>
                <w:between w:val="nil"/>
              </w:pBdr>
            </w:pPr>
            <w:r>
              <w:t>Semanas 14 a 16</w:t>
            </w:r>
          </w:p>
        </w:tc>
        <w:tc>
          <w:tcPr>
            <w:tcW w:w="1337" w:type="dxa"/>
            <w:tcMar>
              <w:top w:w="120" w:type="dxa"/>
              <w:left w:w="120" w:type="dxa"/>
              <w:bottom w:w="120" w:type="dxa"/>
              <w:right w:w="120" w:type="dxa"/>
            </w:tcMar>
          </w:tcPr>
          <w:p w14:paraId="55C4A573" w14:textId="50BB3289" w:rsidR="00E82742" w:rsidRDefault="00000000">
            <w:pPr>
              <w:pBdr>
                <w:top w:val="nil"/>
                <w:left w:val="nil"/>
                <w:bottom w:val="nil"/>
                <w:right w:val="nil"/>
                <w:between w:val="nil"/>
              </w:pBdr>
            </w:pPr>
            <w:r>
              <w:t xml:space="preserve">Juan Luis Cuevas / </w:t>
            </w:r>
            <w:r w:rsidR="00B97184">
              <w:t>Bryan Moscoso</w:t>
            </w:r>
          </w:p>
        </w:tc>
        <w:tc>
          <w:tcPr>
            <w:tcW w:w="1337" w:type="dxa"/>
            <w:tcMar>
              <w:top w:w="120" w:type="dxa"/>
              <w:left w:w="120" w:type="dxa"/>
              <w:bottom w:w="120" w:type="dxa"/>
              <w:right w:w="120" w:type="dxa"/>
            </w:tcMar>
          </w:tcPr>
          <w:p w14:paraId="740C1586" w14:textId="77777777" w:rsidR="00E82742" w:rsidRDefault="00000000">
            <w:pPr>
              <w:pBdr>
                <w:top w:val="nil"/>
                <w:left w:val="nil"/>
                <w:bottom w:val="nil"/>
                <w:right w:val="nil"/>
                <w:between w:val="nil"/>
              </w:pBdr>
            </w:pPr>
            <w:r>
              <w:t xml:space="preserve">Facilitador: Arquitectura desacoplada facilita la inyección de </w:t>
            </w:r>
            <w:proofErr w:type="spellStart"/>
            <w:r>
              <w:t>mocks</w:t>
            </w:r>
            <w:proofErr w:type="spellEnd"/>
            <w:r>
              <w:t xml:space="preserve"> y </w:t>
            </w:r>
            <w:proofErr w:type="spellStart"/>
            <w:r>
              <w:t>stubs</w:t>
            </w:r>
            <w:proofErr w:type="spellEnd"/>
            <w:r>
              <w:t>.</w:t>
            </w:r>
          </w:p>
        </w:tc>
      </w:tr>
      <w:tr w:rsidR="00E82742" w14:paraId="1AC1D6BA" w14:textId="77777777">
        <w:tc>
          <w:tcPr>
            <w:tcW w:w="1337" w:type="dxa"/>
            <w:tcMar>
              <w:top w:w="120" w:type="dxa"/>
              <w:left w:w="120" w:type="dxa"/>
              <w:bottom w:w="120" w:type="dxa"/>
              <w:right w:w="120" w:type="dxa"/>
            </w:tcMar>
          </w:tcPr>
          <w:p w14:paraId="12C6B540" w14:textId="77777777" w:rsidR="00E82742" w:rsidRDefault="00000000">
            <w:pPr>
              <w:pBdr>
                <w:top w:val="nil"/>
                <w:left w:val="nil"/>
                <w:bottom w:val="nil"/>
                <w:right w:val="nil"/>
                <w:between w:val="nil"/>
              </w:pBdr>
              <w:rPr>
                <w:b/>
                <w:bCs/>
              </w:rPr>
            </w:pPr>
            <w:r>
              <w:rPr>
                <w:b/>
                <w:bCs/>
              </w:rPr>
              <w:t>C2</w:t>
            </w:r>
          </w:p>
        </w:tc>
        <w:tc>
          <w:tcPr>
            <w:tcW w:w="1337" w:type="dxa"/>
            <w:tcMar>
              <w:top w:w="120" w:type="dxa"/>
              <w:left w:w="120" w:type="dxa"/>
              <w:bottom w:w="120" w:type="dxa"/>
              <w:right w:w="120" w:type="dxa"/>
            </w:tcMar>
          </w:tcPr>
          <w:p w14:paraId="6C2404E8" w14:textId="77777777" w:rsidR="00E82742" w:rsidRDefault="00000000">
            <w:pPr>
              <w:pBdr>
                <w:top w:val="nil"/>
                <w:left w:val="nil"/>
                <w:bottom w:val="nil"/>
                <w:right w:val="nil"/>
                <w:between w:val="nil"/>
              </w:pBdr>
            </w:pPr>
            <w:r>
              <w:t>Ajustes Finales, Auditoría y Preparación de Comisión</w:t>
            </w:r>
          </w:p>
        </w:tc>
        <w:tc>
          <w:tcPr>
            <w:tcW w:w="1337" w:type="dxa"/>
            <w:tcMar>
              <w:top w:w="120" w:type="dxa"/>
              <w:left w:w="120" w:type="dxa"/>
              <w:bottom w:w="120" w:type="dxa"/>
              <w:right w:w="120" w:type="dxa"/>
            </w:tcMar>
          </w:tcPr>
          <w:p w14:paraId="3CDD1C03" w14:textId="77777777" w:rsidR="00E82742" w:rsidRDefault="00000000">
            <w:pPr>
              <w:pBdr>
                <w:top w:val="nil"/>
                <w:left w:val="nil"/>
                <w:bottom w:val="nil"/>
                <w:right w:val="nil"/>
                <w:between w:val="nil"/>
              </w:pBdr>
            </w:pPr>
            <w:r>
              <w:t xml:space="preserve">Despliegue integral, pruebas </w:t>
            </w:r>
            <w:proofErr w:type="spellStart"/>
            <w:r>
              <w:t>end-to-end</w:t>
            </w:r>
            <w:proofErr w:type="spellEnd"/>
            <w:r>
              <w:t xml:space="preserve"> finales, preparación de documentación y presentación ante comisión evaluadora.</w:t>
            </w:r>
          </w:p>
        </w:tc>
        <w:tc>
          <w:tcPr>
            <w:tcW w:w="1337" w:type="dxa"/>
            <w:tcMar>
              <w:top w:w="120" w:type="dxa"/>
              <w:left w:w="120" w:type="dxa"/>
              <w:bottom w:w="120" w:type="dxa"/>
              <w:right w:w="120" w:type="dxa"/>
            </w:tcMar>
          </w:tcPr>
          <w:p w14:paraId="09886FF1" w14:textId="77777777" w:rsidR="00E82742" w:rsidRDefault="00000000">
            <w:pPr>
              <w:pBdr>
                <w:top w:val="nil"/>
                <w:left w:val="nil"/>
                <w:bottom w:val="nil"/>
                <w:right w:val="nil"/>
                <w:between w:val="nil"/>
              </w:pBdr>
            </w:pPr>
            <w:r>
              <w:t>Entorno Cloud / Local, Diapositivas, Documentación.</w:t>
            </w:r>
          </w:p>
        </w:tc>
        <w:tc>
          <w:tcPr>
            <w:tcW w:w="1337" w:type="dxa"/>
            <w:tcMar>
              <w:top w:w="120" w:type="dxa"/>
              <w:left w:w="120" w:type="dxa"/>
              <w:bottom w:w="120" w:type="dxa"/>
              <w:right w:w="120" w:type="dxa"/>
            </w:tcMar>
          </w:tcPr>
          <w:p w14:paraId="523B23A7" w14:textId="77777777" w:rsidR="00E82742" w:rsidRDefault="00000000">
            <w:pPr>
              <w:pBdr>
                <w:top w:val="nil"/>
                <w:left w:val="nil"/>
                <w:bottom w:val="nil"/>
                <w:right w:val="nil"/>
                <w:between w:val="nil"/>
              </w:pBdr>
            </w:pPr>
            <w:r>
              <w:t>Semanas 16 a 18</w:t>
            </w:r>
          </w:p>
        </w:tc>
        <w:tc>
          <w:tcPr>
            <w:tcW w:w="1337" w:type="dxa"/>
            <w:tcMar>
              <w:top w:w="120" w:type="dxa"/>
              <w:left w:w="120" w:type="dxa"/>
              <w:bottom w:w="120" w:type="dxa"/>
              <w:right w:w="120" w:type="dxa"/>
            </w:tcMar>
          </w:tcPr>
          <w:p w14:paraId="41D392DD" w14:textId="77777777" w:rsidR="00E82742" w:rsidRDefault="00000000">
            <w:pPr>
              <w:pBdr>
                <w:top w:val="nil"/>
                <w:left w:val="nil"/>
                <w:bottom w:val="nil"/>
                <w:right w:val="nil"/>
                <w:between w:val="nil"/>
              </w:pBdr>
            </w:pPr>
            <w:r>
              <w:t>Equipo Completo</w:t>
            </w:r>
          </w:p>
        </w:tc>
        <w:tc>
          <w:tcPr>
            <w:tcW w:w="1337" w:type="dxa"/>
            <w:tcMar>
              <w:top w:w="120" w:type="dxa"/>
              <w:left w:w="120" w:type="dxa"/>
              <w:bottom w:w="120" w:type="dxa"/>
              <w:right w:w="120" w:type="dxa"/>
            </w:tcMar>
          </w:tcPr>
          <w:p w14:paraId="6CB5EFEA" w14:textId="77777777" w:rsidR="00E82742" w:rsidRDefault="00000000">
            <w:pPr>
              <w:pBdr>
                <w:top w:val="nil"/>
                <w:left w:val="nil"/>
                <w:bottom w:val="nil"/>
                <w:right w:val="nil"/>
                <w:between w:val="nil"/>
              </w:pBdr>
            </w:pPr>
            <w:r>
              <w:t xml:space="preserve">Hito final de titulación del proceso </w:t>
            </w:r>
            <w:proofErr w:type="spellStart"/>
            <w:r>
              <w:t>Capstone</w:t>
            </w:r>
            <w:proofErr w:type="spellEnd"/>
            <w:r>
              <w:t>.</w:t>
            </w:r>
          </w:p>
        </w:tc>
      </w:tr>
    </w:tbl>
    <w:p w14:paraId="195754A5" w14:textId="77777777" w:rsidR="00E82742" w:rsidRDefault="00E82742">
      <w:pPr>
        <w:pBdr>
          <w:top w:val="nil"/>
          <w:left w:val="nil"/>
          <w:bottom w:val="nil"/>
          <w:right w:val="nil"/>
          <w:between w:val="nil"/>
        </w:pBdr>
        <w:spacing w:after="240"/>
      </w:pPr>
    </w:p>
    <w:p w14:paraId="465704D3" w14:textId="77777777" w:rsidR="00E82742" w:rsidRDefault="00000000">
      <w:pPr>
        <w:pStyle w:val="Ttulo3"/>
      </w:pPr>
      <w:r>
        <w:t>8. Carta Gantt General (Semanas 1 a 18)</w:t>
      </w:r>
    </w:p>
    <w:tbl>
      <w:tblPr>
        <w:tblStyle w:val="a6"/>
        <w:tblW w:w="9359"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2298"/>
        <w:gridCol w:w="393"/>
        <w:gridCol w:w="393"/>
        <w:gridCol w:w="393"/>
        <w:gridCol w:w="393"/>
        <w:gridCol w:w="393"/>
        <w:gridCol w:w="392"/>
        <w:gridCol w:w="392"/>
        <w:gridCol w:w="392"/>
        <w:gridCol w:w="392"/>
        <w:gridCol w:w="392"/>
        <w:gridCol w:w="392"/>
        <w:gridCol w:w="392"/>
        <w:gridCol w:w="392"/>
        <w:gridCol w:w="392"/>
        <w:gridCol w:w="392"/>
        <w:gridCol w:w="392"/>
        <w:gridCol w:w="392"/>
        <w:gridCol w:w="392"/>
      </w:tblGrid>
      <w:tr w:rsidR="00E82742" w14:paraId="5653B9FB" w14:textId="77777777">
        <w:trPr>
          <w:tblHeader/>
        </w:trPr>
        <w:tc>
          <w:tcPr>
            <w:tcW w:w="2295" w:type="dxa"/>
            <w:vMerge w:val="restart"/>
            <w:shd w:val="clear" w:color="auto" w:fill="2B3E50"/>
            <w:tcMar>
              <w:top w:w="90" w:type="dxa"/>
              <w:left w:w="90" w:type="dxa"/>
              <w:bottom w:w="90" w:type="dxa"/>
              <w:right w:w="90" w:type="dxa"/>
            </w:tcMar>
          </w:tcPr>
          <w:p w14:paraId="1360E60D" w14:textId="77777777" w:rsidR="00E82742" w:rsidRDefault="00000000">
            <w:pPr>
              <w:pBdr>
                <w:top w:val="nil"/>
                <w:left w:val="nil"/>
                <w:bottom w:val="nil"/>
                <w:right w:val="nil"/>
                <w:between w:val="nil"/>
              </w:pBdr>
              <w:rPr>
                <w:color w:val="FFFFFF"/>
                <w:sz w:val="16"/>
                <w:szCs w:val="16"/>
              </w:rPr>
            </w:pPr>
            <w:r>
              <w:rPr>
                <w:color w:val="FFFFFF"/>
                <w:sz w:val="16"/>
                <w:szCs w:val="16"/>
              </w:rPr>
              <w:t>Actividad / Tarea</w:t>
            </w:r>
          </w:p>
        </w:tc>
        <w:tc>
          <w:tcPr>
            <w:tcW w:w="1568" w:type="dxa"/>
            <w:gridSpan w:val="4"/>
            <w:shd w:val="clear" w:color="auto" w:fill="2B3E50"/>
            <w:tcMar>
              <w:top w:w="90" w:type="dxa"/>
              <w:left w:w="90" w:type="dxa"/>
              <w:bottom w:w="90" w:type="dxa"/>
              <w:right w:w="90" w:type="dxa"/>
            </w:tcMar>
          </w:tcPr>
          <w:p w14:paraId="07663A92" w14:textId="77777777" w:rsidR="00E82742" w:rsidRDefault="00000000">
            <w:pPr>
              <w:pBdr>
                <w:top w:val="nil"/>
                <w:left w:val="nil"/>
                <w:bottom w:val="nil"/>
                <w:right w:val="nil"/>
                <w:between w:val="nil"/>
              </w:pBdr>
              <w:jc w:val="center"/>
              <w:rPr>
                <w:color w:val="FFFFFF"/>
                <w:sz w:val="16"/>
                <w:szCs w:val="16"/>
              </w:rPr>
            </w:pPr>
            <w:r>
              <w:rPr>
                <w:color w:val="FFFFFF"/>
                <w:sz w:val="16"/>
                <w:szCs w:val="16"/>
              </w:rPr>
              <w:t>Fase 1: Incepción (20%)</w:t>
            </w:r>
          </w:p>
        </w:tc>
        <w:tc>
          <w:tcPr>
            <w:tcW w:w="3136" w:type="dxa"/>
            <w:gridSpan w:val="8"/>
            <w:shd w:val="clear" w:color="auto" w:fill="2B3E50"/>
            <w:tcMar>
              <w:top w:w="90" w:type="dxa"/>
              <w:left w:w="90" w:type="dxa"/>
              <w:bottom w:w="90" w:type="dxa"/>
              <w:right w:w="90" w:type="dxa"/>
            </w:tcMar>
          </w:tcPr>
          <w:p w14:paraId="77E1AF34" w14:textId="77777777" w:rsidR="00E82742" w:rsidRDefault="00000000">
            <w:pPr>
              <w:pBdr>
                <w:top w:val="nil"/>
                <w:left w:val="nil"/>
                <w:bottom w:val="nil"/>
                <w:right w:val="nil"/>
                <w:between w:val="nil"/>
              </w:pBdr>
              <w:jc w:val="center"/>
              <w:rPr>
                <w:color w:val="FFFFFF"/>
                <w:sz w:val="16"/>
                <w:szCs w:val="16"/>
              </w:rPr>
            </w:pPr>
            <w:r>
              <w:rPr>
                <w:color w:val="FFFFFF"/>
                <w:sz w:val="16"/>
                <w:szCs w:val="16"/>
              </w:rPr>
              <w:t>Fase 2: Desarrollo 1 y 2 (50%)</w:t>
            </w:r>
          </w:p>
        </w:tc>
        <w:tc>
          <w:tcPr>
            <w:tcW w:w="2352" w:type="dxa"/>
            <w:gridSpan w:val="6"/>
            <w:shd w:val="clear" w:color="auto" w:fill="2B3E50"/>
            <w:tcMar>
              <w:top w:w="90" w:type="dxa"/>
              <w:left w:w="90" w:type="dxa"/>
              <w:bottom w:w="90" w:type="dxa"/>
              <w:right w:w="90" w:type="dxa"/>
            </w:tcMar>
          </w:tcPr>
          <w:p w14:paraId="280B58A0" w14:textId="77777777" w:rsidR="00E82742" w:rsidRDefault="00000000">
            <w:pPr>
              <w:pBdr>
                <w:top w:val="nil"/>
                <w:left w:val="nil"/>
                <w:bottom w:val="nil"/>
                <w:right w:val="nil"/>
                <w:between w:val="nil"/>
              </w:pBdr>
              <w:jc w:val="center"/>
              <w:rPr>
                <w:color w:val="FFFFFF"/>
                <w:sz w:val="16"/>
                <w:szCs w:val="16"/>
              </w:rPr>
            </w:pPr>
            <w:r>
              <w:rPr>
                <w:color w:val="FFFFFF"/>
                <w:sz w:val="16"/>
                <w:szCs w:val="16"/>
              </w:rPr>
              <w:t>Fase 3: Cierre y Comisión (30%)</w:t>
            </w:r>
          </w:p>
        </w:tc>
      </w:tr>
      <w:tr w:rsidR="00E82742" w14:paraId="08500946" w14:textId="77777777">
        <w:trPr>
          <w:tblHeader/>
        </w:trPr>
        <w:tc>
          <w:tcPr>
            <w:tcW w:w="2295" w:type="dxa"/>
            <w:vMerge/>
            <w:shd w:val="clear" w:color="auto" w:fill="2B3E50"/>
            <w:tcMar>
              <w:top w:w="90" w:type="dxa"/>
              <w:left w:w="90" w:type="dxa"/>
              <w:bottom w:w="90" w:type="dxa"/>
              <w:right w:w="90" w:type="dxa"/>
            </w:tcMar>
          </w:tcPr>
          <w:p w14:paraId="6512B370" w14:textId="77777777" w:rsidR="00E82742" w:rsidRDefault="00000000">
            <w:pPr>
              <w:pBdr>
                <w:top w:val="nil"/>
                <w:left w:val="nil"/>
                <w:bottom w:val="nil"/>
                <w:right w:val="nil"/>
                <w:between w:val="nil"/>
              </w:pBdr>
              <w:rPr>
                <w:color w:val="FFFFFF"/>
                <w:sz w:val="16"/>
                <w:szCs w:val="16"/>
              </w:rPr>
            </w:pPr>
            <w:r>
              <w:rPr>
                <w:color w:val="FFFFFF"/>
                <w:sz w:val="16"/>
                <w:szCs w:val="16"/>
              </w:rPr>
              <w:t>Actividad / Tarea</w:t>
            </w:r>
          </w:p>
        </w:tc>
        <w:tc>
          <w:tcPr>
            <w:tcW w:w="392" w:type="dxa"/>
            <w:shd w:val="clear" w:color="auto" w:fill="3B5066"/>
            <w:tcMar>
              <w:top w:w="90" w:type="dxa"/>
              <w:left w:w="90" w:type="dxa"/>
              <w:bottom w:w="90" w:type="dxa"/>
              <w:right w:w="90" w:type="dxa"/>
            </w:tcMar>
          </w:tcPr>
          <w:p w14:paraId="197AC70D" w14:textId="77777777" w:rsidR="00E82742" w:rsidRDefault="00000000">
            <w:pPr>
              <w:pBdr>
                <w:top w:val="nil"/>
                <w:left w:val="nil"/>
                <w:bottom w:val="nil"/>
                <w:right w:val="nil"/>
                <w:between w:val="nil"/>
              </w:pBdr>
              <w:jc w:val="center"/>
              <w:rPr>
                <w:color w:val="FFFFFF"/>
                <w:sz w:val="16"/>
                <w:szCs w:val="16"/>
              </w:rPr>
            </w:pPr>
            <w:r>
              <w:rPr>
                <w:color w:val="FFFFFF"/>
                <w:sz w:val="16"/>
                <w:szCs w:val="16"/>
              </w:rPr>
              <w:t>S1</w:t>
            </w:r>
          </w:p>
        </w:tc>
        <w:tc>
          <w:tcPr>
            <w:tcW w:w="392" w:type="dxa"/>
            <w:shd w:val="clear" w:color="auto" w:fill="3B5066"/>
            <w:tcMar>
              <w:top w:w="90" w:type="dxa"/>
              <w:left w:w="90" w:type="dxa"/>
              <w:bottom w:w="90" w:type="dxa"/>
              <w:right w:w="90" w:type="dxa"/>
            </w:tcMar>
          </w:tcPr>
          <w:p w14:paraId="1632FEC3" w14:textId="77777777" w:rsidR="00E82742" w:rsidRDefault="00000000">
            <w:pPr>
              <w:pBdr>
                <w:top w:val="nil"/>
                <w:left w:val="nil"/>
                <w:bottom w:val="nil"/>
                <w:right w:val="nil"/>
                <w:between w:val="nil"/>
              </w:pBdr>
              <w:jc w:val="center"/>
              <w:rPr>
                <w:color w:val="FFFFFF"/>
                <w:sz w:val="16"/>
                <w:szCs w:val="16"/>
              </w:rPr>
            </w:pPr>
            <w:r>
              <w:rPr>
                <w:color w:val="FFFFFF"/>
                <w:sz w:val="16"/>
                <w:szCs w:val="16"/>
              </w:rPr>
              <w:t>S2</w:t>
            </w:r>
          </w:p>
        </w:tc>
        <w:tc>
          <w:tcPr>
            <w:tcW w:w="392" w:type="dxa"/>
            <w:shd w:val="clear" w:color="auto" w:fill="3B5066"/>
            <w:tcMar>
              <w:top w:w="90" w:type="dxa"/>
              <w:left w:w="90" w:type="dxa"/>
              <w:bottom w:w="90" w:type="dxa"/>
              <w:right w:w="90" w:type="dxa"/>
            </w:tcMar>
          </w:tcPr>
          <w:p w14:paraId="3D644BCB" w14:textId="77777777" w:rsidR="00E82742" w:rsidRDefault="00000000">
            <w:pPr>
              <w:pBdr>
                <w:top w:val="nil"/>
                <w:left w:val="nil"/>
                <w:bottom w:val="nil"/>
                <w:right w:val="nil"/>
                <w:between w:val="nil"/>
              </w:pBdr>
              <w:jc w:val="center"/>
              <w:rPr>
                <w:color w:val="FFFFFF"/>
                <w:sz w:val="16"/>
                <w:szCs w:val="16"/>
              </w:rPr>
            </w:pPr>
            <w:r>
              <w:rPr>
                <w:color w:val="FFFFFF"/>
                <w:sz w:val="16"/>
                <w:szCs w:val="16"/>
              </w:rPr>
              <w:t>S3</w:t>
            </w:r>
          </w:p>
        </w:tc>
        <w:tc>
          <w:tcPr>
            <w:tcW w:w="392" w:type="dxa"/>
            <w:shd w:val="clear" w:color="auto" w:fill="3B5066"/>
            <w:tcMar>
              <w:top w:w="90" w:type="dxa"/>
              <w:left w:w="90" w:type="dxa"/>
              <w:bottom w:w="90" w:type="dxa"/>
              <w:right w:w="90" w:type="dxa"/>
            </w:tcMar>
          </w:tcPr>
          <w:p w14:paraId="4BBC7320" w14:textId="77777777" w:rsidR="00E82742" w:rsidRDefault="00000000">
            <w:pPr>
              <w:pBdr>
                <w:top w:val="nil"/>
                <w:left w:val="nil"/>
                <w:bottom w:val="nil"/>
                <w:right w:val="nil"/>
                <w:between w:val="nil"/>
              </w:pBdr>
              <w:jc w:val="center"/>
              <w:rPr>
                <w:color w:val="FFFFFF"/>
                <w:sz w:val="16"/>
                <w:szCs w:val="16"/>
              </w:rPr>
            </w:pPr>
            <w:r>
              <w:rPr>
                <w:color w:val="FFFFFF"/>
                <w:sz w:val="16"/>
                <w:szCs w:val="16"/>
              </w:rPr>
              <w:t>S4</w:t>
            </w:r>
          </w:p>
        </w:tc>
        <w:tc>
          <w:tcPr>
            <w:tcW w:w="392" w:type="dxa"/>
            <w:shd w:val="clear" w:color="auto" w:fill="3B5066"/>
            <w:tcMar>
              <w:top w:w="90" w:type="dxa"/>
              <w:left w:w="90" w:type="dxa"/>
              <w:bottom w:w="90" w:type="dxa"/>
              <w:right w:w="90" w:type="dxa"/>
            </w:tcMar>
          </w:tcPr>
          <w:p w14:paraId="17997E4D" w14:textId="77777777" w:rsidR="00E82742" w:rsidRDefault="00000000">
            <w:pPr>
              <w:pBdr>
                <w:top w:val="nil"/>
                <w:left w:val="nil"/>
                <w:bottom w:val="nil"/>
                <w:right w:val="nil"/>
                <w:between w:val="nil"/>
              </w:pBdr>
              <w:jc w:val="center"/>
              <w:rPr>
                <w:color w:val="FFFFFF"/>
                <w:sz w:val="16"/>
                <w:szCs w:val="16"/>
              </w:rPr>
            </w:pPr>
            <w:r>
              <w:rPr>
                <w:color w:val="FFFFFF"/>
                <w:sz w:val="16"/>
                <w:szCs w:val="16"/>
              </w:rPr>
              <w:t>S5</w:t>
            </w:r>
          </w:p>
        </w:tc>
        <w:tc>
          <w:tcPr>
            <w:tcW w:w="392" w:type="dxa"/>
            <w:shd w:val="clear" w:color="auto" w:fill="3B5066"/>
            <w:tcMar>
              <w:top w:w="90" w:type="dxa"/>
              <w:left w:w="90" w:type="dxa"/>
              <w:bottom w:w="90" w:type="dxa"/>
              <w:right w:w="90" w:type="dxa"/>
            </w:tcMar>
          </w:tcPr>
          <w:p w14:paraId="768F041F" w14:textId="77777777" w:rsidR="00E82742" w:rsidRDefault="00000000">
            <w:pPr>
              <w:pBdr>
                <w:top w:val="nil"/>
                <w:left w:val="nil"/>
                <w:bottom w:val="nil"/>
                <w:right w:val="nil"/>
                <w:between w:val="nil"/>
              </w:pBdr>
              <w:jc w:val="center"/>
              <w:rPr>
                <w:color w:val="FFFFFF"/>
                <w:sz w:val="16"/>
                <w:szCs w:val="16"/>
              </w:rPr>
            </w:pPr>
            <w:r>
              <w:rPr>
                <w:color w:val="FFFFFF"/>
                <w:sz w:val="16"/>
                <w:szCs w:val="16"/>
              </w:rPr>
              <w:t>S6</w:t>
            </w:r>
          </w:p>
        </w:tc>
        <w:tc>
          <w:tcPr>
            <w:tcW w:w="392" w:type="dxa"/>
            <w:shd w:val="clear" w:color="auto" w:fill="3B5066"/>
            <w:tcMar>
              <w:top w:w="90" w:type="dxa"/>
              <w:left w:w="90" w:type="dxa"/>
              <w:bottom w:w="90" w:type="dxa"/>
              <w:right w:w="90" w:type="dxa"/>
            </w:tcMar>
          </w:tcPr>
          <w:p w14:paraId="679E0348" w14:textId="77777777" w:rsidR="00E82742" w:rsidRDefault="00000000">
            <w:pPr>
              <w:pBdr>
                <w:top w:val="nil"/>
                <w:left w:val="nil"/>
                <w:bottom w:val="nil"/>
                <w:right w:val="nil"/>
                <w:between w:val="nil"/>
              </w:pBdr>
              <w:jc w:val="center"/>
              <w:rPr>
                <w:color w:val="FFFFFF"/>
                <w:sz w:val="16"/>
                <w:szCs w:val="16"/>
              </w:rPr>
            </w:pPr>
            <w:r>
              <w:rPr>
                <w:color w:val="FFFFFF"/>
                <w:sz w:val="16"/>
                <w:szCs w:val="16"/>
              </w:rPr>
              <w:t>S7</w:t>
            </w:r>
          </w:p>
        </w:tc>
        <w:tc>
          <w:tcPr>
            <w:tcW w:w="392" w:type="dxa"/>
            <w:shd w:val="clear" w:color="auto" w:fill="3B5066"/>
            <w:tcMar>
              <w:top w:w="90" w:type="dxa"/>
              <w:left w:w="90" w:type="dxa"/>
              <w:bottom w:w="90" w:type="dxa"/>
              <w:right w:w="90" w:type="dxa"/>
            </w:tcMar>
          </w:tcPr>
          <w:p w14:paraId="33F0E242" w14:textId="77777777" w:rsidR="00E82742" w:rsidRDefault="00000000">
            <w:pPr>
              <w:pBdr>
                <w:top w:val="nil"/>
                <w:left w:val="nil"/>
                <w:bottom w:val="nil"/>
                <w:right w:val="nil"/>
                <w:between w:val="nil"/>
              </w:pBdr>
              <w:jc w:val="center"/>
              <w:rPr>
                <w:color w:val="FFFFFF"/>
                <w:sz w:val="16"/>
                <w:szCs w:val="16"/>
              </w:rPr>
            </w:pPr>
            <w:r>
              <w:rPr>
                <w:color w:val="FFFFFF"/>
                <w:sz w:val="16"/>
                <w:szCs w:val="16"/>
              </w:rPr>
              <w:t>S8</w:t>
            </w:r>
          </w:p>
        </w:tc>
        <w:tc>
          <w:tcPr>
            <w:tcW w:w="392" w:type="dxa"/>
            <w:shd w:val="clear" w:color="auto" w:fill="3B5066"/>
            <w:tcMar>
              <w:top w:w="90" w:type="dxa"/>
              <w:left w:w="90" w:type="dxa"/>
              <w:bottom w:w="90" w:type="dxa"/>
              <w:right w:w="90" w:type="dxa"/>
            </w:tcMar>
          </w:tcPr>
          <w:p w14:paraId="3B24D68B" w14:textId="77777777" w:rsidR="00E82742" w:rsidRDefault="00000000">
            <w:pPr>
              <w:pBdr>
                <w:top w:val="nil"/>
                <w:left w:val="nil"/>
                <w:bottom w:val="nil"/>
                <w:right w:val="nil"/>
                <w:between w:val="nil"/>
              </w:pBdr>
              <w:jc w:val="center"/>
              <w:rPr>
                <w:color w:val="FFFFFF"/>
                <w:sz w:val="16"/>
                <w:szCs w:val="16"/>
              </w:rPr>
            </w:pPr>
            <w:r>
              <w:rPr>
                <w:color w:val="FFFFFF"/>
                <w:sz w:val="16"/>
                <w:szCs w:val="16"/>
              </w:rPr>
              <w:t>S9</w:t>
            </w:r>
          </w:p>
        </w:tc>
        <w:tc>
          <w:tcPr>
            <w:tcW w:w="392" w:type="dxa"/>
            <w:shd w:val="clear" w:color="auto" w:fill="3B5066"/>
            <w:tcMar>
              <w:top w:w="90" w:type="dxa"/>
              <w:left w:w="90" w:type="dxa"/>
              <w:bottom w:w="90" w:type="dxa"/>
              <w:right w:w="90" w:type="dxa"/>
            </w:tcMar>
          </w:tcPr>
          <w:p w14:paraId="0F4760CD" w14:textId="77777777" w:rsidR="00E82742" w:rsidRDefault="00000000">
            <w:pPr>
              <w:pBdr>
                <w:top w:val="nil"/>
                <w:left w:val="nil"/>
                <w:bottom w:val="nil"/>
                <w:right w:val="nil"/>
                <w:between w:val="nil"/>
              </w:pBdr>
              <w:jc w:val="center"/>
              <w:rPr>
                <w:color w:val="FFFFFF"/>
                <w:sz w:val="16"/>
                <w:szCs w:val="16"/>
              </w:rPr>
            </w:pPr>
            <w:r>
              <w:rPr>
                <w:color w:val="FFFFFF"/>
                <w:sz w:val="16"/>
                <w:szCs w:val="16"/>
              </w:rPr>
              <w:t>S10</w:t>
            </w:r>
          </w:p>
        </w:tc>
        <w:tc>
          <w:tcPr>
            <w:tcW w:w="392" w:type="dxa"/>
            <w:shd w:val="clear" w:color="auto" w:fill="3B5066"/>
            <w:tcMar>
              <w:top w:w="90" w:type="dxa"/>
              <w:left w:w="90" w:type="dxa"/>
              <w:bottom w:w="90" w:type="dxa"/>
              <w:right w:w="90" w:type="dxa"/>
            </w:tcMar>
          </w:tcPr>
          <w:p w14:paraId="405944D5" w14:textId="77777777" w:rsidR="00E82742" w:rsidRDefault="00000000">
            <w:pPr>
              <w:pBdr>
                <w:top w:val="nil"/>
                <w:left w:val="nil"/>
                <w:bottom w:val="nil"/>
                <w:right w:val="nil"/>
                <w:between w:val="nil"/>
              </w:pBdr>
              <w:jc w:val="center"/>
              <w:rPr>
                <w:color w:val="FFFFFF"/>
                <w:sz w:val="16"/>
                <w:szCs w:val="16"/>
              </w:rPr>
            </w:pPr>
            <w:r>
              <w:rPr>
                <w:color w:val="FFFFFF"/>
                <w:sz w:val="16"/>
                <w:szCs w:val="16"/>
              </w:rPr>
              <w:t>S11</w:t>
            </w:r>
          </w:p>
        </w:tc>
        <w:tc>
          <w:tcPr>
            <w:tcW w:w="392" w:type="dxa"/>
            <w:shd w:val="clear" w:color="auto" w:fill="3B5066"/>
            <w:tcMar>
              <w:top w:w="90" w:type="dxa"/>
              <w:left w:w="90" w:type="dxa"/>
              <w:bottom w:w="90" w:type="dxa"/>
              <w:right w:w="90" w:type="dxa"/>
            </w:tcMar>
          </w:tcPr>
          <w:p w14:paraId="3BB2673C" w14:textId="77777777" w:rsidR="00E82742" w:rsidRDefault="00000000">
            <w:pPr>
              <w:pBdr>
                <w:top w:val="nil"/>
                <w:left w:val="nil"/>
                <w:bottom w:val="nil"/>
                <w:right w:val="nil"/>
                <w:between w:val="nil"/>
              </w:pBdr>
              <w:jc w:val="center"/>
              <w:rPr>
                <w:color w:val="FFFFFF"/>
                <w:sz w:val="16"/>
                <w:szCs w:val="16"/>
              </w:rPr>
            </w:pPr>
            <w:r>
              <w:rPr>
                <w:color w:val="FFFFFF"/>
                <w:sz w:val="16"/>
                <w:szCs w:val="16"/>
              </w:rPr>
              <w:t>S12</w:t>
            </w:r>
          </w:p>
        </w:tc>
        <w:tc>
          <w:tcPr>
            <w:tcW w:w="392" w:type="dxa"/>
            <w:shd w:val="clear" w:color="auto" w:fill="3B5066"/>
            <w:tcMar>
              <w:top w:w="90" w:type="dxa"/>
              <w:left w:w="90" w:type="dxa"/>
              <w:bottom w:w="90" w:type="dxa"/>
              <w:right w:w="90" w:type="dxa"/>
            </w:tcMar>
          </w:tcPr>
          <w:p w14:paraId="462F4A0E" w14:textId="77777777" w:rsidR="00E82742" w:rsidRDefault="00000000">
            <w:pPr>
              <w:pBdr>
                <w:top w:val="nil"/>
                <w:left w:val="nil"/>
                <w:bottom w:val="nil"/>
                <w:right w:val="nil"/>
                <w:between w:val="nil"/>
              </w:pBdr>
              <w:jc w:val="center"/>
              <w:rPr>
                <w:color w:val="FFFFFF"/>
                <w:sz w:val="16"/>
                <w:szCs w:val="16"/>
              </w:rPr>
            </w:pPr>
            <w:r>
              <w:rPr>
                <w:color w:val="FFFFFF"/>
                <w:sz w:val="16"/>
                <w:szCs w:val="16"/>
              </w:rPr>
              <w:t>S13</w:t>
            </w:r>
          </w:p>
        </w:tc>
        <w:tc>
          <w:tcPr>
            <w:tcW w:w="392" w:type="dxa"/>
            <w:shd w:val="clear" w:color="auto" w:fill="3B5066"/>
            <w:tcMar>
              <w:top w:w="90" w:type="dxa"/>
              <w:left w:w="90" w:type="dxa"/>
              <w:bottom w:w="90" w:type="dxa"/>
              <w:right w:w="90" w:type="dxa"/>
            </w:tcMar>
          </w:tcPr>
          <w:p w14:paraId="1F38CC16" w14:textId="77777777" w:rsidR="00E82742" w:rsidRDefault="00000000">
            <w:pPr>
              <w:pBdr>
                <w:top w:val="nil"/>
                <w:left w:val="nil"/>
                <w:bottom w:val="nil"/>
                <w:right w:val="nil"/>
                <w:between w:val="nil"/>
              </w:pBdr>
              <w:jc w:val="center"/>
              <w:rPr>
                <w:color w:val="FFFFFF"/>
                <w:sz w:val="16"/>
                <w:szCs w:val="16"/>
              </w:rPr>
            </w:pPr>
            <w:r>
              <w:rPr>
                <w:color w:val="FFFFFF"/>
                <w:sz w:val="16"/>
                <w:szCs w:val="16"/>
              </w:rPr>
              <w:t>S14</w:t>
            </w:r>
          </w:p>
        </w:tc>
        <w:tc>
          <w:tcPr>
            <w:tcW w:w="392" w:type="dxa"/>
            <w:shd w:val="clear" w:color="auto" w:fill="3B5066"/>
            <w:tcMar>
              <w:top w:w="90" w:type="dxa"/>
              <w:left w:w="90" w:type="dxa"/>
              <w:bottom w:w="90" w:type="dxa"/>
              <w:right w:w="90" w:type="dxa"/>
            </w:tcMar>
          </w:tcPr>
          <w:p w14:paraId="60FA2907" w14:textId="77777777" w:rsidR="00E82742" w:rsidRDefault="00000000">
            <w:pPr>
              <w:pBdr>
                <w:top w:val="nil"/>
                <w:left w:val="nil"/>
                <w:bottom w:val="nil"/>
                <w:right w:val="nil"/>
                <w:between w:val="nil"/>
              </w:pBdr>
              <w:jc w:val="center"/>
              <w:rPr>
                <w:color w:val="FFFFFF"/>
                <w:sz w:val="16"/>
                <w:szCs w:val="16"/>
              </w:rPr>
            </w:pPr>
            <w:r>
              <w:rPr>
                <w:color w:val="FFFFFF"/>
                <w:sz w:val="16"/>
                <w:szCs w:val="16"/>
              </w:rPr>
              <w:t>S15</w:t>
            </w:r>
          </w:p>
        </w:tc>
        <w:tc>
          <w:tcPr>
            <w:tcW w:w="392" w:type="dxa"/>
            <w:shd w:val="clear" w:color="auto" w:fill="3B5066"/>
            <w:tcMar>
              <w:top w:w="90" w:type="dxa"/>
              <w:left w:w="90" w:type="dxa"/>
              <w:bottom w:w="90" w:type="dxa"/>
              <w:right w:w="90" w:type="dxa"/>
            </w:tcMar>
          </w:tcPr>
          <w:p w14:paraId="7804E4DB" w14:textId="77777777" w:rsidR="00E82742" w:rsidRDefault="00000000">
            <w:pPr>
              <w:pBdr>
                <w:top w:val="nil"/>
                <w:left w:val="nil"/>
                <w:bottom w:val="nil"/>
                <w:right w:val="nil"/>
                <w:between w:val="nil"/>
              </w:pBdr>
              <w:jc w:val="center"/>
              <w:rPr>
                <w:color w:val="FFFFFF"/>
                <w:sz w:val="16"/>
                <w:szCs w:val="16"/>
              </w:rPr>
            </w:pPr>
            <w:r>
              <w:rPr>
                <w:color w:val="FFFFFF"/>
                <w:sz w:val="16"/>
                <w:szCs w:val="16"/>
              </w:rPr>
              <w:t>S16</w:t>
            </w:r>
          </w:p>
        </w:tc>
        <w:tc>
          <w:tcPr>
            <w:tcW w:w="392" w:type="dxa"/>
            <w:shd w:val="clear" w:color="auto" w:fill="3B5066"/>
            <w:tcMar>
              <w:top w:w="90" w:type="dxa"/>
              <w:left w:w="90" w:type="dxa"/>
              <w:bottom w:w="90" w:type="dxa"/>
              <w:right w:w="90" w:type="dxa"/>
            </w:tcMar>
          </w:tcPr>
          <w:p w14:paraId="6ECC944D" w14:textId="77777777" w:rsidR="00E82742" w:rsidRDefault="00000000">
            <w:pPr>
              <w:pBdr>
                <w:top w:val="nil"/>
                <w:left w:val="nil"/>
                <w:bottom w:val="nil"/>
                <w:right w:val="nil"/>
                <w:between w:val="nil"/>
              </w:pBdr>
              <w:jc w:val="center"/>
              <w:rPr>
                <w:color w:val="FFFFFF"/>
                <w:sz w:val="16"/>
                <w:szCs w:val="16"/>
              </w:rPr>
            </w:pPr>
            <w:r>
              <w:rPr>
                <w:color w:val="FFFFFF"/>
                <w:sz w:val="16"/>
                <w:szCs w:val="16"/>
              </w:rPr>
              <w:t>S17</w:t>
            </w:r>
          </w:p>
        </w:tc>
        <w:tc>
          <w:tcPr>
            <w:tcW w:w="392" w:type="dxa"/>
            <w:shd w:val="clear" w:color="auto" w:fill="3B5066"/>
            <w:tcMar>
              <w:top w:w="90" w:type="dxa"/>
              <w:left w:w="90" w:type="dxa"/>
              <w:bottom w:w="90" w:type="dxa"/>
              <w:right w:w="90" w:type="dxa"/>
            </w:tcMar>
          </w:tcPr>
          <w:p w14:paraId="396239CC" w14:textId="77777777" w:rsidR="00E82742" w:rsidRDefault="00000000">
            <w:pPr>
              <w:pBdr>
                <w:top w:val="nil"/>
                <w:left w:val="nil"/>
                <w:bottom w:val="nil"/>
                <w:right w:val="nil"/>
                <w:between w:val="nil"/>
              </w:pBdr>
              <w:jc w:val="center"/>
              <w:rPr>
                <w:color w:val="FFFFFF"/>
                <w:sz w:val="16"/>
                <w:szCs w:val="16"/>
              </w:rPr>
            </w:pPr>
            <w:r>
              <w:rPr>
                <w:color w:val="FFFFFF"/>
                <w:sz w:val="16"/>
                <w:szCs w:val="16"/>
              </w:rPr>
              <w:t>S18</w:t>
            </w:r>
          </w:p>
        </w:tc>
      </w:tr>
      <w:tr w:rsidR="00E82742" w14:paraId="32DDD367" w14:textId="77777777">
        <w:tc>
          <w:tcPr>
            <w:tcW w:w="2295" w:type="dxa"/>
            <w:tcMar>
              <w:top w:w="90" w:type="dxa"/>
              <w:left w:w="90" w:type="dxa"/>
              <w:bottom w:w="90" w:type="dxa"/>
              <w:right w:w="90" w:type="dxa"/>
            </w:tcMar>
          </w:tcPr>
          <w:p w14:paraId="018084D2" w14:textId="77777777" w:rsidR="00E82742" w:rsidRDefault="00000000">
            <w:pPr>
              <w:pBdr>
                <w:top w:val="nil"/>
                <w:left w:val="nil"/>
                <w:bottom w:val="nil"/>
                <w:right w:val="nil"/>
                <w:between w:val="nil"/>
              </w:pBdr>
              <w:rPr>
                <w:sz w:val="16"/>
                <w:szCs w:val="16"/>
              </w:rPr>
            </w:pPr>
            <w:r>
              <w:rPr>
                <w:sz w:val="16"/>
                <w:szCs w:val="16"/>
              </w:rPr>
              <w:t>1. Levantamiento y Definición APT</w:t>
            </w:r>
          </w:p>
        </w:tc>
        <w:tc>
          <w:tcPr>
            <w:tcW w:w="392" w:type="dxa"/>
            <w:shd w:val="clear" w:color="auto" w:fill="4A90E2"/>
            <w:tcMar>
              <w:top w:w="90" w:type="dxa"/>
              <w:left w:w="90" w:type="dxa"/>
              <w:bottom w:w="90" w:type="dxa"/>
              <w:right w:w="90" w:type="dxa"/>
            </w:tcMar>
          </w:tcPr>
          <w:p w14:paraId="3A741D38"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1391B847"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58572CF2"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23641FC0"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tcMar>
              <w:top w:w="90" w:type="dxa"/>
              <w:left w:w="90" w:type="dxa"/>
              <w:bottom w:w="90" w:type="dxa"/>
              <w:right w:w="90" w:type="dxa"/>
            </w:tcMar>
          </w:tcPr>
          <w:p w14:paraId="5322C870"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787059A9"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092C9498"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0E4D49CA"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46147132"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19476874"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637EE316"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15DA9EA2"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7F0465F2"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66C7DE7C"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1CAF38B4"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091F1C53"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098E41D8"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3180BCF5" w14:textId="77777777" w:rsidR="00E82742" w:rsidRDefault="00E82742">
            <w:pPr>
              <w:pBdr>
                <w:top w:val="nil"/>
                <w:left w:val="nil"/>
                <w:bottom w:val="nil"/>
                <w:right w:val="nil"/>
                <w:between w:val="nil"/>
              </w:pBdr>
              <w:spacing w:line="276" w:lineRule="auto"/>
              <w:rPr>
                <w:color w:val="FFFFFF"/>
                <w:sz w:val="16"/>
                <w:szCs w:val="16"/>
              </w:rPr>
            </w:pPr>
          </w:p>
        </w:tc>
      </w:tr>
      <w:tr w:rsidR="00E82742" w14:paraId="46565CE7" w14:textId="77777777">
        <w:tc>
          <w:tcPr>
            <w:tcW w:w="2295" w:type="dxa"/>
            <w:tcMar>
              <w:top w:w="90" w:type="dxa"/>
              <w:left w:w="90" w:type="dxa"/>
              <w:bottom w:w="90" w:type="dxa"/>
              <w:right w:w="90" w:type="dxa"/>
            </w:tcMar>
          </w:tcPr>
          <w:p w14:paraId="0303EC71" w14:textId="77777777" w:rsidR="00E82742" w:rsidRDefault="00000000">
            <w:pPr>
              <w:pBdr>
                <w:top w:val="nil"/>
                <w:left w:val="nil"/>
                <w:bottom w:val="nil"/>
                <w:right w:val="nil"/>
                <w:between w:val="nil"/>
              </w:pBdr>
              <w:rPr>
                <w:sz w:val="16"/>
                <w:szCs w:val="16"/>
              </w:rPr>
            </w:pPr>
            <w:r>
              <w:rPr>
                <w:sz w:val="16"/>
                <w:szCs w:val="16"/>
              </w:rPr>
              <w:t xml:space="preserve">2. Modelo Relacional y Migraciones </w:t>
            </w:r>
            <w:proofErr w:type="spellStart"/>
            <w:r>
              <w:rPr>
                <w:sz w:val="16"/>
                <w:szCs w:val="16"/>
              </w:rPr>
              <w:t>Flyway</w:t>
            </w:r>
            <w:proofErr w:type="spellEnd"/>
          </w:p>
        </w:tc>
        <w:tc>
          <w:tcPr>
            <w:tcW w:w="392" w:type="dxa"/>
            <w:tcMar>
              <w:top w:w="90" w:type="dxa"/>
              <w:left w:w="90" w:type="dxa"/>
              <w:bottom w:w="90" w:type="dxa"/>
              <w:right w:w="90" w:type="dxa"/>
            </w:tcMar>
          </w:tcPr>
          <w:p w14:paraId="48924C3E"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2F83D246" w14:textId="77777777" w:rsidR="00E82742" w:rsidRDefault="00E82742">
            <w:pPr>
              <w:pBdr>
                <w:top w:val="nil"/>
                <w:left w:val="nil"/>
                <w:bottom w:val="nil"/>
                <w:right w:val="nil"/>
                <w:between w:val="nil"/>
              </w:pBdr>
              <w:spacing w:line="276" w:lineRule="auto"/>
              <w:rPr>
                <w:sz w:val="16"/>
                <w:szCs w:val="16"/>
              </w:rPr>
            </w:pPr>
          </w:p>
        </w:tc>
        <w:tc>
          <w:tcPr>
            <w:tcW w:w="392" w:type="dxa"/>
            <w:shd w:val="clear" w:color="auto" w:fill="4A90E2"/>
            <w:tcMar>
              <w:top w:w="90" w:type="dxa"/>
              <w:left w:w="90" w:type="dxa"/>
              <w:bottom w:w="90" w:type="dxa"/>
              <w:right w:w="90" w:type="dxa"/>
            </w:tcMar>
          </w:tcPr>
          <w:p w14:paraId="6F26998C"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36DD930F"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6D5F8262"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tcMar>
              <w:top w:w="90" w:type="dxa"/>
              <w:left w:w="90" w:type="dxa"/>
              <w:bottom w:w="90" w:type="dxa"/>
              <w:right w:w="90" w:type="dxa"/>
            </w:tcMar>
          </w:tcPr>
          <w:p w14:paraId="0419E4F0"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70707E10"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26A11277"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0C4E3361"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2F15C30B"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70E83650"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1778998B"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08A7345A"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119025C8"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62062F43"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225013BB"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7511A01B"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40382E56" w14:textId="77777777" w:rsidR="00E82742" w:rsidRDefault="00E82742">
            <w:pPr>
              <w:pBdr>
                <w:top w:val="nil"/>
                <w:left w:val="nil"/>
                <w:bottom w:val="nil"/>
                <w:right w:val="nil"/>
                <w:between w:val="nil"/>
              </w:pBdr>
              <w:spacing w:line="276" w:lineRule="auto"/>
              <w:rPr>
                <w:color w:val="FFFFFF"/>
                <w:sz w:val="16"/>
                <w:szCs w:val="16"/>
              </w:rPr>
            </w:pPr>
          </w:p>
        </w:tc>
      </w:tr>
      <w:tr w:rsidR="00E82742" w14:paraId="574BD3D3" w14:textId="77777777">
        <w:tc>
          <w:tcPr>
            <w:tcW w:w="2295" w:type="dxa"/>
            <w:tcMar>
              <w:top w:w="90" w:type="dxa"/>
              <w:left w:w="90" w:type="dxa"/>
              <w:bottom w:w="90" w:type="dxa"/>
              <w:right w:w="90" w:type="dxa"/>
            </w:tcMar>
          </w:tcPr>
          <w:p w14:paraId="7A36E494" w14:textId="77777777" w:rsidR="00E82742" w:rsidRDefault="00000000">
            <w:pPr>
              <w:pBdr>
                <w:top w:val="nil"/>
                <w:left w:val="nil"/>
                <w:bottom w:val="nil"/>
                <w:right w:val="nil"/>
                <w:between w:val="nil"/>
              </w:pBdr>
              <w:rPr>
                <w:sz w:val="16"/>
                <w:szCs w:val="16"/>
              </w:rPr>
            </w:pPr>
            <w:r>
              <w:rPr>
                <w:sz w:val="16"/>
                <w:szCs w:val="16"/>
              </w:rPr>
              <w:t>3. Seguridad Multi-Tenant y API Base</w:t>
            </w:r>
          </w:p>
        </w:tc>
        <w:tc>
          <w:tcPr>
            <w:tcW w:w="392" w:type="dxa"/>
            <w:tcMar>
              <w:top w:w="90" w:type="dxa"/>
              <w:left w:w="90" w:type="dxa"/>
              <w:bottom w:w="90" w:type="dxa"/>
              <w:right w:w="90" w:type="dxa"/>
            </w:tcMar>
          </w:tcPr>
          <w:p w14:paraId="26EBF9BA"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45D82711"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105F907E"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3D36F908" w14:textId="77777777" w:rsidR="00E82742" w:rsidRDefault="00E82742">
            <w:pPr>
              <w:pBdr>
                <w:top w:val="nil"/>
                <w:left w:val="nil"/>
                <w:bottom w:val="nil"/>
                <w:right w:val="nil"/>
                <w:between w:val="nil"/>
              </w:pBdr>
              <w:spacing w:line="276" w:lineRule="auto"/>
              <w:rPr>
                <w:sz w:val="16"/>
                <w:szCs w:val="16"/>
              </w:rPr>
            </w:pPr>
          </w:p>
        </w:tc>
        <w:tc>
          <w:tcPr>
            <w:tcW w:w="392" w:type="dxa"/>
            <w:shd w:val="clear" w:color="auto" w:fill="4A90E2"/>
            <w:tcMar>
              <w:top w:w="90" w:type="dxa"/>
              <w:left w:w="90" w:type="dxa"/>
              <w:bottom w:w="90" w:type="dxa"/>
              <w:right w:w="90" w:type="dxa"/>
            </w:tcMar>
          </w:tcPr>
          <w:p w14:paraId="00FC77C9"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708BFF42"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45CC6B62"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tcMar>
              <w:top w:w="90" w:type="dxa"/>
              <w:left w:w="90" w:type="dxa"/>
              <w:bottom w:w="90" w:type="dxa"/>
              <w:right w:w="90" w:type="dxa"/>
            </w:tcMar>
          </w:tcPr>
          <w:p w14:paraId="4E405CE7"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1638DCA4"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1E754770"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14424E96"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4ECD7B20"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3BF96207"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6932737E"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4F859784"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53128EA0"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09F66AA4"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4D65D93D" w14:textId="77777777" w:rsidR="00E82742" w:rsidRDefault="00E82742">
            <w:pPr>
              <w:pBdr>
                <w:top w:val="nil"/>
                <w:left w:val="nil"/>
                <w:bottom w:val="nil"/>
                <w:right w:val="nil"/>
                <w:between w:val="nil"/>
              </w:pBdr>
              <w:spacing w:line="276" w:lineRule="auto"/>
              <w:rPr>
                <w:color w:val="FFFFFF"/>
                <w:sz w:val="16"/>
                <w:szCs w:val="16"/>
              </w:rPr>
            </w:pPr>
          </w:p>
        </w:tc>
      </w:tr>
      <w:tr w:rsidR="00E82742" w14:paraId="548602CC" w14:textId="77777777">
        <w:tc>
          <w:tcPr>
            <w:tcW w:w="2295" w:type="dxa"/>
            <w:tcMar>
              <w:top w:w="90" w:type="dxa"/>
              <w:left w:w="90" w:type="dxa"/>
              <w:bottom w:w="90" w:type="dxa"/>
              <w:right w:w="90" w:type="dxa"/>
            </w:tcMar>
          </w:tcPr>
          <w:p w14:paraId="130A1741" w14:textId="77777777" w:rsidR="00E82742" w:rsidRDefault="00000000">
            <w:pPr>
              <w:pBdr>
                <w:top w:val="nil"/>
                <w:left w:val="nil"/>
                <w:bottom w:val="nil"/>
                <w:right w:val="nil"/>
                <w:between w:val="nil"/>
              </w:pBdr>
              <w:rPr>
                <w:sz w:val="16"/>
                <w:szCs w:val="16"/>
              </w:rPr>
            </w:pPr>
            <w:r>
              <w:rPr>
                <w:sz w:val="16"/>
                <w:szCs w:val="16"/>
              </w:rPr>
              <w:t>4. Módulo Importación Excel (Apache POI)</w:t>
            </w:r>
          </w:p>
        </w:tc>
        <w:tc>
          <w:tcPr>
            <w:tcW w:w="392" w:type="dxa"/>
            <w:tcMar>
              <w:top w:w="90" w:type="dxa"/>
              <w:left w:w="90" w:type="dxa"/>
              <w:bottom w:w="90" w:type="dxa"/>
              <w:right w:w="90" w:type="dxa"/>
            </w:tcMar>
          </w:tcPr>
          <w:p w14:paraId="052AC4AD"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54C7CCD4"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1009D2C3"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63E72BF9"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368EE4F2" w14:textId="77777777" w:rsidR="00E82742" w:rsidRDefault="00E82742">
            <w:pPr>
              <w:pBdr>
                <w:top w:val="nil"/>
                <w:left w:val="nil"/>
                <w:bottom w:val="nil"/>
                <w:right w:val="nil"/>
                <w:between w:val="nil"/>
              </w:pBdr>
              <w:spacing w:line="276" w:lineRule="auto"/>
              <w:rPr>
                <w:sz w:val="16"/>
                <w:szCs w:val="16"/>
              </w:rPr>
            </w:pPr>
          </w:p>
        </w:tc>
        <w:tc>
          <w:tcPr>
            <w:tcW w:w="392" w:type="dxa"/>
            <w:shd w:val="clear" w:color="auto" w:fill="4A90E2"/>
            <w:tcMar>
              <w:top w:w="90" w:type="dxa"/>
              <w:left w:w="90" w:type="dxa"/>
              <w:bottom w:w="90" w:type="dxa"/>
              <w:right w:w="90" w:type="dxa"/>
            </w:tcMar>
          </w:tcPr>
          <w:p w14:paraId="22F1EA90"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35C05734"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2EDE24E8"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tcMar>
              <w:top w:w="90" w:type="dxa"/>
              <w:left w:w="90" w:type="dxa"/>
              <w:bottom w:w="90" w:type="dxa"/>
              <w:right w:w="90" w:type="dxa"/>
            </w:tcMar>
          </w:tcPr>
          <w:p w14:paraId="1B3AA8E8"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346E90D7"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10B769AA"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675D6543"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0502B8A0"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54717A36"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206A4A47"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28B04569"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0D6388CA"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3E837756" w14:textId="77777777" w:rsidR="00E82742" w:rsidRDefault="00E82742">
            <w:pPr>
              <w:pBdr>
                <w:top w:val="nil"/>
                <w:left w:val="nil"/>
                <w:bottom w:val="nil"/>
                <w:right w:val="nil"/>
                <w:between w:val="nil"/>
              </w:pBdr>
              <w:spacing w:line="276" w:lineRule="auto"/>
              <w:rPr>
                <w:color w:val="FFFFFF"/>
                <w:sz w:val="16"/>
                <w:szCs w:val="16"/>
              </w:rPr>
            </w:pPr>
          </w:p>
        </w:tc>
      </w:tr>
      <w:tr w:rsidR="00E82742" w14:paraId="6E3B5C10" w14:textId="77777777">
        <w:tc>
          <w:tcPr>
            <w:tcW w:w="2295" w:type="dxa"/>
            <w:tcMar>
              <w:top w:w="90" w:type="dxa"/>
              <w:left w:w="90" w:type="dxa"/>
              <w:bottom w:w="90" w:type="dxa"/>
              <w:right w:w="90" w:type="dxa"/>
            </w:tcMar>
          </w:tcPr>
          <w:p w14:paraId="34261CCF" w14:textId="77777777" w:rsidR="00E82742" w:rsidRDefault="00000000">
            <w:pPr>
              <w:pBdr>
                <w:top w:val="nil"/>
                <w:left w:val="nil"/>
                <w:bottom w:val="nil"/>
                <w:right w:val="nil"/>
                <w:between w:val="nil"/>
              </w:pBdr>
              <w:rPr>
                <w:sz w:val="16"/>
                <w:szCs w:val="16"/>
              </w:rPr>
            </w:pPr>
            <w:r>
              <w:rPr>
                <w:sz w:val="16"/>
                <w:szCs w:val="16"/>
              </w:rPr>
              <w:lastRenderedPageBreak/>
              <w:t xml:space="preserve">5. App Móvil </w:t>
            </w:r>
            <w:proofErr w:type="spellStart"/>
            <w:r>
              <w:rPr>
                <w:sz w:val="16"/>
                <w:szCs w:val="16"/>
              </w:rPr>
              <w:t>Flutter</w:t>
            </w:r>
            <w:proofErr w:type="spellEnd"/>
            <w:r>
              <w:rPr>
                <w:sz w:val="16"/>
                <w:szCs w:val="16"/>
              </w:rPr>
              <w:t>: UI y Escaneo QR</w:t>
            </w:r>
          </w:p>
        </w:tc>
        <w:tc>
          <w:tcPr>
            <w:tcW w:w="392" w:type="dxa"/>
            <w:tcMar>
              <w:top w:w="90" w:type="dxa"/>
              <w:left w:w="90" w:type="dxa"/>
              <w:bottom w:w="90" w:type="dxa"/>
              <w:right w:w="90" w:type="dxa"/>
            </w:tcMar>
          </w:tcPr>
          <w:p w14:paraId="352BFCBA"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738B4901"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417C989C"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63F76C37"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25FF6821"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524A6DEA" w14:textId="77777777" w:rsidR="00E82742" w:rsidRDefault="00E82742">
            <w:pPr>
              <w:pBdr>
                <w:top w:val="nil"/>
                <w:left w:val="nil"/>
                <w:bottom w:val="nil"/>
                <w:right w:val="nil"/>
                <w:between w:val="nil"/>
              </w:pBdr>
              <w:spacing w:line="276" w:lineRule="auto"/>
              <w:rPr>
                <w:sz w:val="16"/>
                <w:szCs w:val="16"/>
              </w:rPr>
            </w:pPr>
          </w:p>
        </w:tc>
        <w:tc>
          <w:tcPr>
            <w:tcW w:w="392" w:type="dxa"/>
            <w:shd w:val="clear" w:color="auto" w:fill="4A90E2"/>
            <w:tcMar>
              <w:top w:w="90" w:type="dxa"/>
              <w:left w:w="90" w:type="dxa"/>
              <w:bottom w:w="90" w:type="dxa"/>
              <w:right w:w="90" w:type="dxa"/>
            </w:tcMar>
          </w:tcPr>
          <w:p w14:paraId="0C677F21"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7984D5A6"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78053823"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7B479A36"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tcMar>
              <w:top w:w="90" w:type="dxa"/>
              <w:left w:w="90" w:type="dxa"/>
              <w:bottom w:w="90" w:type="dxa"/>
              <w:right w:w="90" w:type="dxa"/>
            </w:tcMar>
          </w:tcPr>
          <w:p w14:paraId="04F4016E"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1FE79D86"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1392D8E0"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0396CFE3"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4BB1E805"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031ED645"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510ECF5C"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4035E267" w14:textId="77777777" w:rsidR="00E82742" w:rsidRDefault="00E82742">
            <w:pPr>
              <w:pBdr>
                <w:top w:val="nil"/>
                <w:left w:val="nil"/>
                <w:bottom w:val="nil"/>
                <w:right w:val="nil"/>
                <w:between w:val="nil"/>
              </w:pBdr>
              <w:spacing w:line="276" w:lineRule="auto"/>
              <w:rPr>
                <w:color w:val="FFFFFF"/>
                <w:sz w:val="16"/>
                <w:szCs w:val="16"/>
              </w:rPr>
            </w:pPr>
          </w:p>
        </w:tc>
      </w:tr>
      <w:tr w:rsidR="00E82742" w14:paraId="19C2A18F" w14:textId="77777777">
        <w:tc>
          <w:tcPr>
            <w:tcW w:w="2295" w:type="dxa"/>
            <w:tcMar>
              <w:top w:w="90" w:type="dxa"/>
              <w:left w:w="90" w:type="dxa"/>
              <w:bottom w:w="90" w:type="dxa"/>
              <w:right w:w="90" w:type="dxa"/>
            </w:tcMar>
          </w:tcPr>
          <w:p w14:paraId="7647B910" w14:textId="77777777" w:rsidR="00E82742" w:rsidRDefault="00000000">
            <w:pPr>
              <w:pBdr>
                <w:top w:val="nil"/>
                <w:left w:val="nil"/>
                <w:bottom w:val="nil"/>
                <w:right w:val="nil"/>
                <w:between w:val="nil"/>
              </w:pBdr>
              <w:rPr>
                <w:sz w:val="16"/>
                <w:szCs w:val="16"/>
              </w:rPr>
            </w:pPr>
            <w:r>
              <w:rPr>
                <w:sz w:val="16"/>
                <w:szCs w:val="16"/>
              </w:rPr>
              <w:t>6. Motor Cubicaciones y Presupuesto</w:t>
            </w:r>
          </w:p>
        </w:tc>
        <w:tc>
          <w:tcPr>
            <w:tcW w:w="392" w:type="dxa"/>
            <w:tcMar>
              <w:top w:w="90" w:type="dxa"/>
              <w:left w:w="90" w:type="dxa"/>
              <w:bottom w:w="90" w:type="dxa"/>
              <w:right w:w="90" w:type="dxa"/>
            </w:tcMar>
          </w:tcPr>
          <w:p w14:paraId="38938057"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0DAF683E"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1D3ED5D0"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0E9D4463"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425549CE"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5CFD3462"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78CF778E"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4A2A6843" w14:textId="77777777" w:rsidR="00E82742" w:rsidRDefault="00E82742">
            <w:pPr>
              <w:pBdr>
                <w:top w:val="nil"/>
                <w:left w:val="nil"/>
                <w:bottom w:val="nil"/>
                <w:right w:val="nil"/>
                <w:between w:val="nil"/>
              </w:pBdr>
              <w:spacing w:line="276" w:lineRule="auto"/>
              <w:rPr>
                <w:sz w:val="16"/>
                <w:szCs w:val="16"/>
              </w:rPr>
            </w:pPr>
          </w:p>
        </w:tc>
        <w:tc>
          <w:tcPr>
            <w:tcW w:w="392" w:type="dxa"/>
            <w:shd w:val="clear" w:color="auto" w:fill="4A90E2"/>
            <w:tcMar>
              <w:top w:w="90" w:type="dxa"/>
              <w:left w:w="90" w:type="dxa"/>
              <w:bottom w:w="90" w:type="dxa"/>
              <w:right w:w="90" w:type="dxa"/>
            </w:tcMar>
          </w:tcPr>
          <w:p w14:paraId="57EEBEE9"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7D1ED20C"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226D1BA9"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4ECADB44"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tcMar>
              <w:top w:w="90" w:type="dxa"/>
              <w:left w:w="90" w:type="dxa"/>
              <w:bottom w:w="90" w:type="dxa"/>
              <w:right w:w="90" w:type="dxa"/>
            </w:tcMar>
          </w:tcPr>
          <w:p w14:paraId="574A945F"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632AE417"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7F7D2F8D"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00963554"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1D8889CC"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1A1B0605" w14:textId="77777777" w:rsidR="00E82742" w:rsidRDefault="00E82742">
            <w:pPr>
              <w:pBdr>
                <w:top w:val="nil"/>
                <w:left w:val="nil"/>
                <w:bottom w:val="nil"/>
                <w:right w:val="nil"/>
                <w:between w:val="nil"/>
              </w:pBdr>
              <w:spacing w:line="276" w:lineRule="auto"/>
              <w:rPr>
                <w:color w:val="FFFFFF"/>
                <w:sz w:val="16"/>
                <w:szCs w:val="16"/>
              </w:rPr>
            </w:pPr>
          </w:p>
        </w:tc>
      </w:tr>
      <w:tr w:rsidR="00E82742" w14:paraId="13FB8FFB" w14:textId="77777777">
        <w:tc>
          <w:tcPr>
            <w:tcW w:w="2295" w:type="dxa"/>
            <w:tcMar>
              <w:top w:w="90" w:type="dxa"/>
              <w:left w:w="90" w:type="dxa"/>
              <w:bottom w:w="90" w:type="dxa"/>
              <w:right w:w="90" w:type="dxa"/>
            </w:tcMar>
          </w:tcPr>
          <w:p w14:paraId="5ABC9B77" w14:textId="77777777" w:rsidR="00E82742" w:rsidRDefault="00000000">
            <w:pPr>
              <w:pBdr>
                <w:top w:val="nil"/>
                <w:left w:val="nil"/>
                <w:bottom w:val="nil"/>
                <w:right w:val="nil"/>
                <w:between w:val="nil"/>
              </w:pBdr>
              <w:rPr>
                <w:sz w:val="16"/>
                <w:szCs w:val="16"/>
              </w:rPr>
            </w:pPr>
            <w:r>
              <w:rPr>
                <w:sz w:val="16"/>
                <w:szCs w:val="16"/>
              </w:rPr>
              <w:t>7. Préstamos QR, Cierre y Desviación</w:t>
            </w:r>
          </w:p>
        </w:tc>
        <w:tc>
          <w:tcPr>
            <w:tcW w:w="392" w:type="dxa"/>
            <w:tcMar>
              <w:top w:w="90" w:type="dxa"/>
              <w:left w:w="90" w:type="dxa"/>
              <w:bottom w:w="90" w:type="dxa"/>
              <w:right w:w="90" w:type="dxa"/>
            </w:tcMar>
          </w:tcPr>
          <w:p w14:paraId="10A50262"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255912D0"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65338BA7"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05817A8F"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53478136"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7934D678"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7B14C256"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66704A1C"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7CD81186"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08253D77" w14:textId="77777777" w:rsidR="00E82742" w:rsidRDefault="00E82742">
            <w:pPr>
              <w:pBdr>
                <w:top w:val="nil"/>
                <w:left w:val="nil"/>
                <w:bottom w:val="nil"/>
                <w:right w:val="nil"/>
                <w:between w:val="nil"/>
              </w:pBdr>
              <w:spacing w:line="276" w:lineRule="auto"/>
              <w:rPr>
                <w:sz w:val="16"/>
                <w:szCs w:val="16"/>
              </w:rPr>
            </w:pPr>
          </w:p>
        </w:tc>
        <w:tc>
          <w:tcPr>
            <w:tcW w:w="392" w:type="dxa"/>
            <w:shd w:val="clear" w:color="auto" w:fill="4A90E2"/>
            <w:tcMar>
              <w:top w:w="90" w:type="dxa"/>
              <w:left w:w="90" w:type="dxa"/>
              <w:bottom w:w="90" w:type="dxa"/>
              <w:right w:w="90" w:type="dxa"/>
            </w:tcMar>
          </w:tcPr>
          <w:p w14:paraId="17B3B468"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641CB9C5"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3D0F990D"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tcMar>
              <w:top w:w="90" w:type="dxa"/>
              <w:left w:w="90" w:type="dxa"/>
              <w:bottom w:w="90" w:type="dxa"/>
              <w:right w:w="90" w:type="dxa"/>
            </w:tcMar>
          </w:tcPr>
          <w:p w14:paraId="1A6F6370"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3E467FC0"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319FCE34"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5AB6787B"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2538ED7D" w14:textId="77777777" w:rsidR="00E82742" w:rsidRDefault="00E82742">
            <w:pPr>
              <w:pBdr>
                <w:top w:val="nil"/>
                <w:left w:val="nil"/>
                <w:bottom w:val="nil"/>
                <w:right w:val="nil"/>
                <w:between w:val="nil"/>
              </w:pBdr>
              <w:spacing w:line="276" w:lineRule="auto"/>
              <w:rPr>
                <w:color w:val="FFFFFF"/>
                <w:sz w:val="16"/>
                <w:szCs w:val="16"/>
              </w:rPr>
            </w:pPr>
          </w:p>
        </w:tc>
      </w:tr>
      <w:tr w:rsidR="00E82742" w14:paraId="2CB702AF" w14:textId="77777777">
        <w:tc>
          <w:tcPr>
            <w:tcW w:w="2295" w:type="dxa"/>
            <w:tcMar>
              <w:top w:w="90" w:type="dxa"/>
              <w:left w:w="90" w:type="dxa"/>
              <w:bottom w:w="90" w:type="dxa"/>
              <w:right w:w="90" w:type="dxa"/>
            </w:tcMar>
          </w:tcPr>
          <w:p w14:paraId="34CF532C" w14:textId="77777777" w:rsidR="00E82742" w:rsidRDefault="00000000">
            <w:pPr>
              <w:pBdr>
                <w:top w:val="nil"/>
                <w:left w:val="nil"/>
                <w:bottom w:val="nil"/>
                <w:right w:val="nil"/>
                <w:between w:val="nil"/>
              </w:pBdr>
              <w:rPr>
                <w:sz w:val="16"/>
                <w:szCs w:val="16"/>
              </w:rPr>
            </w:pPr>
            <w:r>
              <w:rPr>
                <w:sz w:val="16"/>
                <w:szCs w:val="16"/>
              </w:rPr>
              <w:t>8. Persistencia Móvil Local con Drift</w:t>
            </w:r>
          </w:p>
        </w:tc>
        <w:tc>
          <w:tcPr>
            <w:tcW w:w="392" w:type="dxa"/>
            <w:tcMar>
              <w:top w:w="90" w:type="dxa"/>
              <w:left w:w="90" w:type="dxa"/>
              <w:bottom w:w="90" w:type="dxa"/>
              <w:right w:w="90" w:type="dxa"/>
            </w:tcMar>
          </w:tcPr>
          <w:p w14:paraId="10B6814D"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448B10EF"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26156FE0"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1F71B00E"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677BCE18"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139E53BA"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3BFEB45A"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3559B9DC"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4E3C0C9B"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70BC6E6C"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07E51674"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7A9B254C" w14:textId="77777777" w:rsidR="00E82742" w:rsidRDefault="00E82742">
            <w:pPr>
              <w:pBdr>
                <w:top w:val="nil"/>
                <w:left w:val="nil"/>
                <w:bottom w:val="nil"/>
                <w:right w:val="nil"/>
                <w:between w:val="nil"/>
              </w:pBdr>
              <w:spacing w:line="276" w:lineRule="auto"/>
              <w:rPr>
                <w:sz w:val="16"/>
                <w:szCs w:val="16"/>
              </w:rPr>
            </w:pPr>
          </w:p>
        </w:tc>
        <w:tc>
          <w:tcPr>
            <w:tcW w:w="392" w:type="dxa"/>
            <w:shd w:val="clear" w:color="auto" w:fill="4A90E2"/>
            <w:tcMar>
              <w:top w:w="90" w:type="dxa"/>
              <w:left w:w="90" w:type="dxa"/>
              <w:bottom w:w="90" w:type="dxa"/>
              <w:right w:w="90" w:type="dxa"/>
            </w:tcMar>
          </w:tcPr>
          <w:p w14:paraId="2CF2C78D"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78DE3846"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0021BD49"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tcMar>
              <w:top w:w="90" w:type="dxa"/>
              <w:left w:w="90" w:type="dxa"/>
              <w:bottom w:w="90" w:type="dxa"/>
              <w:right w:w="90" w:type="dxa"/>
            </w:tcMar>
          </w:tcPr>
          <w:p w14:paraId="296743B5"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799D3458"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1EEE0809" w14:textId="77777777" w:rsidR="00E82742" w:rsidRDefault="00E82742">
            <w:pPr>
              <w:pBdr>
                <w:top w:val="nil"/>
                <w:left w:val="nil"/>
                <w:bottom w:val="nil"/>
                <w:right w:val="nil"/>
                <w:between w:val="nil"/>
              </w:pBdr>
              <w:spacing w:line="276" w:lineRule="auto"/>
              <w:rPr>
                <w:color w:val="FFFFFF"/>
                <w:sz w:val="16"/>
                <w:szCs w:val="16"/>
              </w:rPr>
            </w:pPr>
          </w:p>
        </w:tc>
      </w:tr>
      <w:tr w:rsidR="00E82742" w14:paraId="5B4FC37D" w14:textId="77777777">
        <w:tc>
          <w:tcPr>
            <w:tcW w:w="2295" w:type="dxa"/>
            <w:tcMar>
              <w:top w:w="90" w:type="dxa"/>
              <w:left w:w="90" w:type="dxa"/>
              <w:bottom w:w="90" w:type="dxa"/>
              <w:right w:w="90" w:type="dxa"/>
            </w:tcMar>
          </w:tcPr>
          <w:p w14:paraId="03EEBD02" w14:textId="77777777" w:rsidR="00E82742" w:rsidRDefault="00000000">
            <w:pPr>
              <w:pBdr>
                <w:top w:val="nil"/>
                <w:left w:val="nil"/>
                <w:bottom w:val="nil"/>
                <w:right w:val="nil"/>
                <w:between w:val="nil"/>
              </w:pBdr>
              <w:rPr>
                <w:sz w:val="16"/>
                <w:szCs w:val="16"/>
              </w:rPr>
            </w:pPr>
            <w:r>
              <w:rPr>
                <w:sz w:val="16"/>
                <w:szCs w:val="16"/>
              </w:rPr>
              <w:t>9. Pruebas Automatizadas (</w:t>
            </w:r>
            <w:proofErr w:type="spellStart"/>
            <w:r>
              <w:rPr>
                <w:sz w:val="16"/>
                <w:szCs w:val="16"/>
              </w:rPr>
              <w:t>JUnit</w:t>
            </w:r>
            <w:proofErr w:type="spellEnd"/>
            <w:r>
              <w:rPr>
                <w:sz w:val="16"/>
                <w:szCs w:val="16"/>
              </w:rPr>
              <w:t xml:space="preserve"> / </w:t>
            </w:r>
            <w:proofErr w:type="spellStart"/>
            <w:r>
              <w:rPr>
                <w:sz w:val="16"/>
                <w:szCs w:val="16"/>
              </w:rPr>
              <w:t>Flutter</w:t>
            </w:r>
            <w:proofErr w:type="spellEnd"/>
            <w:r>
              <w:rPr>
                <w:sz w:val="16"/>
                <w:szCs w:val="16"/>
              </w:rPr>
              <w:t>)</w:t>
            </w:r>
          </w:p>
        </w:tc>
        <w:tc>
          <w:tcPr>
            <w:tcW w:w="392" w:type="dxa"/>
            <w:tcMar>
              <w:top w:w="90" w:type="dxa"/>
              <w:left w:w="90" w:type="dxa"/>
              <w:bottom w:w="90" w:type="dxa"/>
              <w:right w:w="90" w:type="dxa"/>
            </w:tcMar>
          </w:tcPr>
          <w:p w14:paraId="78D5A980"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37D4810C"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6E677269"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119D2A2C"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55678F8F"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00FB35EC"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40505176"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6451F495"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3720DFD5"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0337B0D8"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0A88065E"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1F690AF6"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1BD63C6D" w14:textId="77777777" w:rsidR="00E82742" w:rsidRDefault="00E82742">
            <w:pPr>
              <w:pBdr>
                <w:top w:val="nil"/>
                <w:left w:val="nil"/>
                <w:bottom w:val="nil"/>
                <w:right w:val="nil"/>
                <w:between w:val="nil"/>
              </w:pBdr>
              <w:spacing w:line="276" w:lineRule="auto"/>
              <w:rPr>
                <w:sz w:val="16"/>
                <w:szCs w:val="16"/>
              </w:rPr>
            </w:pPr>
          </w:p>
        </w:tc>
        <w:tc>
          <w:tcPr>
            <w:tcW w:w="392" w:type="dxa"/>
            <w:shd w:val="clear" w:color="auto" w:fill="4A90E2"/>
            <w:tcMar>
              <w:top w:w="90" w:type="dxa"/>
              <w:left w:w="90" w:type="dxa"/>
              <w:bottom w:w="90" w:type="dxa"/>
              <w:right w:w="90" w:type="dxa"/>
            </w:tcMar>
          </w:tcPr>
          <w:p w14:paraId="04D8ED9E"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11207139"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4A90E2"/>
            <w:tcMar>
              <w:top w:w="90" w:type="dxa"/>
              <w:left w:w="90" w:type="dxa"/>
              <w:bottom w:w="90" w:type="dxa"/>
              <w:right w:w="90" w:type="dxa"/>
            </w:tcMar>
          </w:tcPr>
          <w:p w14:paraId="24A456FC"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tcMar>
              <w:top w:w="90" w:type="dxa"/>
              <w:left w:w="90" w:type="dxa"/>
              <w:bottom w:w="90" w:type="dxa"/>
              <w:right w:w="90" w:type="dxa"/>
            </w:tcMar>
          </w:tcPr>
          <w:p w14:paraId="4FA9D760" w14:textId="77777777" w:rsidR="00E82742" w:rsidRDefault="00E82742">
            <w:pPr>
              <w:pBdr>
                <w:top w:val="nil"/>
                <w:left w:val="nil"/>
                <w:bottom w:val="nil"/>
                <w:right w:val="nil"/>
                <w:between w:val="nil"/>
              </w:pBdr>
              <w:spacing w:line="276" w:lineRule="auto"/>
              <w:rPr>
                <w:color w:val="FFFFFF"/>
                <w:sz w:val="16"/>
                <w:szCs w:val="16"/>
              </w:rPr>
            </w:pPr>
          </w:p>
        </w:tc>
        <w:tc>
          <w:tcPr>
            <w:tcW w:w="392" w:type="dxa"/>
            <w:tcMar>
              <w:top w:w="90" w:type="dxa"/>
              <w:left w:w="90" w:type="dxa"/>
              <w:bottom w:w="90" w:type="dxa"/>
              <w:right w:w="90" w:type="dxa"/>
            </w:tcMar>
          </w:tcPr>
          <w:p w14:paraId="41B86D8E" w14:textId="77777777" w:rsidR="00E82742" w:rsidRDefault="00E82742">
            <w:pPr>
              <w:pBdr>
                <w:top w:val="nil"/>
                <w:left w:val="nil"/>
                <w:bottom w:val="nil"/>
                <w:right w:val="nil"/>
                <w:between w:val="nil"/>
              </w:pBdr>
              <w:spacing w:line="276" w:lineRule="auto"/>
              <w:rPr>
                <w:color w:val="FFFFFF"/>
                <w:sz w:val="16"/>
                <w:szCs w:val="16"/>
              </w:rPr>
            </w:pPr>
          </w:p>
        </w:tc>
      </w:tr>
      <w:tr w:rsidR="00E82742" w14:paraId="6AA835C8" w14:textId="77777777">
        <w:tc>
          <w:tcPr>
            <w:tcW w:w="2295" w:type="dxa"/>
            <w:tcMar>
              <w:top w:w="90" w:type="dxa"/>
              <w:left w:w="90" w:type="dxa"/>
              <w:bottom w:w="90" w:type="dxa"/>
              <w:right w:w="90" w:type="dxa"/>
            </w:tcMar>
          </w:tcPr>
          <w:p w14:paraId="1E0B89A0" w14:textId="77777777" w:rsidR="00E82742" w:rsidRDefault="00000000">
            <w:pPr>
              <w:pBdr>
                <w:top w:val="nil"/>
                <w:left w:val="nil"/>
                <w:bottom w:val="nil"/>
                <w:right w:val="nil"/>
                <w:between w:val="nil"/>
              </w:pBdr>
              <w:rPr>
                <w:sz w:val="16"/>
                <w:szCs w:val="16"/>
              </w:rPr>
            </w:pPr>
            <w:r>
              <w:rPr>
                <w:sz w:val="16"/>
                <w:szCs w:val="16"/>
              </w:rPr>
              <w:t>10. Ajustes Finales y Comisión Evaluadora</w:t>
            </w:r>
          </w:p>
        </w:tc>
        <w:tc>
          <w:tcPr>
            <w:tcW w:w="392" w:type="dxa"/>
            <w:tcMar>
              <w:top w:w="90" w:type="dxa"/>
              <w:left w:w="90" w:type="dxa"/>
              <w:bottom w:w="90" w:type="dxa"/>
              <w:right w:w="90" w:type="dxa"/>
            </w:tcMar>
          </w:tcPr>
          <w:p w14:paraId="3BAB723A"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3B49F044"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1E932856"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0E7F3799"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41849F94"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17EAD70C"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27489884"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270FB96D"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21494A4A"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13B3BB7F"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712CBCF8"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5C5A5B05"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1162C26F"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14C9DA38" w14:textId="77777777" w:rsidR="00E82742" w:rsidRDefault="00E82742">
            <w:pPr>
              <w:pBdr>
                <w:top w:val="nil"/>
                <w:left w:val="nil"/>
                <w:bottom w:val="nil"/>
                <w:right w:val="nil"/>
                <w:between w:val="nil"/>
              </w:pBdr>
              <w:spacing w:line="276" w:lineRule="auto"/>
              <w:rPr>
                <w:sz w:val="16"/>
                <w:szCs w:val="16"/>
              </w:rPr>
            </w:pPr>
          </w:p>
        </w:tc>
        <w:tc>
          <w:tcPr>
            <w:tcW w:w="392" w:type="dxa"/>
            <w:tcMar>
              <w:top w:w="90" w:type="dxa"/>
              <w:left w:w="90" w:type="dxa"/>
              <w:bottom w:w="90" w:type="dxa"/>
              <w:right w:w="90" w:type="dxa"/>
            </w:tcMar>
          </w:tcPr>
          <w:p w14:paraId="1EC54B2C" w14:textId="77777777" w:rsidR="00E82742" w:rsidRDefault="00E82742">
            <w:pPr>
              <w:pBdr>
                <w:top w:val="nil"/>
                <w:left w:val="nil"/>
                <w:bottom w:val="nil"/>
                <w:right w:val="nil"/>
                <w:between w:val="nil"/>
              </w:pBdr>
              <w:spacing w:line="276" w:lineRule="auto"/>
              <w:rPr>
                <w:sz w:val="16"/>
                <w:szCs w:val="16"/>
              </w:rPr>
            </w:pPr>
          </w:p>
        </w:tc>
        <w:tc>
          <w:tcPr>
            <w:tcW w:w="392" w:type="dxa"/>
            <w:shd w:val="clear" w:color="auto" w:fill="27AE60"/>
            <w:tcMar>
              <w:top w:w="90" w:type="dxa"/>
              <w:left w:w="90" w:type="dxa"/>
              <w:bottom w:w="90" w:type="dxa"/>
              <w:right w:w="90" w:type="dxa"/>
            </w:tcMar>
          </w:tcPr>
          <w:p w14:paraId="11E18CA3"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27AE60"/>
            <w:tcMar>
              <w:top w:w="90" w:type="dxa"/>
              <w:left w:w="90" w:type="dxa"/>
              <w:bottom w:w="90" w:type="dxa"/>
              <w:right w:w="90" w:type="dxa"/>
            </w:tcMar>
          </w:tcPr>
          <w:p w14:paraId="14DCFECB"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c>
          <w:tcPr>
            <w:tcW w:w="392" w:type="dxa"/>
            <w:shd w:val="clear" w:color="auto" w:fill="27AE60"/>
            <w:tcMar>
              <w:top w:w="90" w:type="dxa"/>
              <w:left w:w="90" w:type="dxa"/>
              <w:bottom w:w="90" w:type="dxa"/>
              <w:right w:w="90" w:type="dxa"/>
            </w:tcMar>
          </w:tcPr>
          <w:p w14:paraId="7D276059" w14:textId="77777777" w:rsidR="00E82742" w:rsidRDefault="00000000">
            <w:pPr>
              <w:pBdr>
                <w:top w:val="nil"/>
                <w:left w:val="nil"/>
                <w:bottom w:val="nil"/>
                <w:right w:val="nil"/>
                <w:between w:val="nil"/>
              </w:pBdr>
              <w:jc w:val="center"/>
              <w:rPr>
                <w:color w:val="FFFFFF"/>
                <w:sz w:val="16"/>
                <w:szCs w:val="16"/>
              </w:rPr>
            </w:pPr>
            <w:r>
              <w:rPr>
                <w:color w:val="FFFFFF"/>
                <w:sz w:val="16"/>
                <w:szCs w:val="16"/>
              </w:rPr>
              <w:t>X</w:t>
            </w:r>
          </w:p>
        </w:tc>
      </w:tr>
    </w:tbl>
    <w:p w14:paraId="522438CF" w14:textId="77777777" w:rsidR="00E82742" w:rsidRDefault="00E82742">
      <w:pPr>
        <w:pBdr>
          <w:top w:val="nil"/>
          <w:left w:val="nil"/>
          <w:bottom w:val="nil"/>
          <w:right w:val="nil"/>
          <w:between w:val="nil"/>
        </w:pBdr>
        <w:spacing w:line="276" w:lineRule="auto"/>
        <w:rPr>
          <w:color w:val="FFFFFF"/>
          <w:sz w:val="16"/>
          <w:szCs w:val="16"/>
        </w:rPr>
      </w:pPr>
    </w:p>
    <w:sectPr w:rsidR="00E8274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B6D135C-6B98-49B7-80DD-A0E3FBD5BEA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DB556BBC-7D55-4ABC-A865-79F090845B4E}"/>
  </w:font>
  <w:font w:name="Cambria">
    <w:panose1 w:val="02040503050406030204"/>
    <w:charset w:val="00"/>
    <w:family w:val="roman"/>
    <w:pitch w:val="variable"/>
    <w:sig w:usb0="E00006FF" w:usb1="420024FF" w:usb2="02000000" w:usb3="00000000" w:csb0="0000019F" w:csb1="00000000"/>
    <w:embedRegular r:id="rId3" w:fontKey="{E30CAA62-50E2-4D40-B8DB-5D6D803D9E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6DD"/>
    <w:multiLevelType w:val="multilevel"/>
    <w:tmpl w:val="7CB24D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1AF10F1"/>
    <w:multiLevelType w:val="multilevel"/>
    <w:tmpl w:val="25DA83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F22361F"/>
    <w:multiLevelType w:val="multilevel"/>
    <w:tmpl w:val="E2A2E7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99B556A"/>
    <w:multiLevelType w:val="multilevel"/>
    <w:tmpl w:val="30BC096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4357794"/>
    <w:multiLevelType w:val="multilevel"/>
    <w:tmpl w:val="5F9086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9E34320"/>
    <w:multiLevelType w:val="multilevel"/>
    <w:tmpl w:val="ACEA09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A7062D0"/>
    <w:multiLevelType w:val="multilevel"/>
    <w:tmpl w:val="39365B4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89544674">
    <w:abstractNumId w:val="5"/>
  </w:num>
  <w:num w:numId="2" w16cid:durableId="1206715529">
    <w:abstractNumId w:val="3"/>
  </w:num>
  <w:num w:numId="3" w16cid:durableId="506141972">
    <w:abstractNumId w:val="4"/>
  </w:num>
  <w:num w:numId="4" w16cid:durableId="885876950">
    <w:abstractNumId w:val="6"/>
  </w:num>
  <w:num w:numId="5" w16cid:durableId="581791630">
    <w:abstractNumId w:val="1"/>
  </w:num>
  <w:num w:numId="6" w16cid:durableId="512182691">
    <w:abstractNumId w:val="0"/>
  </w:num>
  <w:num w:numId="7" w16cid:durableId="576205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742"/>
    <w:rsid w:val="00014318"/>
    <w:rsid w:val="00225E4F"/>
    <w:rsid w:val="009303F4"/>
    <w:rsid w:val="00B97184"/>
    <w:rsid w:val="00BD3C05"/>
    <w:rsid w:val="00E82742"/>
    <w:rsid w:val="00F36B57"/>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64DD"/>
  <w15:docId w15:val="{481FB41E-82D4-4B52-9C7A-4CC3EF1FC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11</Pages>
  <Words>2625</Words>
  <Characters>14440</Characters>
  <Application>Microsoft Office Word</Application>
  <DocSecurity>0</DocSecurity>
  <Lines>120</Lines>
  <Paragraphs>34</Paragraphs>
  <ScaleCrop>false</ScaleCrop>
  <Company/>
  <LinksUpToDate>false</LinksUpToDate>
  <CharactersWithSpaces>17031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Luis Cuevas Queralto</dc:creator>
  <cp:lastModifiedBy>JUAN LUIS CUEVAS QUERALTO</cp:lastModifiedBy>
  <cp:revision>2</cp:revision>
  <dcterms:created xsi:type="dcterms:W3CDTF">2026-09-07T18:44:00Z</dcterms:created>
  <dcterms:modified xsi:type="dcterms:W3CDTF">2026-09-07T18:44:00Z</dcterms:modified>
</cp:coreProperties>
</file>