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9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Propuesta de Prestación de Servicios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KAPILARI</w:t>
      </w:r>
    </w:p>
    <w:p>
      <w:pPr>
        <w:spacing w:before="200" w:after="0" w:line="259" w:lineRule="auto"/>
        <w:jc w:val="left"/>
        <w:keepNext/>
        <w:widowControl/>
      </w:pPr>
      <w:r>
        <w:rPr>
          <w:rFonts w:ascii="Poppins" w:hAnsi="Poppins" w:cs="Poppins" w:eastAsia="Poppins"/>
          <w:b/>
          <w:i w:val="0"/>
          <w:color w:val="1B3325"/>
          <w:sz w:val="28"/>
        </w:rPr>
        <w:t>PROPUESTA COMERCIAL</w:t>
      </w:r>
    </w:p>
    <w:p>
      <w:pPr>
        <w:spacing w:before="0" w:after="160" w:line="259" w:lineRule="auto"/>
        <w:jc w:val="left"/>
        <w:widowControl/>
      </w:pPr>
      <w:r>
        <w:rPr>
          <w:rFonts w:ascii="Poppins" w:hAnsi="Poppins" w:cs="Poppins" w:eastAsia="Poppins"/>
          <w:b/>
          <w:i w:val="0"/>
          <w:color w:val="003060"/>
          <w:sz w:val="26"/>
        </w:rPr>
        <w:t>OPCIÓN A: PÁGINA CORPORATIVA    ·    OPCIÓN B: TIENDA VIRTUAL</w:t>
      </w:r>
    </w:p>
    <w:p>
      <w:pPr>
        <w:spacing w:before="0" w:after="160" w:line="259" w:lineRule="auto"/>
        <w:jc w:val="both"/>
        <w:widowControl/>
      </w:pPr>
      <w:r>
        <w:rPr>
          <w:rFonts w:ascii="Poppins" w:hAnsi="Poppins" w:cs="Poppins" w:eastAsia="Poppins"/>
          <w:b w:val="0"/>
          <w:i w:val="0"/>
          <w:color w:val="1B3325"/>
          <w:sz w:val="26"/>
        </w:rPr>
        <w:t xml:space="preserve">Por medio de la presente,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presenta a KAPILARI la propuesta para el diseño, desarrollo e implementación de su presencia digital.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puede empezar por la página corporativa o por la tienda virtual. El sitio queda listo para crecer: más adelante puede pedir la otra opción, funciones nuevas o la mensualidad de soporte.</w:t>
      </w:r>
    </w:p>
    <w:p>
      <w:pPr>
        <w:spacing w:before="0" w:after="160" w:line="259" w:lineRule="auto"/>
        <w:jc w:val="both"/>
        <w:widowControl/>
      </w:pPr>
      <w:r>
        <w:rPr>
          <w:rFonts w:ascii="Poppins" w:hAnsi="Poppins" w:cs="Poppins" w:eastAsia="Poppins"/>
          <w:b/>
          <w:i w:val="0"/>
          <w:color w:val="1B3325"/>
          <w:sz w:val="26"/>
        </w:rPr>
        <w:t xml:space="preserve">Opción A. Página corporativa. </w:t>
      </w:r>
      <w:r>
        <w:rPr>
          <w:rFonts w:ascii="Poppins" w:hAnsi="Poppins" w:cs="Poppins" w:eastAsia="Poppins"/>
          <w:b w:val="0"/>
          <w:i w:val="0"/>
          <w:color w:val="1B3325"/>
          <w:sz w:val="26"/>
        </w:rPr>
        <w:t xml:space="preserve">Sirve para presentar la empresa, sus servicios y sus datos de contacto. Valor: </w:t>
      </w:r>
      <w:r>
        <w:rPr>
          <w:rFonts w:ascii="Poppins" w:hAnsi="Poppins" w:cs="Poppins" w:eastAsia="Poppins"/>
          <w:b/>
          <w:i w:val="0"/>
          <w:color w:val="1B3325"/>
          <w:sz w:val="26"/>
        </w:rPr>
        <w:t>$700.000 COP</w:t>
      </w:r>
      <w:r>
        <w:rPr>
          <w:rFonts w:ascii="Poppins" w:hAnsi="Poppins" w:cs="Poppins" w:eastAsia="Poppins"/>
          <w:b w:val="0"/>
          <w:i w:val="0"/>
          <w:color w:val="1B3325"/>
          <w:sz w:val="26"/>
        </w:rPr>
        <w:t xml:space="preserve">. Tiempo máximo de entrega: </w:t>
      </w:r>
      <w:r>
        <w:rPr>
          <w:rFonts w:ascii="Poppins" w:hAnsi="Poppins" w:cs="Poppins" w:eastAsia="Poppins"/>
          <w:b/>
          <w:i w:val="0"/>
          <w:color w:val="1B3325"/>
          <w:sz w:val="26"/>
        </w:rPr>
        <w:t>1 semana</w:t>
      </w:r>
      <w:r>
        <w:rPr>
          <w:rFonts w:ascii="Poppins" w:hAnsi="Poppins" w:cs="Poppins" w:eastAsia="Poppins"/>
          <w:b w:val="0"/>
          <w:i w:val="0"/>
          <w:color w:val="1B3325"/>
          <w:sz w:val="26"/>
        </w:rPr>
        <w:t>.</w:t>
      </w:r>
    </w:p>
    <w:p>
      <w:pPr>
        <w:spacing w:before="0" w:after="160" w:line="259" w:lineRule="auto"/>
        <w:jc w:val="both"/>
        <w:widowControl/>
      </w:pPr>
      <w:r>
        <w:rPr>
          <w:rFonts w:ascii="Poppins" w:hAnsi="Poppins" w:cs="Poppins" w:eastAsia="Poppins"/>
          <w:b/>
          <w:i w:val="0"/>
          <w:color w:val="1B3325"/>
          <w:sz w:val="26"/>
        </w:rPr>
        <w:t xml:space="preserve">Opción B. Tienda virtual. </w:t>
      </w:r>
      <w:r>
        <w:rPr>
          <w:rFonts w:ascii="Poppins" w:hAnsi="Poppins" w:cs="Poppins" w:eastAsia="Poppins"/>
          <w:b w:val="0"/>
          <w:i w:val="0"/>
          <w:color w:val="1B3325"/>
          <w:sz w:val="26"/>
        </w:rPr>
        <w:t xml:space="preserve">Sirve para mostrar productos, recibir pedidos y vender en línea. Valor: </w:t>
      </w:r>
      <w:r>
        <w:rPr>
          <w:rFonts w:ascii="Poppins" w:hAnsi="Poppins" w:cs="Poppins" w:eastAsia="Poppins"/>
          <w:b/>
          <w:i w:val="0"/>
          <w:color w:val="1B3325"/>
          <w:sz w:val="26"/>
        </w:rPr>
        <w:t>$1.400.000 COP</w:t>
      </w:r>
      <w:r>
        <w:rPr>
          <w:rFonts w:ascii="Poppins" w:hAnsi="Poppins" w:cs="Poppins" w:eastAsia="Poppins"/>
          <w:b w:val="0"/>
          <w:i w:val="0"/>
          <w:color w:val="1B3325"/>
          <w:sz w:val="26"/>
        </w:rPr>
        <w:t xml:space="preserve">. Tiempo máximo de entrega: </w:t>
      </w:r>
      <w:r>
        <w:rPr>
          <w:rFonts w:ascii="Poppins" w:hAnsi="Poppins" w:cs="Poppins" w:eastAsia="Poppins"/>
          <w:b/>
          <w:i w:val="0"/>
          <w:color w:val="1B3325"/>
          <w:sz w:val="26"/>
        </w:rPr>
        <w:t>2 semanas</w:t>
      </w:r>
      <w:r>
        <w:rPr>
          <w:rFonts w:ascii="Poppins" w:hAnsi="Poppins" w:cs="Poppins" w:eastAsia="Poppins"/>
          <w:b w:val="0"/>
          <w:i w:val="0"/>
          <w:color w:val="1B3325"/>
          <w:sz w:val="26"/>
        </w:rPr>
        <w:t>.</w:t>
      </w:r>
    </w:p>
    <w:p>
      <w:pPr>
        <w:spacing w:before="0" w:after="160" w:line="259" w:lineRule="auto"/>
        <w:jc w:val="both"/>
        <w:widowControl/>
      </w:pPr>
      <w:r>
        <w:rPr>
          <w:rFonts w:ascii="Poppins" w:hAnsi="Poppins" w:cs="Poppins" w:eastAsia="Poppins"/>
          <w:b w:val="0"/>
          <w:i w:val="0"/>
          <w:color w:val="1B3325"/>
          <w:sz w:val="26"/>
        </w:rPr>
        <w:t xml:space="preserve">Esos plazos se cuentan en días hábiles y aplican únicamente si KAPILARI entrega la información completa en el momento en que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la solicite. Si la información llega después, el plazo se corre los días hábiles del retraso.</w:t>
      </w:r>
    </w:p>
    <w:p>
      <w:pPr>
        <w:spacing w:before="240" w:after="80" w:line="259" w:lineRule="auto"/>
        <w:jc w:val="left"/>
        <w:keepNext/>
        <w:widowControl/>
      </w:pPr>
      <w:r>
        <w:rPr>
          <w:rFonts w:ascii="Poppins" w:hAnsi="Poppins" w:cs="Poppins" w:eastAsia="Poppins"/>
          <w:b/>
          <w:i w:val="0"/>
          <w:color w:val="1B3325"/>
          <w:sz w:val="26"/>
        </w:rPr>
        <w:t>1. Objetivo del servicio</w:t>
      </w:r>
    </w:p>
    <w:p>
      <w:pPr>
        <w:spacing w:before="0" w:after="160" w:line="259" w:lineRule="auto"/>
        <w:jc w:val="both"/>
        <w:widowControl/>
      </w:pPr>
      <w:r>
        <w:rPr>
          <w:rFonts w:ascii="Poppins" w:hAnsi="Poppins" w:cs="Poppins" w:eastAsia="Poppins"/>
          <w:b w:val="0"/>
          <w:i w:val="0"/>
          <w:color w:val="1B3325"/>
          <w:sz w:val="26"/>
        </w:rPr>
        <w:t xml:space="preserve">Diseñar, desarrollar y publicar la opción que elija </w:t>
      </w:r>
      <w:r>
        <w:rPr>
          <w:rFonts w:ascii="Poppins" w:hAnsi="Poppins" w:cs="Poppins" w:eastAsia="Poppins"/>
          <w:b/>
          <w:i w:val="0"/>
          <w:color w:val="1B3325"/>
          <w:sz w:val="26"/>
        </w:rPr>
        <w:t>EL CLIENTE</w:t>
      </w:r>
      <w:r>
        <w:rPr>
          <w:rFonts w:ascii="Poppins" w:hAnsi="Poppins" w:cs="Poppins" w:eastAsia="Poppins"/>
          <w:b w:val="0"/>
          <w:i w:val="0"/>
          <w:color w:val="1B3325"/>
          <w:sz w:val="26"/>
        </w:rPr>
        <w:t>: una página corporativa o una tienda virtual. El sitio queda administrable, se ve bien en celular y en computador, y usa la identidad de KAPILARI.</w:t>
      </w:r>
    </w:p>
    <w:p>
      <w:pPr>
        <w:spacing w:before="240" w:after="80" w:line="259" w:lineRule="auto"/>
        <w:jc w:val="left"/>
        <w:keepNext/>
        <w:widowControl/>
      </w:pPr>
      <w:r>
        <w:rPr>
          <w:rFonts w:ascii="Poppins" w:hAnsi="Poppins" w:cs="Poppins" w:eastAsia="Poppins"/>
          <w:b/>
          <w:i w:val="0"/>
          <w:color w:val="1B3325"/>
          <w:sz w:val="26"/>
        </w:rPr>
        <w:t>2. Alcance del servicio</w:t>
      </w:r>
    </w:p>
    <w:p>
      <w:pPr>
        <w:spacing w:before="160" w:after="40" w:line="259" w:lineRule="auto"/>
        <w:jc w:val="left"/>
        <w:keepNext/>
        <w:widowControl/>
      </w:pPr>
      <w:r>
        <w:rPr>
          <w:rFonts w:ascii="Poppins" w:hAnsi="Poppins" w:cs="Poppins" w:eastAsia="Poppins"/>
          <w:b/>
          <w:i w:val="0"/>
          <w:color w:val="1B3325"/>
          <w:sz w:val="26"/>
        </w:rPr>
        <w:t>Opción A. Página corporativa</w:t>
      </w:r>
    </w:p>
    <w:p>
      <w:pPr>
        <w:spacing w:before="0" w:after="80" w:line="259" w:lineRule="auto"/>
        <w:jc w:val="both"/>
        <w:widowControl/>
      </w:pPr>
      <w:r>
        <w:rPr>
          <w:rFonts w:ascii="Poppins" w:hAnsi="Poppins" w:cs="Poppins" w:eastAsia="Poppins"/>
          <w:b w:val="0"/>
          <w:i w:val="0"/>
          <w:color w:val="1B3325"/>
          <w:sz w:val="26"/>
        </w:rPr>
        <w:t xml:space="preserve">Valor del proyecto: </w:t>
      </w:r>
      <w:r>
        <w:rPr>
          <w:rFonts w:ascii="Poppins" w:hAnsi="Poppins" w:cs="Poppins" w:eastAsia="Poppins"/>
          <w:b/>
          <w:i w:val="0"/>
          <w:color w:val="1B3325"/>
          <w:sz w:val="26"/>
        </w:rPr>
        <w:t>$700.000 COP</w:t>
      </w:r>
      <w:r>
        <w:rPr>
          <w:rFonts w:ascii="Poppins" w:hAnsi="Poppins" w:cs="Poppins" w:eastAsia="Poppins"/>
          <w:b w:val="0"/>
          <w:i w:val="0"/>
          <w:color w:val="1B3325"/>
          <w:sz w:val="26"/>
        </w:rPr>
        <w:t xml:space="preserve">. Tiempo máximo: </w:t>
      </w:r>
      <w:r>
        <w:rPr>
          <w:rFonts w:ascii="Poppins" w:hAnsi="Poppins" w:cs="Poppins" w:eastAsia="Poppins"/>
          <w:b/>
          <w:i w:val="0"/>
          <w:color w:val="1B3325"/>
          <w:sz w:val="26"/>
        </w:rPr>
        <w:t>1 semana</w:t>
      </w:r>
      <w:r>
        <w:rPr>
          <w:rFonts w:ascii="Poppins" w:hAnsi="Poppins" w:cs="Poppins" w:eastAsia="Poppins"/>
          <w:b w:val="0"/>
          <w:i w:val="0"/>
          <w:color w:val="1B3325"/>
          <w:sz w:val="26"/>
        </w:rPr>
        <w:t>, si la información llega a tiempo.</w:t>
      </w:r>
    </w:p>
    <w:p>
      <w:pPr>
        <w:spacing w:before="0" w:after="160" w:line="259" w:lineRule="auto"/>
        <w:jc w:val="both"/>
        <w:widowControl/>
      </w:pPr>
      <w:r>
        <w:rPr>
          <w:rFonts w:ascii="Poppins" w:hAnsi="Poppins" w:cs="Poppins" w:eastAsia="Poppins"/>
          <w:b w:val="0"/>
          <w:i w:val="0"/>
          <w:color w:val="1B3325"/>
          <w:sz w:val="26"/>
        </w:rPr>
        <w:t>La página presenta quién es KAPILARI, qué ofrece y cómo contactarla. Es el canal institucional de la empresa.</w:t>
      </w:r>
    </w:p>
    <w:p>
      <w:pPr>
        <w:spacing w:before="160" w:after="40" w:line="259" w:lineRule="auto"/>
        <w:jc w:val="left"/>
        <w:keepNext/>
        <w:widowControl/>
      </w:pPr>
      <w:r>
        <w:rPr>
          <w:rFonts w:ascii="Poppins" w:hAnsi="Poppins" w:cs="Poppins" w:eastAsia="Poppins"/>
          <w:b/>
          <w:i w:val="0"/>
          <w:color w:val="1B3325"/>
          <w:sz w:val="26"/>
        </w:rPr>
        <w:t>Opción B. Tienda virtual</w:t>
      </w:r>
    </w:p>
    <w:p>
      <w:pPr>
        <w:spacing w:before="0" w:after="80" w:line="259" w:lineRule="auto"/>
        <w:jc w:val="both"/>
        <w:widowControl/>
      </w:pPr>
      <w:r>
        <w:rPr>
          <w:rFonts w:ascii="Poppins" w:hAnsi="Poppins" w:cs="Poppins" w:eastAsia="Poppins"/>
          <w:b w:val="0"/>
          <w:i w:val="0"/>
          <w:color w:val="1B3325"/>
          <w:sz w:val="26"/>
        </w:rPr>
        <w:t xml:space="preserve">Valor del proyecto: </w:t>
      </w:r>
      <w:r>
        <w:rPr>
          <w:rFonts w:ascii="Poppins" w:hAnsi="Poppins" w:cs="Poppins" w:eastAsia="Poppins"/>
          <w:b/>
          <w:i w:val="0"/>
          <w:color w:val="1B3325"/>
          <w:sz w:val="26"/>
        </w:rPr>
        <w:t>$1.400.000 COP</w:t>
      </w:r>
      <w:r>
        <w:rPr>
          <w:rFonts w:ascii="Poppins" w:hAnsi="Poppins" w:cs="Poppins" w:eastAsia="Poppins"/>
          <w:b w:val="0"/>
          <w:i w:val="0"/>
          <w:color w:val="1B3325"/>
          <w:sz w:val="26"/>
        </w:rPr>
        <w:t xml:space="preserve">. Tiempo máximo: </w:t>
      </w:r>
      <w:r>
        <w:rPr>
          <w:rFonts w:ascii="Poppins" w:hAnsi="Poppins" w:cs="Poppins" w:eastAsia="Poppins"/>
          <w:b/>
          <w:i w:val="0"/>
          <w:color w:val="1B3325"/>
          <w:sz w:val="26"/>
        </w:rPr>
        <w:t>2 semanas</w:t>
      </w:r>
      <w:r>
        <w:rPr>
          <w:rFonts w:ascii="Poppins" w:hAnsi="Poppins" w:cs="Poppins" w:eastAsia="Poppins"/>
          <w:b w:val="0"/>
          <w:i w:val="0"/>
          <w:color w:val="1B3325"/>
          <w:sz w:val="26"/>
        </w:rPr>
        <w:t>, si la información llega a tiempo.</w:t>
      </w:r>
    </w:p>
    <w:p>
      <w:pPr>
        <w:spacing w:before="0" w:after="160" w:line="259" w:lineRule="auto"/>
        <w:jc w:val="both"/>
        <w:widowControl/>
      </w:pPr>
      <w:r>
        <w:rPr>
          <w:rFonts w:ascii="Poppins" w:hAnsi="Poppins" w:cs="Poppins" w:eastAsia="Poppins"/>
          <w:b w:val="0"/>
          <w:i w:val="0"/>
          <w:color w:val="1B3325"/>
          <w:sz w:val="26"/>
        </w:rPr>
        <w:t xml:space="preserve">La tienda permite publicar el catálogo, armar el pedido y gestionarlo desde un panel. Queda lista para conectar una pasarela de pago. El costo de la pasarela lo asume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Cuando KAPILARI quiera activarla,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hace la conexión.</w:t>
      </w:r>
    </w:p>
    <w:p>
      <w:pPr>
        <w:spacing w:before="160" w:after="40" w:line="259" w:lineRule="auto"/>
        <w:jc w:val="left"/>
        <w:keepNext/>
        <w:widowControl/>
      </w:pPr>
      <w:r>
        <w:rPr>
          <w:rFonts w:ascii="Poppins" w:hAnsi="Poppins" w:cs="Poppins" w:eastAsia="Poppins"/>
          <w:b/>
          <w:i w:val="0"/>
          <w:color w:val="1B3325"/>
          <w:sz w:val="26"/>
        </w:rPr>
        <w:t>2.1 Funcionalidades</w:t>
      </w:r>
    </w:p>
    <w:p>
      <w:pPr>
        <w:spacing w:before="40" w:after="40" w:line="259" w:lineRule="auto"/>
        <w:jc w:val="left"/>
        <w:keepNext/>
        <w:widowControl/>
      </w:pPr>
      <w:r>
        <w:rPr>
          <w:rFonts w:ascii="Poppins" w:hAnsi="Poppins" w:cs="Poppins" w:eastAsia="Poppins"/>
          <w:b/>
          <w:i w:val="0"/>
          <w:color w:val="1B3325"/>
          <w:sz w:val="26"/>
        </w:rPr>
        <w:t>Página corporativa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Página de inicio.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Nosotros.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Servicios.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Blog listo para publicar. KAPILARI entrega los textos y, con la mensualidad, se publican y se optimizan para SEO.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Contacto, con formulario.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Integración con WhatsApp.</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Integración con redes sociales.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Google Maps.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Diseño adaptable a celular, tableta y computador.</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Panel administrativo.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Optimización </w:t>
      </w:r>
      <w:r>
        <w:rPr>
          <w:rFonts w:ascii="Poppins" w:hAnsi="Poppins" w:cs="Poppins" w:eastAsia="Poppins"/>
          <w:b/>
          <w:i w:val="0"/>
          <w:color w:val="1B3325"/>
          <w:sz w:val="26"/>
        </w:rPr>
        <w:t>SEO</w:t>
      </w:r>
      <w:r>
        <w:rPr>
          <w:rFonts w:ascii="Poppins" w:hAnsi="Poppins" w:cs="Poppins" w:eastAsia="Poppins"/>
          <w:b w:val="0"/>
          <w:i w:val="0"/>
          <w:color w:val="1B3325"/>
          <w:sz w:val="26"/>
        </w:rPr>
        <w:t xml:space="preserve"> básica.</w:t>
      </w:r>
    </w:p>
    <w:p>
      <w:pPr>
        <w:spacing w:before="120" w:after="40" w:line="259" w:lineRule="auto"/>
        <w:jc w:val="left"/>
        <w:keepNext/>
        <w:widowControl/>
      </w:pPr>
      <w:r>
        <w:rPr>
          <w:rFonts w:ascii="Poppins" w:hAnsi="Poppins" w:cs="Poppins" w:eastAsia="Poppins"/>
          <w:b/>
          <w:i w:val="0"/>
          <w:color w:val="1B3325"/>
          <w:sz w:val="26"/>
        </w:rPr>
        <w:t>Tienda virtual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Catálogo de productos.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Categorías y variantes.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Carrito de compras y checkout.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Gestión de pedidos.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Métodos de envío.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Gestión de inventario básica.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Panel administrativo.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Carga inicial de los productos que KAPILARI entregue al comenzar, con foto, nombre, descripción, categoría y precio.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Diseño adaptable a celular, tableta y computador.</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Integración con WhatsApp.</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Conexión con pasarela de pago cuando KAPILARI la tenga. El costo de la pasarela lo asume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2.2 Diseño</w:t>
      </w:r>
    </w:p>
    <w:p>
      <w:pPr>
        <w:spacing w:before="0" w:after="160" w:line="259" w:lineRule="auto"/>
        <w:jc w:val="both"/>
        <w:widowControl/>
      </w:pPr>
      <w:r>
        <w:rPr>
          <w:rFonts w:ascii="Poppins" w:hAnsi="Poppins" w:cs="Poppins" w:eastAsia="Poppins"/>
          <w:b w:val="0"/>
          <w:i w:val="0"/>
          <w:color w:val="1B3325"/>
          <w:sz w:val="26"/>
        </w:rPr>
        <w:t>El sitio de la opción elegida se diseña con la identidad de KAPILARI: logo, colores y forma de mostrar la información. Dentro del plazo hay una ronda de ajustes.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Diseño a partir del manual de marca y el logotipo que entregue KAPILARI.</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Navegación clara.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Buena lectura en computador y en celular.</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Una ronda de ajustes después de la primera revisión.</w:t>
      </w:r>
    </w:p>
    <w:p>
      <w:pPr>
        <w:spacing w:before="160" w:after="40" w:line="259" w:lineRule="auto"/>
        <w:jc w:val="left"/>
        <w:keepNext/>
        <w:widowControl/>
      </w:pPr>
      <w:r>
        <w:rPr>
          <w:rFonts w:ascii="Poppins" w:hAnsi="Poppins" w:cs="Poppins" w:eastAsia="Poppins"/>
          <w:b/>
          <w:i w:val="0"/>
          <w:color w:val="1B3325"/>
          <w:sz w:val="26"/>
        </w:rPr>
        <w:t>2.3 Estructura</w:t>
      </w:r>
    </w:p>
    <w:p>
      <w:pPr>
        <w:spacing w:before="40" w:after="40" w:line="259" w:lineRule="auto"/>
        <w:jc w:val="both"/>
        <w:widowControl/>
      </w:pPr>
      <w:r>
        <w:rPr>
          <w:rFonts w:ascii="Poppins" w:hAnsi="Poppins" w:cs="Poppins" w:eastAsia="Poppins"/>
          <w:b/>
          <w:i w:val="0"/>
          <w:color w:val="1B3325"/>
          <w:sz w:val="26"/>
        </w:rPr>
        <w:t xml:space="preserve">Página corporativa: </w:t>
      </w:r>
      <w:r>
        <w:rPr>
          <w:rFonts w:ascii="Poppins" w:hAnsi="Poppins" w:cs="Poppins" w:eastAsia="Poppins"/>
          <w:b w:val="0"/>
          <w:i w:val="0"/>
          <w:color w:val="1B3325"/>
          <w:sz w:val="26"/>
        </w:rPr>
        <w:t>Inicio, Nosotros, Servicios, Blog y Contacto.</w:t>
      </w:r>
    </w:p>
    <w:p>
      <w:pPr>
        <w:spacing w:before="0" w:after="160" w:line="259" w:lineRule="auto"/>
        <w:jc w:val="both"/>
        <w:widowControl/>
      </w:pPr>
      <w:r>
        <w:rPr>
          <w:rFonts w:ascii="Poppins" w:hAnsi="Poppins" w:cs="Poppins" w:eastAsia="Poppins"/>
          <w:b/>
          <w:i w:val="0"/>
          <w:color w:val="1B3325"/>
          <w:sz w:val="26"/>
        </w:rPr>
        <w:t xml:space="preserve">Tienda virtual: </w:t>
      </w:r>
      <w:r>
        <w:rPr>
          <w:rFonts w:ascii="Poppins" w:hAnsi="Poppins" w:cs="Poppins" w:eastAsia="Poppins"/>
          <w:b w:val="0"/>
          <w:i w:val="0"/>
          <w:color w:val="1B3325"/>
          <w:sz w:val="26"/>
        </w:rPr>
        <w:t>Inicio, Tienda, Categorías, Producto, Carrito, Checkout, Nosotros, Contacto y políticas legales. Los textos legales los entrega KAPILARI.</w:t>
      </w:r>
    </w:p>
    <w:p>
      <w:pPr>
        <w:spacing w:before="160" w:after="40" w:line="259" w:lineRule="auto"/>
        <w:jc w:val="left"/>
        <w:keepNext/>
        <w:widowControl/>
      </w:pPr>
      <w:r>
        <w:rPr>
          <w:rFonts w:ascii="Poppins" w:hAnsi="Poppins" w:cs="Poppins" w:eastAsia="Poppins"/>
          <w:b/>
          <w:i w:val="0"/>
          <w:color w:val="1B3325"/>
          <w:sz w:val="26"/>
        </w:rPr>
        <w:t>2.4 Configuración e información que debe entregar KAPILARI</w:t>
      </w:r>
    </w:p>
    <w:p>
      <w:pPr>
        <w:spacing w:before="0" w:after="160" w:line="259" w:lineRule="auto"/>
        <w:jc w:val="both"/>
        <w:widowControl/>
      </w:pP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configura el sitio, el hosting, el certificado SSL y los formularios, hace la optimización inicial y da una capacitación básica al entregar. En la tienda virtual también configura el catálogo, los métodos de envío y las pruebas del pedido.</w:t>
      </w:r>
    </w:p>
    <w:p>
      <w:pPr>
        <w:spacing w:before="0" w:after="160" w:line="259" w:lineRule="auto"/>
        <w:jc w:val="both"/>
        <w:keepNext/>
        <w:widowControl/>
      </w:pPr>
      <w:r>
        <w:rPr>
          <w:rFonts w:ascii="Poppins" w:hAnsi="Poppins" w:cs="Poppins" w:eastAsia="Poppins"/>
          <w:b w:val="0"/>
          <w:i w:val="0"/>
          <w:color w:val="1B3325"/>
          <w:sz w:val="26"/>
        </w:rPr>
        <w:t>Para iniciar, y para que el plazo de 1 semana o de 2 semanas se cumpla, KAPILARI debe entregar en ese momento: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Hosting y dominio. Si todavía no los tiene,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asesora la compra. El costo lo asume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Manual de marca y logotipo en alta resolución.</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Fotografías.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Historia de la empresa e información institucional.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Teléfonos, correos y redes sociales.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Textos de los servicios, si elige la página corporativa.</w:t>
      </w:r>
    </w:p>
    <w:p>
      <w:pPr>
        <w:spacing w:before="80" w:after="40" w:line="259" w:lineRule="auto"/>
        <w:jc w:val="both"/>
        <w:keepNext/>
        <w:widowControl/>
      </w:pPr>
      <w:r>
        <w:rPr>
          <w:rFonts w:ascii="Poppins" w:hAnsi="Poppins" w:cs="Poppins" w:eastAsia="Poppins"/>
          <w:b w:val="0"/>
          <w:i w:val="0"/>
          <w:color w:val="1B3325"/>
          <w:sz w:val="26"/>
        </w:rPr>
        <w:t>Si elige la tienda virtual, también debe entregar al inicio: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Fotografías de los productos.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Nombre, descripción y categoría de cada producto.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Precios.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Inventario inicial.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Textos de las políticas legales.</w:t>
      </w:r>
    </w:p>
    <w:p>
      <w:pPr>
        <w:spacing w:before="160" w:after="40" w:line="259" w:lineRule="auto"/>
        <w:jc w:val="left"/>
        <w:keepNext/>
        <w:widowControl/>
      </w:pPr>
      <w:r>
        <w:rPr>
          <w:rFonts w:ascii="Poppins" w:hAnsi="Poppins" w:cs="Poppins" w:eastAsia="Poppins"/>
          <w:b/>
          <w:i w:val="0"/>
          <w:color w:val="1B3325"/>
          <w:sz w:val="26"/>
        </w:rPr>
        <w:t>2.5 Soporte durante la entrega</w:t>
      </w:r>
    </w:p>
    <w:p>
      <w:pPr>
        <w:spacing w:before="0" w:after="160" w:line="259" w:lineRule="auto"/>
        <w:jc w:val="both"/>
        <w:widowControl/>
      </w:pPr>
      <w:r>
        <w:rPr>
          <w:rFonts w:ascii="Poppins" w:hAnsi="Poppins" w:cs="Poppins" w:eastAsia="Poppins"/>
          <w:b w:val="0"/>
          <w:i w:val="0"/>
          <w:color w:val="1B3325"/>
          <w:sz w:val="26"/>
        </w:rPr>
        <w:t>Durante el desarrollo, la atención es por WhatsApp y por correo electrónico, de lunes a viernes, de 9:00 a.m. a 5:00 p.m. El tiempo máximo de respuesta es de 24 horas hábiles.</w:t>
      </w:r>
    </w:p>
    <w:p>
      <w:pPr>
        <w:spacing w:before="0" w:after="160" w:line="259" w:lineRule="auto"/>
        <w:jc w:val="both"/>
        <w:widowControl/>
      </w:pPr>
      <w:r>
        <w:rPr>
          <w:rFonts w:ascii="Poppins" w:hAnsi="Poppins" w:cs="Poppins" w:eastAsia="Poppins"/>
          <w:b w:val="0"/>
          <w:i w:val="0"/>
          <w:color w:val="1B3325"/>
          <w:sz w:val="26"/>
        </w:rPr>
        <w:t xml:space="preserve">Al entregar el sitio, KAPILARI puede seguir con la mensualidad de soporte. Ahí van el mantenimiento, las copias de seguridad, el blog, el </w:t>
      </w:r>
      <w:r>
        <w:rPr>
          <w:rFonts w:ascii="Poppins" w:hAnsi="Poppins" w:cs="Poppins" w:eastAsia="Poppins"/>
          <w:b/>
          <w:i w:val="0"/>
          <w:color w:val="1B3325"/>
          <w:sz w:val="26"/>
        </w:rPr>
        <w:t>SEO</w:t>
      </w:r>
      <w:r>
        <w:rPr>
          <w:rFonts w:ascii="Poppins" w:hAnsi="Poppins" w:cs="Poppins" w:eastAsia="Poppins"/>
          <w:b w:val="0"/>
          <w:i w:val="0"/>
          <w:color w:val="1B3325"/>
          <w:sz w:val="26"/>
        </w:rPr>
        <w:t xml:space="preserve"> y, en la tienda, la subida de productos. El detalle y los valores están al final de esta propuesta.</w:t>
      </w:r>
    </w:p>
    <w:p>
      <w:pPr>
        <w:spacing w:before="240" w:after="80" w:line="259" w:lineRule="auto"/>
        <w:jc w:val="left"/>
        <w:keepNext/>
        <w:widowControl/>
      </w:pPr>
      <w:r>
        <w:rPr>
          <w:rFonts w:ascii="Poppins" w:hAnsi="Poppins" w:cs="Poppins" w:eastAsia="Poppins"/>
          <w:b/>
          <w:i w:val="0"/>
          <w:color w:val="1B3325"/>
          <w:sz w:val="26"/>
        </w:rPr>
        <w:t>3. Cronograma</w:t>
      </w:r>
    </w:p>
    <w:p>
      <w:pPr>
        <w:spacing w:before="0" w:after="160" w:line="259" w:lineRule="auto"/>
        <w:jc w:val="both"/>
        <w:widowControl/>
      </w:pPr>
      <w:r>
        <w:rPr>
          <w:rFonts w:ascii="Poppins" w:hAnsi="Poppins" w:cs="Poppins" w:eastAsia="Poppins"/>
          <w:b w:val="0"/>
          <w:i w:val="0"/>
          <w:color w:val="1B3325"/>
          <w:sz w:val="26"/>
        </w:rPr>
        <w:t>Los tiempos de abajo son el máximo de cada opción. Cuentan desde el primer pago y desde el momento en que KAPILARI entrega la información completa. Si esa información no llega cuando se pide, el cronograma se corre.</w:t>
      </w:r>
    </w:p>
    <w:p>
      <w:pPr>
        <w:spacing w:before="40" w:after="80" w:line="259" w:lineRule="auto"/>
        <w:jc w:val="left"/>
        <w:keepNext/>
        <w:widowControl/>
      </w:pPr>
      <w:r>
        <w:rPr>
          <w:rFonts w:ascii="Poppins" w:hAnsi="Poppins" w:cs="Poppins" w:eastAsia="Poppins"/>
          <w:b/>
          <w:i w:val="0"/>
          <w:color w:val="1B3325"/>
          <w:sz w:val="26"/>
        </w:rPr>
        <w:t>Opción A. Página corporativa: máximo 1 semana</w:t>
      </w:r>
    </w:p>
    <w:tbl>
      <w:tblPr>
        <w:tblW w:type="dxa" w:w="8700"/>
        <w:jc w:val="center"/>
        <w:tblLayout w:type="fixed"/>
        <w:tblLook w:firstColumn="1" w:firstRow="1" w:lastColumn="0" w:lastRow="0" w:noHBand="0" w:noVBand="1" w:val="04A0"/>
      </w:tblPr>
      <w:tblGrid>
        <w:gridCol w:w="900"/>
        <w:gridCol w:w="6200"/>
        <w:gridCol w:w="1600"/>
      </w:tblGrid>
      <w:tr>
        <w:trPr>
          <w:cantSplit/>
        </w:trPr>
        <w:tc>
          <w:tcPr>
            <w:tcW w:type="dxa" w:w="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2"/>
              </w:rPr>
              <w:t>ETAPA</w:t>
            </w:r>
          </w:p>
        </w:tc>
        <w:tc>
          <w:tcPr>
            <w:tcW w:type="dxa" w:w="6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2"/>
              </w:rPr>
              <w:t>ACTIVIDAD</w:t>
            </w:r>
          </w:p>
        </w:tc>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2"/>
              </w:rPr>
              <w:t>TIEMPO</w:t>
            </w:r>
          </w:p>
        </w:tc>
      </w:tr>
      <w:tr>
        <w:trPr>
          <w:cantSplit/>
        </w:trPr>
        <w:tc>
          <w:tcPr>
            <w:tcW w:type="dxa" w:w="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2"/>
              </w:rPr>
              <w:t>1</w:t>
            </w:r>
          </w:p>
        </w:tc>
        <w:tc>
          <w:tcPr>
            <w:tcW w:type="dxa" w:w="6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2"/>
              </w:rPr>
              <w:t>Recepción de la información, reunión inicial y definición de la estructura.</w:t>
            </w:r>
          </w:p>
        </w:tc>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2"/>
              </w:rPr>
              <w:t>Día 1</w:t>
            </w:r>
          </w:p>
        </w:tc>
      </w:tr>
      <w:tr>
        <w:trPr>
          <w:cantSplit/>
        </w:trPr>
        <w:tc>
          <w:tcPr>
            <w:tcW w:type="dxa" w:w="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2"/>
              </w:rPr>
              <w:t>2</w:t>
            </w:r>
          </w:p>
        </w:tc>
        <w:tc>
          <w:tcPr>
            <w:tcW w:type="dxa" w:w="6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2"/>
              </w:rPr>
              <w:t>Diseño y desarrollo de la página corporativa con el contenido entregado.</w:t>
            </w:r>
          </w:p>
        </w:tc>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2"/>
              </w:rPr>
              <w:t>Días 2 a 4</w:t>
            </w:r>
          </w:p>
        </w:tc>
      </w:tr>
      <w:tr>
        <w:trPr>
          <w:cantSplit/>
        </w:trPr>
        <w:tc>
          <w:tcPr>
            <w:tcW w:type="dxa" w:w="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2"/>
              </w:rPr>
              <w:t>3</w:t>
            </w:r>
          </w:p>
        </w:tc>
        <w:tc>
          <w:tcPr>
            <w:tcW w:type="dxa" w:w="6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2"/>
              </w:rPr>
              <w:t>Revisión, ronda de ajustes, capacitación, publicación y entrega.</w:t>
            </w:r>
          </w:p>
        </w:tc>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2"/>
              </w:rPr>
              <w:t>Día 5</w:t>
            </w:r>
          </w:p>
        </w:tc>
      </w:tr>
    </w:tbl>
    <w:p>
      <w:pPr>
        <w:spacing w:before="0" w:after="40" w:line="259" w:lineRule="auto"/>
        <w:jc w:val="left"/>
        <w:widowControl/>
      </w:pPr>
    </w:p>
    <w:p>
      <w:pPr>
        <w:spacing w:before="80" w:after="80" w:line="259" w:lineRule="auto"/>
        <w:jc w:val="left"/>
        <w:keepNext/>
        <w:widowControl/>
      </w:pPr>
      <w:r>
        <w:rPr>
          <w:rFonts w:ascii="Poppins" w:hAnsi="Poppins" w:cs="Poppins" w:eastAsia="Poppins"/>
          <w:b/>
          <w:i w:val="0"/>
          <w:color w:val="1B3325"/>
          <w:sz w:val="26"/>
        </w:rPr>
        <w:t>Opción B. Tienda virtual: 2 semanas</w:t>
      </w:r>
    </w:p>
    <w:tbl>
      <w:tblPr>
        <w:tblW w:type="dxa" w:w="8700"/>
        <w:jc w:val="center"/>
        <w:tblLayout w:type="fixed"/>
        <w:tblLook w:firstColumn="1" w:firstRow="1" w:lastColumn="0" w:lastRow="0" w:noHBand="0" w:noVBand="1" w:val="04A0"/>
      </w:tblPr>
      <w:tblGrid>
        <w:gridCol w:w="900"/>
        <w:gridCol w:w="6200"/>
        <w:gridCol w:w="1600"/>
      </w:tblGrid>
      <w:tr>
        <w:trPr>
          <w:cantSplit/>
        </w:trPr>
        <w:tc>
          <w:tcPr>
            <w:tcW w:type="dxa" w:w="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2"/>
              </w:rPr>
              <w:t>ETAPA</w:t>
            </w:r>
          </w:p>
        </w:tc>
        <w:tc>
          <w:tcPr>
            <w:tcW w:type="dxa" w:w="6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2"/>
              </w:rPr>
              <w:t>ACTIVIDAD</w:t>
            </w:r>
          </w:p>
        </w:tc>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2"/>
              </w:rPr>
              <w:t>TIEMPO</w:t>
            </w:r>
          </w:p>
        </w:tc>
      </w:tr>
      <w:tr>
        <w:trPr>
          <w:cantSplit/>
        </w:trPr>
        <w:tc>
          <w:tcPr>
            <w:tcW w:type="dxa" w:w="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2"/>
              </w:rPr>
              <w:t>1</w:t>
            </w:r>
          </w:p>
        </w:tc>
        <w:tc>
          <w:tcPr>
            <w:tcW w:type="dxa" w:w="6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2"/>
              </w:rPr>
              <w:t>Recepción de la información, reunión inicial, estructura y diseño de la tienda.</w:t>
            </w:r>
          </w:p>
        </w:tc>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2"/>
              </w:rPr>
              <w:t>Semana 1</w:t>
            </w:r>
          </w:p>
        </w:tc>
      </w:tr>
      <w:tr>
        <w:trPr>
          <w:cantSplit/>
        </w:trPr>
        <w:tc>
          <w:tcPr>
            <w:tcW w:type="dxa" w:w="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2"/>
              </w:rPr>
              <w:t>2</w:t>
            </w:r>
          </w:p>
        </w:tc>
        <w:tc>
          <w:tcPr>
            <w:tcW w:type="dxa" w:w="6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2"/>
              </w:rPr>
              <w:t>Desarrollo de la tienda, carga inicial de productos y configuración.</w:t>
            </w:r>
          </w:p>
        </w:tc>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2"/>
              </w:rPr>
              <w:t>Semana 1</w:t>
            </w:r>
          </w:p>
        </w:tc>
      </w:tr>
      <w:tr>
        <w:trPr>
          <w:cantSplit/>
        </w:trPr>
        <w:tc>
          <w:tcPr>
            <w:tcW w:type="dxa" w:w="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2"/>
              </w:rPr>
              <w:t>3</w:t>
            </w:r>
          </w:p>
        </w:tc>
        <w:tc>
          <w:tcPr>
            <w:tcW w:type="dxa" w:w="6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2"/>
              </w:rPr>
              <w:t>Pruebas, ronda de ajustes, capacitación, publicación y entrega.</w:t>
            </w:r>
          </w:p>
        </w:tc>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2"/>
              </w:rPr>
              <w:t>Semana 2</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4. Términos y condiciones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los accesos de hosting, dominio y demás cuentas que hagan falta para publicar el sitio.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El trabajo inicia cuando la propuesta está aceptada y se ha hecho el primer pago.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Si KAPILARI necesita algo más después de la entrega, lo pide y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lo cotiza. El sitio puede seguir creciendo.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El plazo máximo es de 1 semana para la página corporativa y de 2 semanas para la tienda virtual. Esos plazos aplican si KAPILARI entrega la información completa en el momento en que se le solicita. Si la entrega se retrasa, el plazo se corre en los días hábiles de ese retraso.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hosting, el dominio, la pasarela de pago y los demás servicios externos los paga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Si después de aprobar el diseño KAPILARI pide un cambio de estructura,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lo revisa y lo cotiza.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puede empezar por la Opción A o por la Opción B. Más adelante puede pedir la otra opción o funciones nuevas, y ese trabajo se cotiza cuando lo solicite.</w:t>
      </w:r>
    </w:p>
    <w:p>
      <w:pPr>
        <w:spacing w:before="240" w:after="80" w:line="259" w:lineRule="auto"/>
        <w:jc w:val="left"/>
        <w:keepNext/>
        <w:widowControl/>
      </w:pPr>
      <w:r>
        <w:rPr>
          <w:rFonts w:ascii="Poppins" w:hAnsi="Poppins" w:cs="Poppins" w:eastAsia="Poppins"/>
          <w:b/>
          <w:i w:val="0"/>
          <w:color w:val="1B3325"/>
          <w:sz w:val="26"/>
        </w:rPr>
        <w:t>5. Valor del servicio</w:t>
      </w:r>
    </w:p>
    <w:p>
      <w:pPr>
        <w:spacing w:before="160" w:after="40" w:line="259" w:lineRule="auto"/>
        <w:jc w:val="left"/>
        <w:keepNext/>
        <w:widowControl/>
      </w:pPr>
      <w:r>
        <w:rPr>
          <w:rFonts w:ascii="Poppins" w:hAnsi="Poppins" w:cs="Poppins" w:eastAsia="Poppins"/>
          <w:b/>
          <w:i w:val="0"/>
          <w:color w:val="1B3325"/>
          <w:sz w:val="26"/>
        </w:rPr>
        <w:t>Opción A. Página corporativa</w:t>
      </w:r>
    </w:p>
    <w:p>
      <w:pPr>
        <w:spacing w:before="40" w:after="80" w:line="259" w:lineRule="auto"/>
        <w:jc w:val="both"/>
        <w:widowControl/>
      </w:pPr>
      <w:r>
        <w:rPr>
          <w:rFonts w:ascii="Poppins" w:hAnsi="Poppins" w:cs="Poppins" w:eastAsia="Poppins"/>
          <w:b w:val="0"/>
          <w:i w:val="0"/>
          <w:color w:val="1B3325"/>
          <w:sz w:val="26"/>
        </w:rPr>
        <w:t xml:space="preserve">Valor: </w:t>
      </w:r>
      <w:r>
        <w:rPr>
          <w:rFonts w:ascii="Poppins" w:hAnsi="Poppins" w:cs="Poppins" w:eastAsia="Poppins"/>
          <w:b/>
          <w:i w:val="0"/>
          <w:color w:val="1B3325"/>
          <w:sz w:val="26"/>
        </w:rPr>
        <w:t>$700.000 COP</w:t>
      </w:r>
    </w:p>
    <w:p>
      <w:pPr>
        <w:spacing w:before="0" w:after="160" w:line="259" w:lineRule="auto"/>
        <w:jc w:val="both"/>
        <w:widowControl/>
      </w:pPr>
      <w:r>
        <w:rPr>
          <w:rFonts w:ascii="Poppins" w:hAnsi="Poppins" w:cs="Poppins" w:eastAsia="Poppins"/>
          <w:b w:val="0"/>
          <w:i w:val="0"/>
          <w:color w:val="1B3325"/>
          <w:sz w:val="26"/>
        </w:rPr>
        <w:t xml:space="preserve">Forma de pago: dos pagos iguales. El primero, de </w:t>
      </w:r>
      <w:r>
        <w:rPr>
          <w:rFonts w:ascii="Poppins" w:hAnsi="Poppins" w:cs="Poppins" w:eastAsia="Poppins"/>
          <w:b/>
          <w:i w:val="0"/>
          <w:color w:val="1B3325"/>
          <w:sz w:val="26"/>
        </w:rPr>
        <w:t>$350.000 COP</w:t>
      </w:r>
      <w:r>
        <w:rPr>
          <w:rFonts w:ascii="Poppins" w:hAnsi="Poppins" w:cs="Poppins" w:eastAsia="Poppins"/>
          <w:b w:val="0"/>
          <w:i w:val="0"/>
          <w:color w:val="1B3325"/>
          <w:sz w:val="26"/>
        </w:rPr>
        <w:t xml:space="preserve">, se hace al iniciar, para arrancar el desarrollo. El segundo, de </w:t>
      </w:r>
      <w:r>
        <w:rPr>
          <w:rFonts w:ascii="Poppins" w:hAnsi="Poppins" w:cs="Poppins" w:eastAsia="Poppins"/>
          <w:b/>
          <w:i w:val="0"/>
          <w:color w:val="1B3325"/>
          <w:sz w:val="26"/>
        </w:rPr>
        <w:t>$350.000 COP</w:t>
      </w:r>
      <w:r>
        <w:rPr>
          <w:rFonts w:ascii="Poppins" w:hAnsi="Poppins" w:cs="Poppins" w:eastAsia="Poppins"/>
          <w:b w:val="0"/>
          <w:i w:val="0"/>
          <w:color w:val="1B3325"/>
          <w:sz w:val="26"/>
        </w:rPr>
        <w:t xml:space="preserve">, se hace contra la entrega final y la aprobación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Opción B. Tienda virtual</w:t>
      </w:r>
    </w:p>
    <w:p>
      <w:pPr>
        <w:spacing w:before="40" w:after="80" w:line="259" w:lineRule="auto"/>
        <w:jc w:val="both"/>
        <w:widowControl/>
      </w:pPr>
      <w:r>
        <w:rPr>
          <w:rFonts w:ascii="Poppins" w:hAnsi="Poppins" w:cs="Poppins" w:eastAsia="Poppins"/>
          <w:b w:val="0"/>
          <w:i w:val="0"/>
          <w:color w:val="1B3325"/>
          <w:sz w:val="26"/>
        </w:rPr>
        <w:t xml:space="preserve">Valor: </w:t>
      </w:r>
      <w:r>
        <w:rPr>
          <w:rFonts w:ascii="Poppins" w:hAnsi="Poppins" w:cs="Poppins" w:eastAsia="Poppins"/>
          <w:b/>
          <w:i w:val="0"/>
          <w:color w:val="1B3325"/>
          <w:sz w:val="26"/>
        </w:rPr>
        <w:t>$1.400.000 COP</w:t>
      </w:r>
    </w:p>
    <w:p>
      <w:pPr>
        <w:spacing w:before="0" w:after="160" w:line="259" w:lineRule="auto"/>
        <w:jc w:val="both"/>
        <w:widowControl/>
      </w:pPr>
      <w:r>
        <w:rPr>
          <w:rFonts w:ascii="Poppins" w:hAnsi="Poppins" w:cs="Poppins" w:eastAsia="Poppins"/>
          <w:b w:val="0"/>
          <w:i w:val="0"/>
          <w:color w:val="1B3325"/>
          <w:sz w:val="26"/>
        </w:rPr>
        <w:t xml:space="preserve">Forma de pago: dos pagos iguales. El primero, de </w:t>
      </w:r>
      <w:r>
        <w:rPr>
          <w:rFonts w:ascii="Poppins" w:hAnsi="Poppins" w:cs="Poppins" w:eastAsia="Poppins"/>
          <w:b/>
          <w:i w:val="0"/>
          <w:color w:val="1B3325"/>
          <w:sz w:val="26"/>
        </w:rPr>
        <w:t>$700.000 COP</w:t>
      </w:r>
      <w:r>
        <w:rPr>
          <w:rFonts w:ascii="Poppins" w:hAnsi="Poppins" w:cs="Poppins" w:eastAsia="Poppins"/>
          <w:b w:val="0"/>
          <w:i w:val="0"/>
          <w:color w:val="1B3325"/>
          <w:sz w:val="26"/>
        </w:rPr>
        <w:t xml:space="preserve">, se hace al iniciar, para arrancar el desarrollo. El segundo, de </w:t>
      </w:r>
      <w:r>
        <w:rPr>
          <w:rFonts w:ascii="Poppins" w:hAnsi="Poppins" w:cs="Poppins" w:eastAsia="Poppins"/>
          <w:b/>
          <w:i w:val="0"/>
          <w:color w:val="1B3325"/>
          <w:sz w:val="26"/>
        </w:rPr>
        <w:t>$700.000 COP</w:t>
      </w:r>
      <w:r>
        <w:rPr>
          <w:rFonts w:ascii="Poppins" w:hAnsi="Poppins" w:cs="Poppins" w:eastAsia="Poppins"/>
          <w:b w:val="0"/>
          <w:i w:val="0"/>
          <w:color w:val="1B3325"/>
          <w:sz w:val="26"/>
        </w:rPr>
        <w:t xml:space="preserve">, se hace contra la entrega final y la aprobación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80" w:after="160" w:line="259" w:lineRule="auto"/>
        <w:jc w:val="both"/>
        <w:widowControl/>
      </w:pPr>
      <w:r>
        <w:rPr>
          <w:rFonts w:ascii="Poppins" w:hAnsi="Poppins" w:cs="Poppins" w:eastAsia="Poppins"/>
          <w:b w:val="0"/>
          <w:i w:val="0"/>
          <w:color w:val="1B3325"/>
          <w:sz w:val="26"/>
        </w:rPr>
        <w:t>Medios de pago: Nequi, Daviplata o transferencia bancaria.</w:t>
      </w:r>
    </w:p>
    <w:p>
      <w:pPr>
        <w:spacing w:before="0" w:after="160" w:line="259" w:lineRule="auto"/>
        <w:jc w:val="both"/>
        <w:widowControl/>
      </w:pPr>
      <w:r>
        <w:rPr>
          <w:rFonts w:ascii="Poppins" w:hAnsi="Poppins" w:cs="Poppins" w:eastAsia="Poppins"/>
          <w:b w:val="0"/>
          <w:i w:val="0"/>
          <w:color w:val="1B3325"/>
          <w:sz w:val="26"/>
        </w:rPr>
        <w:t xml:space="preserve">El hosting y el dominio los paga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Si KAPILARI no los tiene,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indica cómo adquirirlos. La renovación anual también queda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0" w:after="0" w:line="259" w:lineRule="auto"/>
        <w:jc w:val="left"/>
        <w:widowControl/>
      </w:pPr>
      <w:r>
        <w:rPr>
          <w:rFonts w:ascii="Poppins" w:hAnsi="Poppins" w:cs="Poppins" w:eastAsia="Poppins"/>
          <w:b w:val="0"/>
          <w:i w:val="0"/>
          <w:sz w:val="2"/>
        </w:rPr>
        <w:br w:type="page"/>
      </w:r>
    </w:p>
    <w:p>
      <w:pPr>
        <w:spacing w:before="240" w:after="80" w:line="259" w:lineRule="auto"/>
        <w:jc w:val="left"/>
        <w:keepNext/>
        <w:widowControl/>
      </w:pPr>
      <w:r>
        <w:rPr>
          <w:rFonts w:ascii="Poppins" w:hAnsi="Poppins" w:cs="Poppins" w:eastAsia="Poppins"/>
          <w:b/>
          <w:i w:val="0"/>
          <w:color w:val="1B3325"/>
          <w:sz w:val="26"/>
        </w:rPr>
        <w:t>6. Entregables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Sitio publicado de la opción elegida.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Accesos al panel administrativo.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Capacitación de dos horas al terminar la entrega.</w:t>
      </w:r>
    </w:p>
    <w:p>
      <w:pPr>
        <w:spacing w:before="240" w:after="80" w:line="259" w:lineRule="auto"/>
        <w:jc w:val="left"/>
        <w:keepNext/>
        <w:widowControl/>
      </w:pPr>
      <w:r>
        <w:rPr>
          <w:rFonts w:ascii="Poppins" w:hAnsi="Poppins" w:cs="Poppins" w:eastAsia="Poppins"/>
          <w:b/>
          <w:i w:val="0"/>
          <w:color w:val="1B3325"/>
          <w:sz w:val="26"/>
        </w:rPr>
        <w:t>7. Mensualidad de soporte</w:t>
      </w:r>
    </w:p>
    <w:p>
      <w:pPr>
        <w:spacing w:before="0" w:after="160" w:line="259" w:lineRule="auto"/>
        <w:jc w:val="both"/>
        <w:widowControl/>
      </w:pPr>
      <w:r>
        <w:rPr>
          <w:rFonts w:ascii="Poppins" w:hAnsi="Poppins" w:cs="Poppins" w:eastAsia="Poppins"/>
          <w:b w:val="0"/>
          <w:i w:val="0"/>
          <w:color w:val="1B3325"/>
          <w:sz w:val="26"/>
        </w:rPr>
        <w:t xml:space="preserve">La mensualidad empieza después de publicar el sitio. Es el acompañamiento para que la página siga al día y pueda crecer.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la toma según la opción que tenga. Si un mes necesita más de lo que cubre el plan, lo pide y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lo cotiza.</w:t>
      </w:r>
    </w:p>
    <w:p>
      <w:pPr>
        <w:spacing w:before="160" w:after="40" w:line="259" w:lineRule="auto"/>
        <w:jc w:val="left"/>
        <w:keepNext/>
        <w:widowControl/>
      </w:pPr>
      <w:r>
        <w:rPr>
          <w:rFonts w:ascii="Poppins" w:hAnsi="Poppins" w:cs="Poppins" w:eastAsia="Poppins"/>
          <w:b/>
          <w:i w:val="0"/>
          <w:color w:val="1B3325"/>
          <w:sz w:val="26"/>
        </w:rPr>
        <w:t>Página corporativa</w:t>
      </w:r>
    </w:p>
    <w:p>
      <w:pPr>
        <w:spacing w:before="40" w:after="80" w:line="259" w:lineRule="auto"/>
        <w:jc w:val="both"/>
        <w:widowControl/>
      </w:pPr>
      <w:r>
        <w:rPr>
          <w:rFonts w:ascii="Poppins" w:hAnsi="Poppins" w:cs="Poppins" w:eastAsia="Poppins"/>
          <w:b w:val="0"/>
          <w:i w:val="0"/>
          <w:color w:val="1B3325"/>
          <w:sz w:val="26"/>
        </w:rPr>
        <w:t xml:space="preserve">Valor: </w:t>
      </w:r>
      <w:r>
        <w:rPr>
          <w:rFonts w:ascii="Poppins" w:hAnsi="Poppins" w:cs="Poppins" w:eastAsia="Poppins"/>
          <w:b/>
          <w:i w:val="0"/>
          <w:color w:val="1B3325"/>
          <w:sz w:val="26"/>
        </w:rPr>
        <w:t>$150.000 COP al mes.</w:t>
      </w:r>
    </w:p>
    <w:p>
      <w:pPr>
        <w:spacing w:before="0" w:after="40" w:line="259" w:lineRule="auto"/>
        <w:jc w:val="both"/>
        <w:keepNext/>
        <w:widowControl/>
      </w:pPr>
      <w:r>
        <w:rPr>
          <w:rFonts w:ascii="Poppins" w:hAnsi="Poppins" w:cs="Poppins" w:eastAsia="Poppins"/>
          <w:b w:val="0"/>
          <w:i w:val="0"/>
          <w:color w:val="1B3325"/>
          <w:sz w:val="26"/>
        </w:rPr>
        <w:t>Cada mes incluye: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Mantenimiento técnico del sitio: revisión de carga, enlaces, formulario y panel.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Revisión de que se vea bien en celular y en computador.</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Revisión de WhatsApp, redes sociales y mapa.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Actualizaciones de seguridad de la plataforma.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Copia de seguridad del sitio y resguardo para restaurarlo si hace falta.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Publicación en el blog de los textos y las imágenes que entregue KAPILARI.</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Optimización </w:t>
      </w:r>
      <w:r>
        <w:rPr>
          <w:rFonts w:ascii="Poppins" w:hAnsi="Poppins" w:cs="Poppins" w:eastAsia="Poppins"/>
          <w:b/>
          <w:i w:val="0"/>
          <w:color w:val="1B3325"/>
          <w:sz w:val="26"/>
        </w:rPr>
        <w:t>SEO</w:t>
      </w:r>
      <w:r>
        <w:rPr>
          <w:rFonts w:ascii="Poppins" w:hAnsi="Poppins" w:cs="Poppins" w:eastAsia="Poppins"/>
          <w:b w:val="0"/>
          <w:i w:val="0"/>
          <w:color w:val="1B3325"/>
          <w:sz w:val="26"/>
        </w:rPr>
        <w:t xml:space="preserve"> de cada entrada: título, descripción, enlace y estructura.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Revisión </w:t>
      </w:r>
      <w:r>
        <w:rPr>
          <w:rFonts w:ascii="Poppins" w:hAnsi="Poppins" w:cs="Poppins" w:eastAsia="Poppins"/>
          <w:b/>
          <w:i w:val="0"/>
          <w:color w:val="1B3325"/>
          <w:sz w:val="26"/>
        </w:rPr>
        <w:t>SEO</w:t>
      </w:r>
      <w:r>
        <w:rPr>
          <w:rFonts w:ascii="Poppins" w:hAnsi="Poppins" w:cs="Poppins" w:eastAsia="Poppins"/>
          <w:b w:val="0"/>
          <w:i w:val="0"/>
          <w:color w:val="1B3325"/>
          <w:sz w:val="26"/>
        </w:rPr>
        <w:t xml:space="preserve"> básica de las páginas principales.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Cambios menores de textos e imágenes en las páginas que ya existen.</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Atención por WhatsApp y correo, de lunes a viernes, de 9:00 a.m. a 5:00 p.m. Respuesta máxima: 24 horas hábiles.</w:t>
      </w:r>
    </w:p>
    <w:p>
      <w:pPr>
        <w:spacing w:before="160" w:after="40" w:line="259" w:lineRule="auto"/>
        <w:jc w:val="left"/>
        <w:keepNext/>
        <w:widowControl/>
      </w:pPr>
      <w:r>
        <w:rPr>
          <w:rFonts w:ascii="Poppins" w:hAnsi="Poppins" w:cs="Poppins" w:eastAsia="Poppins"/>
          <w:b/>
          <w:i w:val="0"/>
          <w:color w:val="1B3325"/>
          <w:sz w:val="26"/>
        </w:rPr>
        <w:t>Tienda virtual</w:t>
      </w:r>
    </w:p>
    <w:p>
      <w:pPr>
        <w:spacing w:before="40" w:after="80" w:line="259" w:lineRule="auto"/>
        <w:jc w:val="both"/>
        <w:widowControl/>
      </w:pPr>
      <w:r>
        <w:rPr>
          <w:rFonts w:ascii="Poppins" w:hAnsi="Poppins" w:cs="Poppins" w:eastAsia="Poppins"/>
          <w:b w:val="0"/>
          <w:i w:val="0"/>
          <w:color w:val="1B3325"/>
          <w:sz w:val="26"/>
        </w:rPr>
        <w:t xml:space="preserve">Valor: </w:t>
      </w:r>
      <w:r>
        <w:rPr>
          <w:rFonts w:ascii="Poppins" w:hAnsi="Poppins" w:cs="Poppins" w:eastAsia="Poppins"/>
          <w:b/>
          <w:i w:val="0"/>
          <w:color w:val="1B3325"/>
          <w:sz w:val="26"/>
        </w:rPr>
        <w:t>$250.000 COP al mes.</w:t>
      </w:r>
      <w:r>
        <w:rPr>
          <w:rFonts w:ascii="Poppins" w:hAnsi="Poppins" w:cs="Poppins" w:eastAsia="Poppins"/>
          <w:b w:val="0"/>
          <w:i w:val="0"/>
          <w:color w:val="1B3325"/>
          <w:sz w:val="26"/>
        </w:rPr>
        <w:t xml:space="preserve"> Tope: </w:t>
      </w:r>
      <w:r>
        <w:rPr>
          <w:rFonts w:ascii="Poppins" w:hAnsi="Poppins" w:cs="Poppins" w:eastAsia="Poppins"/>
          <w:b/>
          <w:i w:val="0"/>
          <w:color w:val="1B3325"/>
          <w:sz w:val="26"/>
        </w:rPr>
        <w:t>50 productos al mes.</w:t>
      </w:r>
    </w:p>
    <w:p>
      <w:pPr>
        <w:spacing w:before="0" w:after="40" w:line="259" w:lineRule="auto"/>
        <w:jc w:val="both"/>
        <w:keepNext/>
        <w:widowControl/>
      </w:pPr>
      <w:r>
        <w:rPr>
          <w:rFonts w:ascii="Poppins" w:hAnsi="Poppins" w:cs="Poppins" w:eastAsia="Poppins"/>
          <w:b w:val="0"/>
          <w:i w:val="0"/>
          <w:color w:val="1B3325"/>
          <w:sz w:val="26"/>
        </w:rPr>
        <w:t>Incluye todo el cuidado de la página corporativa, aplicado a la tienda, y además el trabajo del catálogo: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Mantenimiento técnico de la tienda: carga, enlaces, panel, carrito y checkout.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Revisión en celular y en computador.</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Revisión de WhatsApp, redes y métodos de envío.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Actualizaciones de seguridad de la plataforma.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Copia de seguridad de la tienda y resguardo para restaurarla si hace falta.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Publicación en el blog de los textos y las imágenes que entregue KAPILARI.</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Optimización </w:t>
      </w:r>
      <w:r>
        <w:rPr>
          <w:rFonts w:ascii="Poppins" w:hAnsi="Poppins" w:cs="Poppins" w:eastAsia="Poppins"/>
          <w:b/>
          <w:i w:val="0"/>
          <w:color w:val="1B3325"/>
          <w:sz w:val="26"/>
        </w:rPr>
        <w:t>SEO</w:t>
      </w:r>
      <w:r>
        <w:rPr>
          <w:rFonts w:ascii="Poppins" w:hAnsi="Poppins" w:cs="Poppins" w:eastAsia="Poppins"/>
          <w:b w:val="0"/>
          <w:i w:val="0"/>
          <w:color w:val="1B3325"/>
          <w:sz w:val="26"/>
        </w:rPr>
        <w:t xml:space="preserve"> de cada entrada y revisión </w:t>
      </w:r>
      <w:r>
        <w:rPr>
          <w:rFonts w:ascii="Poppins" w:hAnsi="Poppins" w:cs="Poppins" w:eastAsia="Poppins"/>
          <w:b/>
          <w:i w:val="0"/>
          <w:color w:val="1B3325"/>
          <w:sz w:val="26"/>
        </w:rPr>
        <w:t>SEO</w:t>
      </w:r>
      <w:r>
        <w:rPr>
          <w:rFonts w:ascii="Poppins" w:hAnsi="Poppins" w:cs="Poppins" w:eastAsia="Poppins"/>
          <w:b w:val="0"/>
          <w:i w:val="0"/>
          <w:color w:val="1B3325"/>
          <w:sz w:val="26"/>
        </w:rPr>
        <w:t xml:space="preserve"> básica de las páginas principales.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Cambios menores de textos e imágenes en las páginas que ya existen.</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Subida de hasta 50 productos en el mes. Cada uno lleva la foto, el nombre, la descripción, la categoría y el precio que entregue KAPILARI.</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Variantes del producto, cuando KAPILARI las entregue junto con la ficha.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Actualización de precios e inventario de esos productos.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Orden de las categorías del catálogo.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Atención por WhatsApp y correo, de lunes a viernes, de 9:00 a.m. a 5:00 p.m. Respuesta máxima: 24 horas hábiles.</w:t>
      </w:r>
    </w:p>
    <w:p>
      <w:pPr>
        <w:spacing w:before="80" w:after="160" w:line="259" w:lineRule="auto"/>
        <w:jc w:val="both"/>
        <w:widowControl/>
      </w:pPr>
      <w:r>
        <w:rPr>
          <w:rFonts w:ascii="Poppins" w:hAnsi="Poppins" w:cs="Poppins" w:eastAsia="Poppins"/>
          <w:b w:val="0"/>
          <w:i w:val="0"/>
          <w:color w:val="1B3325"/>
          <w:sz w:val="26"/>
        </w:rPr>
        <w:t>Si en un mes hacen falta más de 50 productos, o KAPILARI pide una sección o una función nueva, ese trabajo se cotiza en ese momento. La tienda que ya está publicada sigue igual y puede seguir creciendo.</w:t>
      </w:r>
    </w:p>
    <w:p>
      <w:pPr>
        <w:spacing w:before="160" w:after="160" w:line="259" w:lineRule="auto"/>
        <w:jc w:val="both"/>
        <w:widowControl/>
      </w:pPr>
      <w:r>
        <w:rPr>
          <w:rFonts w:ascii="Poppins" w:hAnsi="Poppins" w:cs="Poppins" w:eastAsia="Poppins"/>
          <w:b w:val="0"/>
          <w:i w:val="0"/>
          <w:color w:val="1B3325"/>
          <w:sz w:val="26"/>
        </w:rPr>
        <w:t>Quedo atento para revisar con KAPILARI por dónde empezar y dejar la fecha de inicio.</w:t>
      </w:r>
    </w:p>
    <w:tbl>
      <w:tblPr>
        <w:tblW w:type="auto" w:w="0"/>
        <w:tblLayout w:type="autofit"/>
        <w:tblLook w:firstColumn="1" w:firstRow="1" w:lastColumn="0" w:lastRow="0" w:noHBand="0" w:noVBand="1" w:val="04A0"/>
      </w:tblPr>
      <w:tblGrid>
        <w:gridCol w:w="4824"/>
        <w:gridCol w:w="4824"/>
      </w:tblGrid>
      <w:tr>
        <w:tc>
          <w:tcPr>
            <w:tcW w:type="dxa" w:w="4824"/>
            <w:tcBorders>
              <w:top w:val="nil"/>
              <w:left w:val="nil"/>
              <w:bottom w:val="nil"/>
              <w:right w:val="nil"/>
            </w:tcBorders>
          </w:tcPr>
          <w:p>
            <w:pPr>
              <w:spacing w:before="360" w:after="0" w:line="259" w:lineRule="auto"/>
              <w:jc w:val="left"/>
              <w:widowControl/>
            </w:pPr>
            <w:r/>
            <w:r>
              <w:rPr>
                <w:rFonts w:ascii="Poppins" w:hAnsi="Poppins" w:cs="Poppins" w:eastAsia="Poppins"/>
                <w:b/>
                <w:i w:val="0"/>
                <w:color w:val="1B3325"/>
                <w:sz w:val="26"/>
              </w:rPr>
              <w:t>THE COMPANY DEV</w:t>
            </w:r>
          </w:p>
          <w:p>
            <w:pPr>
              <w:spacing w:before="0" w:after="0" w:line="259" w:lineRule="auto"/>
              <w:jc w:val="left"/>
              <w:widowControl/>
            </w:pPr>
            <w:r>
              <w:rPr>
                <w:rFonts w:ascii="Poppins" w:hAnsi="Poppins" w:cs="Poppins" w:eastAsia="Poppins"/>
                <w:b w:val="0"/>
                <w:i w:val="0"/>
                <w:color w:val="1B3325"/>
                <w:sz w:val="26"/>
              </w:rPr>
              <w:t>Jhon Javier Angulo Hilarion</w:t>
            </w:r>
          </w:p>
          <w:p>
            <w:pPr>
              <w:spacing w:before="0" w:after="0" w:line="259" w:lineRule="auto"/>
              <w:jc w:val="left"/>
              <w:widowControl/>
            </w:pPr>
            <w:r>
              <w:rPr>
                <w:rFonts w:ascii="Poppins" w:hAnsi="Poppins" w:cs="Poppins" w:eastAsia="Poppins"/>
                <w:b w:val="0"/>
                <w:i w:val="0"/>
                <w:color w:val="1B3325"/>
                <w:sz w:val="26"/>
              </w:rPr>
              <w:t>C.C. 1024574523</w:t>
            </w:r>
          </w:p>
        </w:tc>
        <w:tc>
          <w:tcPr>
            <w:tcW w:type="dxa" w:w="4824"/>
            <w:tcBorders>
              <w:top w:val="nil"/>
              <w:left w:val="nil"/>
              <w:bottom w:val="nil"/>
              <w:right w:val="nil"/>
            </w:tcBorders>
          </w:tcPr>
          <w:p>
            <w:pPr>
              <w:spacing w:before="360" w:after="0" w:line="259" w:lineRule="auto"/>
              <w:jc w:val="left"/>
              <w:widowControl/>
            </w:pPr>
            <w:r/>
            <w:r>
              <w:rPr>
                <w:rFonts w:ascii="Poppins" w:hAnsi="Poppins" w:cs="Poppins" w:eastAsia="Poppins"/>
                <w:b/>
                <w:i w:val="0"/>
                <w:color w:val="1B3325"/>
                <w:sz w:val="26"/>
              </w:rPr>
              <w:t>EL CLIENTE</w:t>
            </w:r>
          </w:p>
          <w:p>
            <w:pPr>
              <w:spacing w:before="0" w:after="0" w:line="259" w:lineRule="auto"/>
              <w:jc w:val="left"/>
              <w:widowControl/>
            </w:pPr>
            <w:r>
              <w:rPr>
                <w:rFonts w:ascii="Poppins" w:hAnsi="Poppins" w:cs="Poppins" w:eastAsia="Poppins"/>
                <w:b/>
                <w:i w:val="0"/>
                <w:color w:val="1B3325"/>
                <w:sz w:val="26"/>
              </w:rPr>
              <w:t>KAPILARI</w:t>
            </w:r>
          </w:p>
        </w:tc>
      </w:tr>
    </w:tbl>
    <w:p>
      <w:pPr>
        <w:spacing w:before="280" w:after="0" w:line="259" w:lineRule="auto"/>
        <w:jc w:val="right"/>
        <w:widowControl/>
        <w:keepNext/>
      </w:pP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r>
        <w:rPr>
          <w:rFonts w:ascii="Poppins" w:hAnsi="Poppins" w:cs="Poppins" w:eastAsia="Poppins"/>
          <w:b w:val="0"/>
          <w:i w:val="0"/>
          <w:color w:val="1B3325"/>
          <w:sz w:val="22"/>
        </w:rPr>
        <w:t xml:space="preserve">  3107862438 - 3118620020</w:t>
      </w:r>
    </w:p>
    <w:p>
      <w:pPr>
        <w:spacing w:before="20" w:after="0" w:line="259" w:lineRule="auto"/>
        <w:jc w:val="right"/>
        <w:widowControl/>
        <w:keepNext/>
      </w:pP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r>
        <w:rPr>
          <w:rFonts w:ascii="Poppins" w:hAnsi="Poppins" w:cs="Poppins" w:eastAsia="Poppins"/>
          <w:b w:val="0"/>
          <w:i w:val="0"/>
          <w:color w:val="1B3325"/>
          <w:sz w:val="22"/>
        </w:rPr>
        <w:t xml:space="preserve">  info@thecompanydev.com</w:t>
      </w:r>
    </w:p>
    <w:p>
      <w:pPr>
        <w:spacing w:before="20" w:after="0" w:line="259" w:lineRule="auto"/>
        <w:jc w:val="right"/>
        <w:widowControl/>
      </w:pP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r>
        <w:rPr>
          <w:rFonts w:ascii="Poppins" w:hAnsi="Poppins" w:cs="Poppins" w:eastAsia="Poppins"/>
          <w:b w:val="0"/>
          <w:i w:val="0"/>
          <w:color w:val="1B3325"/>
          <w:sz w:val="22"/>
        </w:rPr>
        <w:t xml:space="preserve">  www.thecompanydev.com</w:t>
      </w:r>
    </w:p>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 KAPILARI - The Company Dev</dc:title>
  <dc:subject>Opción A página corporativa u opción B tienda virtual</dc:subject>
  <dc:creator>The Company Dev</dc:creator>
  <cp:keywords/>
  <dc:description>generated by python-docx</dc:description>
  <cp:lastModifiedBy/>
  <cp:revision>1</cp:revision>
  <dcterms:created xsi:type="dcterms:W3CDTF">2013-12-23T23:15:00Z</dcterms:created>
  <dcterms:modified xsi:type="dcterms:W3CDTF">2013-12-23T23:15:00Z</dcterms:modified>
  <cp:category/>
</cp:coreProperties>
</file>