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CRM</w:t>
      </w:r>
      <w:r>
        <w:rPr>
          <w:rFonts w:ascii="Poppins" w:hAnsi="Poppins" w:cs="Poppins" w:eastAsia="Poppins"/>
          <w:b/>
          <w:i w:val="0"/>
          <w:color w:val="1B3325"/>
          <w:sz w:val="26"/>
        </w:rPr>
        <w:t xml:space="preserve"> y </w:t>
      </w:r>
      <w:r>
        <w:rPr>
          <w:rFonts w:ascii="Poppins" w:hAnsi="Poppins" w:cs="Poppins" w:eastAsia="Poppins"/>
          <w:b/>
          <w:i w:val="0"/>
          <w:color w:val="1B3325"/>
          <w:sz w:val="26"/>
        </w:rPr>
        <w:t>ERP</w:t>
      </w:r>
      <w:r>
        <w:rPr>
          <w:rFonts w:ascii="Poppins" w:hAnsi="Poppins" w:cs="Poppins" w:eastAsia="Poppins"/>
          <w:b/>
          <w:i w:val="0"/>
          <w:color w:val="1B3325"/>
          <w:sz w:val="26"/>
        </w:rPr>
        <w:t xml:space="preserve"> de gestión, con trazabilidad, asistencia e intranet Drive</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presenta a la directiva el perfil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el sistema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que reúne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en una sola operación. Sirve para llevar clientes y procesos, la trazabilidad de cada trabajador, la asistencia del día y el módulo Drive, la intranet donde queda guardada la información de la empresa. También reúne los precios públicos de Odoo, Bitrix24, Google Workspace y Hostinger, y la lista que se propone aprobar: sistema completo o módulos sueltos.</w:t>
      </w:r>
    </w:p>
    <w:p>
      <w:pPr>
        <w:spacing w:before="0" w:after="160" w:line="259" w:lineRule="auto"/>
        <w:jc w:val="both"/>
        <w:widowControl/>
      </w:pPr>
      <w:r>
        <w:rPr>
          <w:rFonts w:ascii="Poppins" w:hAnsi="Poppins" w:cs="Poppins" w:eastAsia="Poppins"/>
          <w:b w:val="0"/>
          <w:i w:val="0"/>
          <w:color w:val="1B3325"/>
          <w:sz w:val="26"/>
        </w:rPr>
        <w:t xml:space="preserve">La propuesta comercial tiene tres modalidades, con la configuración y la capacitación incluidas: suscripción mensual, anualidad y licencia vitalicia. Los valores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que aparecen desde la sección 11 son una recomendación de este informe. Los de la sección 9 son cifras leídas en páginas públicas el 14 de octubre de 2026, pasadas a pesos con la TRM de $3.181,74 de ese día.</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CRM</w:t>
            </w:r>
            <w:r>
              <w:rPr>
                <w:rFonts w:ascii="Poppins" w:hAnsi="Poppins" w:cs="Poppins" w:eastAsia="Poppins"/>
                <w:b/>
                <w:i w:val="0"/>
                <w:color w:val="FFFFFF"/>
                <w:sz w:val="20"/>
              </w:rPr>
              <w:t xml:space="preserve"> y </w:t>
            </w:r>
            <w:r>
              <w:rPr>
                <w:rFonts w:ascii="Poppins" w:hAnsi="Poppins" w:cs="Poppins" w:eastAsia="Poppins"/>
                <w:b/>
                <w:i w:val="0"/>
                <w:color w:val="FFFFFF"/>
                <w:sz w:val="20"/>
              </w:rPr>
              <w:t>ERP</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Asistencia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Drive, 2 TB</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Clientes, procesos, áreas y el tablero de la operación.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Llegada, almuerzo, descansos y salida, persona por persona.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Cuota de 2 TB para toda la cuenta.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Cada módulo: $20.000 por usuario. Los tres juntos: $60.000.</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La directriz es cobrar $20.000 por usuario activo al mes en cada módulo. Son tres: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asistencia, y Drive. Un módulo, en 30 usuarios, son $600.000 al mes. Los tres juntos son $60.000 por usuario, $1.800.000 al mes. La sección 10 compara esa directriz con el mercado: un módulo cabe; los tres juntos quedan por encima de una suite que cobra una sola licencia. La VPS y el dominio los paga el cliente: la renovación del KVM 1 sale en $466.800 al año.</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al mismo tiempo.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concentra clientes, contactos, oportunidades y el seguimiento comercial.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la operación: áreas, cargos, procesos y el trabajo del día. Las dos capas comparten las mismas personas, de modo que un cliente, un responsable y una actividad quedan en un solo historial.</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El módulo Drive es la intranet de la empresa. Ahí se guarda la información de la gestión: documentos, manuales, actas, formatos y las carpetas de cada área. Cada persona ve lo que su rol permite. La cuota incluida es de 2 TB para toda la cuenta, compartida. No son 2 TB por usuario.</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la gestión comercial, la operación del equipo, la jornada y la intranet. Por eso se ofrece al lado de Alegra o Siigo, y se compara con Odoo, Bitrix24 y Google Workspace en el tramo que hoy una pyme termina pagando por partes.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val="0"/>
          <w:i w:val="0"/>
          <w:color w:val="1B3325"/>
          <w:sz w:val="26"/>
        </w:rPr>
        <w:t xml:space="preserve">En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convertimos la operación diaria en un registro que gerencia puede abrir. Damos a la empresa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para no perder el seguimiento de un cliente,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para saber qué proceso está en curso, la asistencia para ver quién llegó, quién está en almuerzo y quién tomó un descanso, y el Drive para que la información de la empresa viva en un solo lugar. El supervisor corrige con el dato enfrente. El trabajador consulta su línea y las carpetas de su área.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será la plataforma de referencia en Colombia para las empresas que quieren el comercial y la jornada del equipo en el mismo lugar. Queremos ser reconocidos porque la trazabilidad del trabajador sirve para explicar una entrega, y porque la asistencia del día se entiende en una pantalla, con llegada, almuerzo y descansos, sin armar el reporte a mano al cierre de la semana.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Orden comercial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seguimiento de un cliente tiene dueño, etapa y próxima acción.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puesta en marcha y la capacitación por rol van en el precio.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Memoria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Drive guarda la gestión en carpetas, con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los clientes viven en un chat, la asignación del equipo en una hoja y la asistencia en otro mensaje,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ordena ese recorrido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El seguimiento comercial está en chats, hojas y la memoria del vendedor.</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xml:space="preserve"> con clientes, oportunidades, etapa y responsable.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tareas y asistencia se pagan por separado y no conversan.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Una operación, un usuario por persona y un historial compartido.</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Los manuales y las actas viven en chats, correos y carpetas sueltas.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Drive: intranet con carpetas por área y una cuota de 2 TB para la cuenta.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Pymes de servicios, operación y equipos de sede que necesitan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al mismo tiempo, ver la jornada de su gente.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comercial, supervisor y trabajador.</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Ve el tablero, el avance del </w:t>
            </w:r>
            <w:r>
              <w:rPr>
                <w:rFonts w:ascii="Poppins" w:hAnsi="Poppins" w:cs="Poppins" w:eastAsia="Poppins"/>
                <w:b/>
                <w:i w:val="0"/>
                <w:color w:val="1B3325"/>
                <w:sz w:val="20"/>
              </w:rPr>
              <w:t>CRM</w:t>
            </w:r>
            <w:r>
              <w:rPr>
                <w:rFonts w:ascii="Poppins" w:hAnsi="Poppins" w:cs="Poppins" w:eastAsia="Poppins"/>
                <w:b w:val="0"/>
                <w:i w:val="0"/>
                <w:color w:val="1B3325"/>
                <w:sz w:val="20"/>
              </w:rPr>
              <w:t>, la asistencia del día y las carpetas del Drive.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Comercial</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Registra clientes, contactos y oportunidades. Deja la próxima acción y el responsable.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día, sus asignaciones y el Drive de su área.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corre en paralelo. Una actividad se abre con trabajador, cliente o proceso, hora de inicio y estado. Al cerrarla, queda la hora de fin. Gerencia puede abrir a una persona y ver, en el mismo expediente, qué atendió y cómo fue su día.</w:t>
      </w: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Clientes, contactos, oportunidades y seguimiento. Áreas, cargos, procesos y tablero. Trazabilidad del trabajador: ficha, asignación, actividad y estado. Reportes de la operación.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2.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 Reportes de la jornada.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Drive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Intranet de la empresa. Carpetas por área, documentos de la gestión y permisos por rol. Cuota de 2 TB para toda la cuenta.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estructura de carpetas del Drive, la capacitación por rol y la documentación básica van incluidas en las tres modalidades. El calendario propuesto es de 8 a 12 semanas, contadas desde el día en que la empresa entrega el organigrama, la lista de trabajadores, los clientes activos, el horario de llegada, almuerzo y descansos, y el acceso a la VPS y al dominio.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el espacio por encima de la cuota de 2 TB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 La VPS y el dominio no se cotizan aquí: los contrata el cliente.</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160" w:after="40" w:line="259" w:lineRule="auto"/>
        <w:jc w:val="left"/>
        <w:keepNext/>
        <w:widowControl/>
      </w:pPr>
      <w:r>
        <w:rPr>
          <w:rFonts w:ascii="Poppins" w:hAnsi="Poppins" w:cs="Poppins" w:eastAsia="Poppins"/>
          <w:b/>
          <w:i w:val="0"/>
          <w:color w:val="1B3325"/>
          <w:sz w:val="26"/>
        </w:rPr>
        <w:t>9.7. Intranet y almacenamiento: Google, Zoho y SharePoint</w:t>
      </w:r>
    </w:p>
    <w:p>
      <w:pPr>
        <w:spacing w:before="0" w:after="160" w:line="259" w:lineRule="auto"/>
        <w:jc w:val="both"/>
        <w:widowControl/>
      </w:pPr>
      <w:r>
        <w:rPr>
          <w:rFonts w:ascii="Poppins" w:hAnsi="Poppins" w:cs="Poppins" w:eastAsia="Poppins"/>
          <w:b w:val="0"/>
          <w:i w:val="0"/>
          <w:color w:val="1B3325"/>
          <w:sz w:val="26"/>
        </w:rPr>
        <w:t xml:space="preserve">Fuente de Google: la ayuda de facturación de Google Workspace, consultada el 14 de octubre de 2026. Business Standard incluye 2 TB de almacenamiento agrupado por usuario, más correo, documentos y reuniones. En pesos, el plan anual figura en $58.400 por usuario al mes y el plan flexible en $70.000. Para 30 usuarios, el anual son $1.752.000 al mes. Ese producto entrega 2 TB por persona, no una cuota única de 2 TB, y no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de operación ni un control de almuerzo y descansos.</w:t>
      </w:r>
    </w:p>
    <w:p>
      <w:pPr>
        <w:spacing w:before="0" w:after="160" w:line="259" w:lineRule="auto"/>
        <w:jc w:val="both"/>
        <w:widowControl/>
      </w:pPr>
      <w:r>
        <w:rPr>
          <w:rFonts w:ascii="Poppins" w:hAnsi="Poppins" w:cs="Poppins" w:eastAsia="Poppins"/>
          <w:b w:val="0"/>
          <w:i w:val="0"/>
          <w:color w:val="1B3325"/>
          <w:sz w:val="26"/>
        </w:rPr>
        <w:t xml:space="preserve">Zoho WorkDrive, en la guía de planes de zoho.com, cobra por usuario con un mínimo de 3. Con pago anual, Starter queda en US$ 2,50, Team en US$ 4,50 y Business en US$ 9. Entre 3 y 10 usuarios el almacenamiento del equipo es 1 TB, 3 TB y 5 TB. Por encima de 10 usuarios se suma espacio por persona. Team, a US$ 4,50, equivale a $14.318 por usuario al mes. Es solo el archivo. SharePoint Plan 1, en la página de Microsoft, cuesta US$ 5 por usuario al mes con pago anual, equivalentes a $15.909. Es la intranet de archivos, sin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la asistencia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160" w:after="40" w:line="259" w:lineRule="auto"/>
        <w:jc w:val="left"/>
        <w:keepNext/>
        <w:widowControl/>
      </w:pPr>
      <w:r>
        <w:rPr>
          <w:rFonts w:ascii="Poppins" w:hAnsi="Poppins" w:cs="Poppins" w:eastAsia="Poppins"/>
          <w:b/>
          <w:i w:val="0"/>
          <w:color w:val="1B3325"/>
          <w:sz w:val="26"/>
        </w:rPr>
        <w:t>9.8. VPS de Hostinger</w:t>
      </w:r>
    </w:p>
    <w:p>
      <w:pPr>
        <w:spacing w:before="0" w:after="160" w:line="259" w:lineRule="auto"/>
        <w:jc w:val="both"/>
        <w:widowControl/>
      </w:pPr>
      <w:r>
        <w:rPr>
          <w:rFonts w:ascii="Poppins" w:hAnsi="Poppins" w:cs="Poppins" w:eastAsia="Poppins"/>
          <w:b w:val="0"/>
          <w:i w:val="0"/>
          <w:color w:val="1B3325"/>
          <w:sz w:val="26"/>
        </w:rPr>
        <w:t>Fuente: hostinger.com/co/precios/vps-hosting, abierta el 14 de octubre de 2026. La página muestra una oferta al mes y una renovación. La pregunta frecuente usa la oferta: KVM 1 en $19.900, KVM 2 en $28.900, KVM 4 en $38.900 y KVM 8 en $77.900. La tarjeta de cada plan dice a cuánto se renueva. El disco publicado es NVMe y, en esta lista, no llega a 2 TB. El ancho de banda de 4 TB del KVM 1 es tráfico, no espacio para guardar archivos.</w:t>
      </w:r>
    </w:p>
    <w:tbl>
      <w:tblPr>
        <w:tblW w:type="dxa" w:w="9600"/>
        <w:jc w:val="center"/>
        <w:tblLayout w:type="fixed"/>
        <w:tblLook w:firstColumn="1" w:firstRow="1" w:lastColumn="0" w:lastRow="0" w:noHBand="0" w:noVBand="1" w:val="04A0"/>
      </w:tblPr>
      <w:tblGrid>
        <w:gridCol w:w="1400"/>
        <w:gridCol w:w="1800"/>
        <w:gridCol w:w="2100"/>
        <w:gridCol w:w="2300"/>
        <w:gridCol w:w="2000"/>
      </w:tblGrid>
      <w:tr>
        <w:trPr>
          <w:tblHeade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Oferta al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Renovación al año</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Disco NVMe</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$466.800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KVM 2</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$28.900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$50.900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$610.800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KVM 4</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$38.900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$97.900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$1.174.800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200 GB</w:t>
            </w:r>
          </w:p>
        </w:tc>
      </w:tr>
      <w:tr>
        <w:trPr>
          <w:cantSplit/>
        </w:trPr>
        <w:tc>
          <w:tcPr>
            <w:tcW w:type="dxa" w:w="1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KVM 8</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$77.900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$168.900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$2.026.800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400 GB</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Renovación al año = renovación al mes × 12, cálculo de este informe. KVM 1 se renueva en $466.800 al año. Es la cifra que se acerca a los $500.000 al año que la operación usa como referencia de la VPS. La oferta del primer periodo, a $19.900 al mes, son $238.800 si se mantienen doce meses. Hostinger puede cambiar la campaña. El dominio no va en esta tabla: lo contrata el cliente, y el precio depende de la extensión.</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10.1. Viabilidad de los $20.000 por módulo</w:t>
      </w:r>
    </w:p>
    <w:p>
      <w:pPr>
        <w:spacing w:before="0" w:after="160" w:line="259" w:lineRule="auto"/>
        <w:jc w:val="both"/>
        <w:widowControl/>
      </w:pPr>
      <w:r>
        <w:rPr>
          <w:rFonts w:ascii="Poppins" w:hAnsi="Poppins" w:cs="Poppins" w:eastAsia="Poppins"/>
          <w:b w:val="0"/>
          <w:i w:val="0"/>
          <w:color w:val="1B3325"/>
          <w:sz w:val="26"/>
        </w:rPr>
        <w:t xml:space="preserve">Esta tabla pone la directriz comercial al lado del mercado de la sección 9. Los pesos de las referencias en dólares son cálculo de este informe con la TRM de $3.181,74. «Viable» significa que el valor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cabe en el orden de esa referencia. «Apretado» significa que el mercado publica algo más bajo para un producto más estrecho. «Alto» significa que la factura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supera a una suite que cobra una sola vez.</w:t>
      </w:r>
    </w:p>
    <w:tbl>
      <w:tblPr>
        <w:tblW w:type="dxa" w:w="9600"/>
        <w:jc w:val="center"/>
        <w:tblLayout w:type="fixed"/>
        <w:tblLook w:firstColumn="1" w:firstRow="1" w:lastColumn="0" w:lastRow="0" w:noHBand="0" w:noVBand="1" w:val="04A0"/>
      </w:tblPr>
      <w:tblGrid>
        <w:gridCol w:w="2500"/>
        <w:gridCol w:w="2400"/>
        <w:gridCol w:w="2400"/>
        <w:gridCol w:w="2300"/>
      </w:tblGrid>
      <w:tr>
        <w:trPr>
          <w:tblHeade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Comparación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Mercado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Un módulo frente a Odoo Standard en Colombia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$28.477 por usuario, solo licencia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$20.000 por usuario, puesta en marcha incluida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Viable. Queda $8.477 debajo.</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Un módulo, 30 usuarios, frente a Bitrix24 Professional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$633.166 al mes, tope de 100 usuarios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$600.000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Viable. Mismo orden para un equipo de 30.</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suelto frente a Zoho WorkDrive Team</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$14.318 por usuario, solo archivos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$20.000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Apretado. WorkDrive publica menos y reparte más espacio.</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Drive suelto frente a SharePoint Plan 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$15.909 por usuario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$20.000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Apretado. SharePoint es solo la intranet de archivos.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Los tres módulos frente a Odoo Standard, 30 usuarios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$854.297 al mes, solo licencia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$1.800.000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Alto. Odoo cobra una vez por todas las aplicaciones.</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Los tres módulos frente a Google Workspace Standard</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$58.400 por usuario en Colombia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$60.000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Cerca en la factura. Google da correo y 2 TB por persona.</w:t>
            </w:r>
          </w:p>
        </w:tc>
      </w:tr>
      <w:tr>
        <w:trPr>
          <w:cantSplit/>
        </w:trPr>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de 2 TB frente al KVM 1 de Hostinger</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50 GB por $466.800 al año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de software de 2 TB</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El disco de esa VPS no alcanza para la cuota.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directriz de $20.000 por módulo es viable cuando el cliente compra uno. En 30 usuarios son $600.000 al mes, $254.297 por debajo de la licencia regional de Odoo y en el mismo orden que Bitrix24 Professional. El Drive suelto queda por encima de Zoho WorkDrive y de SharePoint, que son solo archivos.</w:t>
      </w:r>
    </w:p>
    <w:p>
      <w:pPr>
        <w:spacing w:before="0" w:after="160" w:line="259" w:lineRule="auto"/>
        <w:jc w:val="both"/>
        <w:widowControl/>
      </w:pPr>
      <w:r>
        <w:rPr>
          <w:rFonts w:ascii="Poppins" w:hAnsi="Poppins" w:cs="Poppins" w:eastAsia="Poppins"/>
          <w:b w:val="0"/>
          <w:i w:val="0"/>
          <w:color w:val="1B3325"/>
          <w:sz w:val="26"/>
        </w:rPr>
        <w:t xml:space="preserve">Los tres módulos juntos, $60.000 por usuario y $1.800.000 al mes en 30 personas, quedan $945.703 por encima de la sola licencia de Odoo. Esa suite cobra una vez y trae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personas y archivos.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defiende si el cliente valora la puesta en marcha incluida y puede empezar por un módulo. Si compara la factura de los tres contra Odoo o contra Bitrix24, el precio completo se ve alto.</w:t>
      </w:r>
    </w:p>
    <w:p>
      <w:pPr>
        <w:spacing w:before="0" w:after="160" w:line="259" w:lineRule="auto"/>
        <w:jc w:val="both"/>
        <w:widowControl/>
      </w:pPr>
      <w:r>
        <w:rPr>
          <w:rFonts w:ascii="Poppins" w:hAnsi="Poppins" w:cs="Poppins" w:eastAsia="Poppins"/>
          <w:b w:val="0"/>
          <w:i w:val="0"/>
          <w:color w:val="1B3325"/>
          <w:sz w:val="26"/>
        </w:rPr>
        <w:t xml:space="preserve">El Drive, como módulo suelto, queda en $20.000 por usuario. Zoho WorkDrive Team, solo archivos, equivale a $14.318 por usuario. SharePoint Plan 1 equivale a $15.909. Google Workspace Business Standard, en la lista de Colombia, cuesta $58.400 por usuario, casi el valor de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juntos ($60.000), e incluye 2 TB por persona, correo y documentos. El Drive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entrega una intranet de 2 TB para toda la cuenta, no 2 TB por cabeza.</w:t>
      </w:r>
    </w:p>
    <w:p>
      <w:pPr>
        <w:spacing w:before="0" w:after="160" w:line="259" w:lineRule="auto"/>
        <w:jc w:val="both"/>
        <w:widowControl/>
      </w:pPr>
      <w:r>
        <w:rPr>
          <w:rFonts w:ascii="Poppins" w:hAnsi="Poppins" w:cs="Poppins" w:eastAsia="Poppins"/>
          <w:b w:val="0"/>
          <w:i w:val="0"/>
          <w:color w:val="1B3325"/>
          <w:sz w:val="26"/>
        </w:rPr>
        <w:t>La VPS no entra en los $20.000 de cada módulo. El cliente la paga a Hostinger y también pone el dominio. La referencia de $500.000 al año corresponde a la renovación del KVM 1, $466.800. Ese plan trae 50 GB de disco. La cuota de 2 TB del Drive es el techo del software. Mientras el disco de la VPS sea menor, el espacio usable es el del disco.</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y en dos formas de armar el alcance: el sistema completo o los módulos sueltos. En ninguna modalidad se cobra una implementación aparte. La configuración, la puesta en marcha y la capacitación por rol están incluidas. El precio es por usuario activo al mes. La VPS de Hostinger y el dominio los contrata el cliente y no van dentro de estos valores.</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VPS, disco y dominio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 TB por cuenta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Precio por módulo</w:t>
      </w:r>
    </w:p>
    <w:p>
      <w:pPr>
        <w:spacing w:before="0" w:after="160" w:line="259" w:lineRule="auto"/>
        <w:jc w:val="both"/>
        <w:widowControl/>
      </w:pPr>
      <w:r>
        <w:rPr>
          <w:rFonts w:ascii="Poppins" w:hAnsi="Poppins" w:cs="Poppins" w:eastAsia="Poppins"/>
          <w:b w:val="0"/>
          <w:i w:val="0"/>
          <w:color w:val="1B3325"/>
          <w:sz w:val="26"/>
        </w:rPr>
        <w:t>Cada módulo cuesta $20.000 por usuario activo al mes. Los tres juntos cuestan $60.000 por usuario: es la suma, sin un descuento aparte. Quien toma un módulo paga $20.000. Quien toma los tres paga $60.000.</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Forma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usuario al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Anualidad por usuario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Vitalicia por usuario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Un módulo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$20.000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$200.000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$440.000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Dos módulos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$40.000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$400.000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$880.000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Los tres módulos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$60.000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$600.000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20"/>
              </w:rPr>
              <w:t>$1.320.000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Anualidad por usuario = mensualidad × 10, y cubre 12 meses. Un módulo al año son $200.000 por usuario, equivalentes a $16.667 al mes. Los tres módulos al año son $600.000 por usuario. La vitalicia es la mensualidad × 22: $440.000 por usuario en un módulo y $1.320.000 en los tres. El soporte opcional, después de los 3 meses de garantía, es el 40 % de lo que el cliente paga por usuario.</w:t>
      </w:r>
    </w:p>
    <w:p>
      <w:pPr>
        <w:spacing w:before="160" w:after="40" w:line="259" w:lineRule="auto"/>
        <w:jc w:val="left"/>
        <w:keepNext/>
        <w:widowControl/>
      </w:pPr>
      <w:r>
        <w:rPr>
          <w:rFonts w:ascii="Poppins" w:hAnsi="Poppins" w:cs="Poppins" w:eastAsia="Poppins"/>
          <w:b/>
          <w:i w:val="0"/>
          <w:color w:val="1B3325"/>
          <w:sz w:val="26"/>
        </w:rPr>
        <w:t>11.2. Los tres módulos, sueltos o juntos</w:t>
      </w:r>
    </w:p>
    <w:p>
      <w:pPr>
        <w:spacing w:before="0" w:after="160" w:line="259" w:lineRule="auto"/>
        <w:jc w:val="both"/>
        <w:widowControl/>
      </w:pPr>
      <w:r>
        <w:rPr>
          <w:rFonts w:ascii="Poppins" w:hAnsi="Poppins" w:cs="Poppins" w:eastAsia="Poppins"/>
          <w:b w:val="0"/>
          <w:i w:val="0"/>
          <w:color w:val="1B3325"/>
          <w:sz w:val="26"/>
        </w:rPr>
        <w:t>El precio de cada módulo es el mismo. El cliente elige uno, dos o los tres. Los reportes de cada módulo van con ese módulo. La cuota de 2 TB va solo con el Drive, así se compre suelto o con los demás.</w:t>
      </w:r>
    </w:p>
    <w:tbl>
      <w:tblPr>
        <w:tblW w:type="dxa" w:w="9600"/>
        <w:jc w:val="center"/>
        <w:tblLayout w:type="fixed"/>
        <w:tblLook w:firstColumn="1" w:firstRow="1" w:lastColumn="0" w:lastRow="0" w:noHBand="0" w:noVBand="1" w:val="04A0"/>
      </w:tblPr>
      <w:tblGrid>
        <w:gridCol w:w="2800"/>
        <w:gridCol w:w="2200"/>
        <w:gridCol w:w="2300"/>
        <w:gridCol w:w="23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Módulo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Por usuario al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Anualidad por usuario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Vitalicia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 xml:space="preserve">1. </w:t>
            </w:r>
            <w:r>
              <w:rPr>
                <w:rFonts w:ascii="Poppins" w:hAnsi="Poppins" w:cs="Poppins" w:eastAsia="Poppins"/>
                <w:b/>
                <w:i w:val="0"/>
                <w:color w:val="1B3325"/>
                <w:sz w:val="18"/>
              </w:rPr>
              <w:t>CRM</w:t>
            </w:r>
            <w:r>
              <w:rPr>
                <w:rFonts w:ascii="Poppins" w:hAnsi="Poppins" w:cs="Poppins" w:eastAsia="Poppins"/>
                <w:b w:val="0"/>
                <w:i w:val="0"/>
                <w:color w:val="1B3325"/>
                <w:sz w:val="18"/>
              </w:rPr>
              <w:t xml:space="preserve"> y </w:t>
            </w:r>
            <w:r>
              <w:rPr>
                <w:rFonts w:ascii="Poppins" w:hAnsi="Poppins" w:cs="Poppins" w:eastAsia="Poppins"/>
                <w:b/>
                <w:i w:val="0"/>
                <w:color w:val="1B3325"/>
                <w:sz w:val="18"/>
              </w:rPr>
              <w:t>ERP</w:t>
            </w:r>
            <w:r>
              <w:rPr>
                <w:rFonts w:ascii="Poppins" w:hAnsi="Poppins" w:cs="Poppins" w:eastAsia="Poppins"/>
                <w:b w:val="0"/>
                <w:i w:val="0"/>
                <w:color w:val="1B3325"/>
                <w:sz w:val="18"/>
              </w:rPr>
              <w:t xml:space="preserve"> de gestión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$440.000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2. Asistencia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$200.000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$440.000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3. Drive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$440.000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Los tres juntos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$600.000</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$1.320.000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No hay un precio de paquete distinto de la suma. Un módulo son $20.000 por usuario. Dos son $40.000. Los tres son $60.000. Para 30 usuarios, un módulo son $600.000 al mes y los tres son $1.800.000 al mes.</w:t>
      </w:r>
    </w:p>
    <w:p>
      <w:pPr>
        <w:spacing w:before="160" w:after="40" w:line="259" w:lineRule="auto"/>
        <w:jc w:val="left"/>
        <w:keepNext/>
        <w:widowControl/>
      </w:pPr>
      <w:r>
        <w:rPr>
          <w:rFonts w:ascii="Poppins" w:hAnsi="Poppins" w:cs="Poppins" w:eastAsia="Poppins"/>
          <w:b/>
          <w:i w:val="0"/>
          <w:color w:val="1B3325"/>
          <w:sz w:val="26"/>
        </w:rPr>
        <w:t>11.3. Qué paga el cliente por fuera</w:t>
      </w:r>
    </w:p>
    <w:tbl>
      <w:tblPr>
        <w:tblW w:type="dxa" w:w="9600"/>
        <w:jc w:val="center"/>
        <w:tblLayout w:type="fixed"/>
        <w:tblLook w:firstColumn="1" w:firstRow="1" w:lastColumn="0" w:lastRow="0" w:noHBand="0" w:noVBand="1" w:val="04A0"/>
      </w:tblPr>
      <w:tblGrid>
        <w:gridCol w:w="2200"/>
        <w:gridCol w:w="2500"/>
        <w:gridCol w:w="4900"/>
      </w:tblGrid>
      <w:tr>
        <w:trPr>
          <w:tblHeade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Quién lo paga</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leída el 14 de octubre de 2026</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Hostinger KVM 1</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a Hostinger</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Oferta $19.900 al mes. Renovación $38.900 al mes, $466.800 al año. Disco de 50 GB.</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Dominio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i w:val="0"/>
                <w:color w:val="1B3325"/>
                <w:sz w:val="16"/>
              </w:rPr>
              <w:t>EL CLIENTE</w:t>
            </w:r>
            <w:r>
              <w:rPr>
                <w:rFonts w:ascii="Poppins" w:hAnsi="Poppins" w:cs="Poppins" w:eastAsia="Poppins"/>
                <w:b w:val="0"/>
                <w:i w:val="0"/>
                <w:color w:val="1B3325"/>
                <w:sz w:val="16"/>
              </w:rPr>
              <w:t>, al registrador</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No tiene un solo precio. Depende de la extensión y el registrador.</w:t>
            </w:r>
          </w:p>
        </w:tc>
      </w:tr>
      <w:tr>
        <w:trPr>
          <w:cantSplit/>
        </w:trPr>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Cuota Drive de 2 TB</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Incluida en </w:t>
            </w:r>
            <w:r>
              <w:rPr>
                <w:rFonts w:ascii="Poppins" w:hAnsi="Poppins" w:cs="Poppins" w:eastAsia="Poppins"/>
                <w:b/>
                <w:i w:val="0"/>
                <w:color w:val="1B3325"/>
                <w:sz w:val="16"/>
              </w:rPr>
              <w:t>RecoTime</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Es el techo del software. El espacio usable es el disco de la VPS.</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KVM 8, el plan más alto de esa página, trae 400 GB y se renueva en $2.026.800 al año. Ninguna VPS de la lista pública llega a 2 TB. La propuesta al cliente debe decir que la cuota de 2 TB se usa hasta donde el disco contratado lo permita.</w:t>
      </w:r>
    </w:p>
    <w:p>
      <w:pPr>
        <w:spacing w:before="160" w:after="40" w:line="259" w:lineRule="auto"/>
        <w:jc w:val="left"/>
        <w:keepNext/>
        <w:widowControl/>
      </w:pPr>
      <w:r>
        <w:rPr>
          <w:rFonts w:ascii="Poppins" w:hAnsi="Poppins" w:cs="Poppins" w:eastAsia="Poppins"/>
          <w:b/>
          <w:i w:val="0"/>
          <w:color w:val="1B3325"/>
          <w:sz w:val="26"/>
        </w:rPr>
        <w:t>11.4. Licencia vitalicia</w:t>
      </w:r>
    </w:p>
    <w:p>
      <w:pPr>
        <w:spacing w:before="0" w:after="160" w:line="259" w:lineRule="auto"/>
        <w:jc w:val="both"/>
        <w:widowControl/>
      </w:pPr>
      <w:r>
        <w:rPr>
          <w:rFonts w:ascii="Poppins" w:hAnsi="Poppins" w:cs="Poppins" w:eastAsia="Poppins"/>
          <w:b w:val="0"/>
          <w:i w:val="0"/>
          <w:color w:val="1B3325"/>
          <w:sz w:val="26"/>
        </w:rPr>
        <w:t>El pago único equivale a 22 mensualidades del alcance que el cliente contrate, sistema completo o módulos sueltos. Cubre el derecho de uso de la versión entregada.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la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paga el 40 % de su mensualidad por usuario,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Sede adicional o espacio por encima de 2 TB</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Se cotiza. El disco adicional lo contrata el cliente en su VPS.</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Lo paga el cliente al proveedor de la línea. No va en la mensualidad.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Los paga el cliente. No se facturan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y trazabilidad</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1,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Odoo, Bitrix24,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HubSpot.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Módulo 2,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Odoo Asistencias, Zoho People y Factorial.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Drive, intranet de 2 TB por cuenta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Módulo 3, suelto o con los demás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Google Workspace, Zoho WorkDrive y SharePoint.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Incluidas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VPS y dominio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 xml:space="preserve">Los contrata </w:t>
            </w:r>
            <w:r>
              <w:rPr>
                <w:rFonts w:ascii="Poppins" w:hAnsi="Poppins" w:cs="Poppins" w:eastAsia="Poppins"/>
                <w:b/>
                <w:i w:val="0"/>
                <w:color w:val="1B3325"/>
                <w:sz w:val="16"/>
              </w:rPr>
              <w:t>EL CLIENTE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Hostinger publica el KVM. El dominio lo define el registrador.</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 xml:space="preserve">Empresa de 30 usuarios activos con los tres módulos, a $60.000 por usuario. La VPS y el dominio no van en la factura de </w:t>
      </w:r>
      <w:r>
        <w:rPr>
          <w:rFonts w:ascii="Poppins" w:hAnsi="Poppins" w:cs="Poppins" w:eastAsia="Poppins"/>
          <w:b/>
          <w:i w:val="0"/>
          <w:color w:val="1B3325"/>
          <w:sz w:val="26"/>
        </w:rPr>
        <w:t>RecoTime</w:t>
      </w:r>
      <w:r>
        <w:rPr>
          <w:rFonts w:ascii="Poppins" w:hAnsi="Poppins" w:cs="Poppins" w:eastAsia="Poppins"/>
          <w:b w:val="0"/>
          <w:i w:val="0"/>
          <w:color w:val="1B3325"/>
          <w:sz w:val="26"/>
        </w:rPr>
        <w:t>.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$1.800.000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$1.800.000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$21.600.000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$18.000.000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$18.000.000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$18.000.000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$19.800.000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$19.800.000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$39.600.000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$19.800.000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$720.000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$46.080.000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$39.600.000. El soporte opcional son nueve meses si el arranque es en enero: 9 × $720.000 = $6.480.000. Sumados a la licencia dan $46.080.000. La VPS KVM 1, si se renueva todo el año, suma $466.800 que el cliente paga a Hostinger, fuera de esta tabla.</w:t>
      </w:r>
    </w:p>
    <w:p>
      <w:pPr>
        <w:spacing w:before="0" w:after="160" w:line="259" w:lineRule="auto"/>
        <w:jc w:val="both"/>
        <w:widowControl/>
      </w:pPr>
      <w:r>
        <w:rPr>
          <w:rFonts w:ascii="Poppins" w:hAnsi="Poppins" w:cs="Poppins" w:eastAsia="Poppins"/>
          <w:b w:val="0"/>
          <w:i w:val="0"/>
          <w:color w:val="1B3325"/>
          <w:sz w:val="26"/>
        </w:rPr>
        <w:t xml:space="preserve">Si esa empresa toma un solo módulo, paga $20.000 por usuario: $600.000 al mes, o $6.000.000 en la anualidad. Dos módulos son $1.200.000 al mes. La licencia regional de Odoo Standard sigue en $28.477 por usuario, $854.297 al mes para 30 usuarios, sin implementación. Los tres módulos de </w:t>
      </w:r>
      <w:r>
        <w:rPr>
          <w:rFonts w:ascii="Poppins" w:hAnsi="Poppins" w:cs="Poppins" w:eastAsia="Poppins"/>
          <w:b/>
          <w:i w:val="0"/>
          <w:color w:val="1B3325"/>
          <w:sz w:val="26"/>
        </w:rPr>
        <w:t>RecoTime</w:t>
      </w:r>
      <w:r>
        <w:rPr>
          <w:rFonts w:ascii="Poppins" w:hAnsi="Poppins" w:cs="Poppins" w:eastAsia="Poppins"/>
          <w:b w:val="0"/>
          <w:i w:val="0"/>
          <w:color w:val="1B3325"/>
          <w:sz w:val="26"/>
        </w:rPr>
        <w:t>, $1.800.000 al mes, quedan por encima de esa licencia y cerca de Google Workspace Business Standard para 30 usuarios, $1.752.000 al mes.</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Se cobra por usuario activo y por módulo contratado. Un módulo nuevo se suma a $20.000 por usuario.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VPS y dominio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Los contrata, los paga y los renueva </w:t>
            </w:r>
            <w:r>
              <w:rPr>
                <w:rFonts w:ascii="Poppins" w:hAnsi="Poppins" w:cs="Poppins" w:eastAsia="Poppins"/>
                <w:b/>
                <w:i w:val="0"/>
                <w:color w:val="1B3325"/>
                <w:sz w:val="20"/>
              </w:rPr>
              <w:t>EL CLIENTE</w:t>
            </w:r>
            <w:r>
              <w:rPr>
                <w:rFonts w:ascii="Poppins" w:hAnsi="Poppins" w:cs="Poppins" w:eastAsia="Poppins"/>
                <w:b w:val="0"/>
                <w:i w:val="0"/>
                <w:color w:val="1B3325"/>
                <w:sz w:val="20"/>
              </w:rPr>
              <w:t>. La cuota de 2 TB no amplía el disco de la VPS.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llegan el organigrama, los trabajadores, los clientes, el horario, la VPS y el dominio.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VPS en Hostinger y dominio: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y los renueva.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instala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esa VPS y no responde por caídas, lentitud, pérdida de información, vencimientos, renovaciones ni fallas del proveedor. La cuota de 2 TB del Drive es el techo del software. El espacio usable es el disco que traiga la VPS.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los tres módulos a $20.000 por usuario activo al mes cada uno. Los tres juntos son $60.000 por usuario, que es la suma.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Confirmar el reparto: el módulo 1 reúne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y trazabilidad; el módulo 2 es la asistencia; el módulo 3 es el Drive. Para 30 usuarios, un módulo son $600.000 al mes y los tres son $1.800.000.</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Leer la sección 10.1 antes de usar la tabla con un cliente: un módulo a $20.000 es viable frente a Odoo y Bitrix24; los tres juntos quedan altos frente a una suite de una sola licencia; la cuota de 2 TB no cabe en el disco de 50 GB del KVM 1.</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VPS y el dominio los paga el cliente, que la nómina y la factura electrónica quedan por fuera, y que las marcas las registra el trabajador o el supervisor.</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