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100" w:before="200" w:line="240" w:lineRule="auto"/>
        <w:contextualSpacing w:val="0"/>
        <w:rPr>
          <w:b w:val="1"/>
          <w:i w:val="1"/>
          <w:color w:val="666666"/>
          <w:sz w:val="24"/>
          <w:szCs w:val="24"/>
        </w:rPr>
      </w:pPr>
      <w:bookmarkStart w:colFirst="0" w:colLast="0" w:name="_83llg85o2yeh" w:id="0"/>
      <w:bookmarkEnd w:id="0"/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IMPORTANTE: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envía a la misma ruta con el mismo token.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Probar con nuestra cuenta DEMO: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https://demo.nubefact.com/login?demo=business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100" w:before="200" w:line="240" w:lineRule="auto"/>
        <w:contextualSpacing w:val="0"/>
        <w:rPr>
          <w:b w:val="1"/>
          <w:i w:val="1"/>
          <w:color w:val="666666"/>
          <w:sz w:val="24"/>
          <w:szCs w:val="24"/>
        </w:rPr>
      </w:pPr>
      <w:bookmarkStart w:colFirst="0" w:colLast="0" w:name="_s009c8bc0gru" w:id="1"/>
      <w:bookmarkEnd w:id="1"/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OPERACIÓN 5: GENERAR GUÍA DE REMISIÓN REMITENTE CON JSON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 explicación de la estructura y las validaciones de esta operación para ENVIAR y de RESPUESTA se detallan al final de este manual:</w:t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gridCol w:w="5325"/>
        <w:tblGridChange w:id="0">
          <w:tblGrid>
            <w:gridCol w:w="5445"/>
            <w:gridCol w:w="5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JSON PARA ENVIAR A NUBEFACT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JSON DE RESPUESTA DE NUBEFACT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"operacion": "generar_guia",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"tipo_de_comprobante": 7,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"serie": "T001",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"numero": "1",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"cliente_tipo_de_documento": 6,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"cliente_numero_de_documento": "20600695771",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"cliente_denominacion": "NUBEFACT SA",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"cliente_direccion": "MIRAFLORES LIMA",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"cliente_email": "demo@gmail.com",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"cliente_email_1": "",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"cliente_email_2": "",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"fecha_de_emision": "26-11-2017",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"observaciones": "observaciones",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"motivo_de_traslado": "01",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"peso_bruto_total": "0",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"numero_de_bultos": "0",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"tipo_de_transporte": "01",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"fecha_de_inicio_de_traslado": "21-12-2017",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"transportista_documento_tipo": "6",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"transportista_documento_numero": "20600695771",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"transportista_denominacion": "NUBEFACT SA",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"transportista_placa_numero": "ALJ-444",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"conductor_documento_tipo": "1",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"conductor_documento_numero": "44444444",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"conductor_denominacion": "JORGE LOPEZ",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"punto_de_partida_ubigeo": "151021",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"punto_de_partida_direccion": "CALLE MÁRTIR JOSÉ OLAYA 129 MIRAFLORES",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"punto_de_llegada_ubigeo": "211101",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"punto_de_llegada_direccion": "JULIACA COLON 211",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"enviar_automaticamente_a_la_sunat": "false",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"enviar_automaticamente_al_cliente": "false",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"codigo_unico": "",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"formato_de_pdf": "",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"items": 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ab/>
              <w:tab/>
              <w:t xml:space="preserve">"unidad_de_medida": "NIU",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ab/>
              <w:tab/>
              <w:t xml:space="preserve">"codigo": "001",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ab/>
              <w:tab/>
              <w:t xml:space="preserve">"descripcion": "DETALLE DEL PRODUCTO 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ab/>
              <w:tab/>
              <w:t xml:space="preserve">"cantidad": "1"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ab/>
              <w:tab/>
              <w:t xml:space="preserve">"unidad_de_medida": "NIU",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ab/>
              <w:tab/>
              <w:t xml:space="preserve">"codigo": "002",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ab/>
              <w:tab/>
              <w:t xml:space="preserve">"descripcion": "DETALLE DEL PRODUCTO 2",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ab/>
              <w:tab/>
              <w:t xml:space="preserve">"cantidad": "1"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"tipo_de_comprobante": 7,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"serie": "T001",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"numero": 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"enlace": "http://www.nubefact.com/guia/564db835-fd3f-4ac0-937b-cdabb9d8a04f-5ff5525f-dc23-43a8-9f0e-bd033f7f6f0e",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"aceptada_por_sunat": false,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"sunat_description": 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"sunat_note": 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"sunat_responsecode": 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"sunat_soap_error": 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"pdf_zip_base64": 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"xml_zip_base64": 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"cdr_zip_base64": 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"enlace_del_pdf": "http://www.nubefact.com/guia/564db835-fd3f-4ac0-937b-cdabb9d8a04f-5ff5525f-dc23-43a8-9f0e-bd033f7f6f0e.pdf",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"enlace_del_xml": "http://www.nubefact.com/guia564db835-fd3f-4ac0-937b-cdabb9d8a04f-5ff5525f-dc23-43a8-9f0e-bd033f7f6f0e.xml",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ab/>
              <w:t xml:space="preserve">"enlace_del_cdr": null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after="100" w:before="200" w:line="240" w:lineRule="auto"/>
        <w:contextualSpacing w:val="0"/>
        <w:rPr>
          <w:b w:val="1"/>
          <w:i w:val="1"/>
          <w:color w:val="666666"/>
          <w:sz w:val="24"/>
          <w:szCs w:val="24"/>
        </w:rPr>
      </w:pPr>
      <w:bookmarkStart w:colFirst="0" w:colLast="0" w:name="_ar7zkee756vy" w:id="2"/>
      <w:bookmarkEnd w:id="2"/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ESTRUCTURA PARA GENERAR GUÍA DE REMISIÓN REMITENTE CON JSON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5.0" w:type="dxa"/>
        <w:jc w:val="left"/>
        <w:tblInd w:w="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25"/>
        <w:gridCol w:w="4560"/>
        <w:gridCol w:w="1005"/>
        <w:gridCol w:w="1035"/>
        <w:gridCol w:w="1170"/>
        <w:tblGridChange w:id="0">
          <w:tblGrid>
            <w:gridCol w:w="2925"/>
            <w:gridCol w:w="4560"/>
            <w:gridCol w:w="1005"/>
            <w:gridCol w:w="1035"/>
            <w:gridCol w:w="1170"/>
          </w:tblGrid>
        </w:tblGridChange>
      </w:tblGrid>
      <w:tr>
        <w:trPr>
          <w:trHeight w:val="300" w:hRule="atLeast"/>
        </w:trPr>
        <w:tc>
          <w:tcPr>
            <w:gridSpan w:val="5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CABECERA DEL DOCUMENTO</w:t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LONGITUD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operación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Este valor siempre deberá ser "generar_guia" para enviar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 exactos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tipo_de_comprobante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Tipo de COMPROBANTE que desea generar: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 = GUÍA REMISIÓN REMITENTE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exacto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serie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Debe empezar con "T".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exactos</w:t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Número correlativo del documento, sin ceros a la izquierda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 8</w:t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cliente_tipo_de_documento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Tiene que ser 6. Sólo se pueden emitir a entidades con RUC.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 = RUC - REGISTRO ÚNICO DE CONTRIBUYENTE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exacto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cliente_numero_de_documento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Ejemplo: RUC del CLIENTE, número de DNI, Etc.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 15</w:t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cliente_denominacion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Razón o nombre completo del CLIENTE.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 100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cliente_direccion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Dirección completa.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 100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cliente_email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Dirección de email debe ser válido.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 250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cliente_email_1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Dirección de email debe ser válido.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 250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cliente_email_2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Dirección de email debe ser válido.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 250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fecha_de_emision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Debe ser la fecha actual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exactos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Texto de 0 hasta 1000 caracteres. Si se desea saltos de línea para la representación impresa o PDF usar &lt;br&gt;.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Ejemplo: XXXXX &lt;br&gt; YYYYYY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Hasta 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motivo_de_traslado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"01" = "VENTA"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"14" = "VENTA SUJETA A CONFIRMACION DEL COMPRADOR"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"02" = "COMPRA"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"04" = "TRASLADO ENTRE ESTABLECIMIENTOS DE LA MISMA EMPRESA"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"18" = "TRASLADO EMISOR ITINERANTE CP"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"08" = "IMPORTACION"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"09" = "EXPORTACION"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"19" = "TRASLADO A ZONA PRIMARIA"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"13" = "OTROS"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exactos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peso_bruto_total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KILOGRAMOS, ejemplo: 4.00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 no se tiene este dato consignar "0"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12 enteros, hasta con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10 decimales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numero_de_bultos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Cantidad de bultos.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 no se tiene este dato consignar "0"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12 enteros, hasta con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10 decimales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tipo_de_transporte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"01" = "TRANSPORTE PÚBLICO"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"02" = "TRANSPORTE PRIVADO"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exactos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fecha_de_inicio_de_traslado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de inicio del traslado. Formato DD-MM-AAAA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Ejemplo: 10-05-2017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exactos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transportista_documento_tipo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 = RUC - REGISTRO ÚNICO DE CONTRIBUYENTE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= DNI - DOC. NACIONAL DE IDENTIDAD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= VARIOS - VENTAS MENORES A S/.700.00 Y OTROS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= CARNET DE EXTRANJERÍA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 = PASAPORTE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= CÉDULA DIPLOMÁTICA DE IDENTIDAD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= NO DOMICILIADO, SIN RUC (EXPORTACIÓN)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exacto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transportista_documento_numero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Ejemplo: RUC del CLIENTE, número de DNI, Etc.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 15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transportista_denominacion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Razón o nombre completo del TRANSPORTISTA.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 100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transportista_placa_numero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Ejemplo: ALF-321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 8</w:t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conductor_documento_tipo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 = RUC - REGISTRO ÚNICO DE CONTRIBUYENTE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= DNI - DOC. NACIONAL DE IDENTIDAD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= VARIOS - VENTAS MENORES A S/.700.00 Y OTROS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= CARNET DE EXTRANJERÍA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 = PASAPORTE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= CÉDULA DIPLOMÁTICA DE IDENTIDAD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= NO DOMICILIADO, SIN RUC (EXPORTACIÓN)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exacto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conductor_documento_numero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Ejemplo: RUC del CLIENTE, número de DNI, Etc.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 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conductor_denominacion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Razón o nombre completo del CONDUCTOR.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 100</w:t>
            </w:r>
          </w:p>
        </w:tc>
      </w:tr>
      <w:tr>
        <w:trPr>
          <w:trHeight w:val="1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punto_de_partida_ubigeo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Usar la siguiente tabla según corresponda: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https://drive.google.com/open?id=1-aHRVG5c5-IUkTC_jOJ4ktna6MCR86rK8Bc7AwW2whA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Hasta 6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punto_de_partida_direccion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Dirección exacta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Hasta 150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punto_de_llegada_ubigeo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Usar la siguiente tabla según corresponda: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https://drive.google.com/open?id=1-aHRVG5c5-IUkTC_jOJ4ktna6MCR86rK8Bc7AwW2whA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Hasta 6</w:t>
            </w:r>
          </w:p>
        </w:tc>
      </w:tr>
      <w:tr>
        <w:trPr>
          <w:trHeight w:val="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punto_de_llegada_direccion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Dirección exacta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Hasta 150</w:t>
            </w:r>
          </w:p>
        </w:tc>
      </w:tr>
      <w:tr>
        <w:trPr>
          <w:trHeight w:val="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enviar_automaticamente_a_la_sunat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 = FALSO (En minúsculas)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true = VERDADERO (En minúsculas)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Hasta 5</w:t>
            </w:r>
          </w:p>
        </w:tc>
      </w:tr>
      <w:tr>
        <w:trPr>
          <w:trHeight w:val="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enviar_automaticamente_al_cliente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 = FALSO (En minúsculas)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true = VERDADERO (En minúsculas)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Hasta 5</w:t>
            </w:r>
          </w:p>
        </w:tc>
      </w:tr>
      <w:tr>
        <w:trPr>
          <w:trHeight w:val="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codigo_unico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Usarlo sólo si deseas que controlemos la generación de documentos. Código único generado y asignado por tu sistema. Por ejemplo puede estar compuesto por el tipo de documento, serie y número correlativo.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 20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formato_de_pdf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DESHABILITADO por el momento. Siempre se genera en A4.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items anidados, se refiere a los ITEMS o LÍNEAS del comprobante, el detalle en un cuadro más abajo.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67.78740157480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50"/>
        <w:gridCol w:w="4845"/>
        <w:gridCol w:w="1130.929133858268"/>
        <w:gridCol w:w="1277.9291338582673"/>
        <w:gridCol w:w="1163.9291338582677"/>
        <w:tblGridChange w:id="0">
          <w:tblGrid>
            <w:gridCol w:w="2250"/>
            <w:gridCol w:w="4845"/>
            <w:gridCol w:w="1130.929133858268"/>
            <w:gridCol w:w="1277.9291338582673"/>
            <w:gridCol w:w="1163.9291338582677"/>
          </w:tblGrid>
        </w:tblGridChange>
      </w:tblGrid>
      <w:tr>
        <w:trPr>
          <w:trHeight w:val="300" w:hRule="atLeast"/>
        </w:trPr>
        <w:tc>
          <w:tcPr>
            <w:gridSpan w:val="5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PARA ITEMS O LÍNEAS DEL DOCUMENTO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LONGITUD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unidad_de_medida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NIU = PRODUCTO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ZZ = SERVICIO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 necesitas más unidades de medida, debes crearlas primeramente en tu cuenta de NUBEFACT para que estén disponibles.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hasta 5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Código interno del producto o servicio, asignado por ti. Ejemplo: C001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 250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 del producto o servicio. Ejemplo: SERVICIO DE REPARACIÓN DE PC, ETC.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 250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Ejemplo: 1.215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hasta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12 enteros, hasta con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decimales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100" w:before="200" w:line="240" w:lineRule="auto"/>
        <w:contextualSpacing w:val="0"/>
        <w:rPr>
          <w:b w:val="1"/>
          <w:i w:val="1"/>
          <w:color w:val="666666"/>
          <w:sz w:val="24"/>
          <w:szCs w:val="24"/>
        </w:rPr>
      </w:pPr>
      <w:bookmarkStart w:colFirst="0" w:colLast="0" w:name="_xywe0qo7u8rj" w:id="3"/>
      <w:bookmarkEnd w:id="3"/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ESTRUCTURA DE RESPUESTA DE NUBEFACT PARA FACTURAS, BOLETAS, NOTAS</w:t>
      </w:r>
    </w:p>
    <w:tbl>
      <w:tblPr>
        <w:tblStyle w:val="Table4"/>
        <w:tblW w:w="1059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7380"/>
        <w:gridCol w:w="1170"/>
        <w:tblGridChange w:id="0">
          <w:tblGrid>
            <w:gridCol w:w="2040"/>
            <w:gridCol w:w="7380"/>
            <w:gridCol w:w="1170"/>
          </w:tblGrid>
        </w:tblGridChange>
      </w:tblGrid>
      <w:tr>
        <w:trPr>
          <w:trHeight w:val="400" w:hRule="atLeast"/>
        </w:trPr>
        <w:tc>
          <w:tcPr>
            <w:gridSpan w:val="3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ESTRUCTURAS DE JSON DE RESPUESTA DE NUBEFACT PARA FACTURAS, BOLETAS Y NOTAS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TIPO DE DATO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tipo_de_comprobante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Tipo de COMPROBANTE que se generó: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 = GUÍA REMISIÓN REMITENTE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serie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Serie de documento generado.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Número de documento generado.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</w:tr>
      <w:tr>
        <w:trPr>
          <w:trHeight w:val="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enlace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ENLACE único asignado por NUBEFACT.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Para ver el PDF puedes agregar la extensión .pdf, ejemplo: https://www.nubefact.com/guia/xxxxxxxx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.pdf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aceptada_por_sunat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 = FALSO (En minúsculas)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true = VERDADERO (En minúsculas)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sunat_description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Cuando hay errores en la SUNAT se describirá el error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sunat_note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Cuando hay errores en la SUNAT se describirá el error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sunat_responsecode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Cuando hay errores en la SUNAT se describirá el error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sunat_soap_error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Otros errores que imposibilitan el envío a la SUNAT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pdf_zip_base64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Contenido del archivo xml zipeado en base64 que puedes almacenar de ser necesario. (Se debe activar esta opción desde “Configuración principal” en NUBEFACT).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xml_zip_base64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Contenido del archivo pdf zipeado en base64 que puedes almacenar de ser necesario. (Se debe activar esta opción desde “Configuración principal” en NUBEFACT).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cdr_zip_base64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Contenido del archivo cdr de sunat zipeado en base64 que puedes almacenar de ser necesario. (Se debe activar esta opción desde “Configuración principal” en NUBEFACT).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</w:tr>
      <w:tr>
        <w:trPr>
          <w:trHeight w:val="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enlace_del_pdf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Recibirás el link del PDF ya generado: https://www.nubefact.com/guia/xxxxxxxx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enlace_del_xml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Recibirás el link del XML ya generado: https://www.nubefact.com/guia/xxxxxxxx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.xml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enlace_del_cdr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Recibirás el link el CDR (Constancia de Recepción de SUNAT) si la SUNAT ya respondió: https://www.nubefact.com/guia/xxxxxxxx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.cdr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>
      <w:pPr>
        <w:pStyle w:val="Heading2"/>
        <w:spacing w:after="100" w:before="200" w:line="240" w:lineRule="auto"/>
        <w:contextualSpacing w:val="0"/>
        <w:rPr/>
      </w:pPr>
      <w:bookmarkStart w:colFirst="0" w:colLast="0" w:name="_y15wrcjx5a8w" w:id="4"/>
      <w:bookmarkEnd w:id="4"/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mo.nubefact.com/login?demo=business" TargetMode="External"/><Relationship Id="rId6" Type="http://schemas.openxmlformats.org/officeDocument/2006/relationships/hyperlink" Target="https://drive.google.com/open?id=1-aHRVG5c5-IUkTC_jOJ4ktna6MCR86rK8Bc7AwW2whA" TargetMode="External"/><Relationship Id="rId7" Type="http://schemas.openxmlformats.org/officeDocument/2006/relationships/hyperlink" Target="https://drive.google.com/open?id=1-aHRVG5c5-IUkTC_jOJ4ktna6MCR86rK8Bc7AwW2whA" TargetMode="External"/></Relationships>
</file>