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934B" w14:textId="77777777" w:rsidR="00A63878" w:rsidRPr="00A63878" w:rsidRDefault="00A63878" w:rsidP="00A63878">
      <w:pPr>
        <w:rPr>
          <w:b/>
          <w:bCs/>
          <w:sz w:val="24"/>
          <w:szCs w:val="24"/>
        </w:rPr>
      </w:pPr>
      <w:r w:rsidRPr="00A63878">
        <w:rPr>
          <w:b/>
          <w:bCs/>
          <w:sz w:val="24"/>
          <w:szCs w:val="24"/>
        </w:rPr>
        <w:t># SERVICIO: ACERCAMIENTO EMPRESARIAL</w:t>
      </w:r>
    </w:p>
    <w:p w14:paraId="1F5A97CA" w14:textId="77777777" w:rsidR="00A63878" w:rsidRPr="00A63878" w:rsidRDefault="00A63878" w:rsidP="00A63878">
      <w:pPr>
        <w:rPr>
          <w:b/>
          <w:bCs/>
          <w:sz w:val="24"/>
          <w:szCs w:val="24"/>
        </w:rPr>
      </w:pPr>
    </w:p>
    <w:p w14:paraId="717DD774" w14:textId="77777777" w:rsidR="00A63878" w:rsidRPr="00A63878" w:rsidRDefault="00A63878" w:rsidP="00A63878">
      <w:pPr>
        <w:rPr>
          <w:b/>
          <w:bCs/>
          <w:sz w:val="24"/>
          <w:szCs w:val="24"/>
        </w:rPr>
      </w:pPr>
      <w:r w:rsidRPr="00A63878">
        <w:rPr>
          <w:b/>
          <w:bCs/>
          <w:sz w:val="24"/>
          <w:szCs w:val="24"/>
        </w:rPr>
        <w:t>## 1. Definición e Institución Responsable</w:t>
      </w:r>
    </w:p>
    <w:p w14:paraId="03BF6A64" w14:textId="77777777" w:rsidR="00A63878" w:rsidRPr="00A63878" w:rsidRDefault="00A63878" w:rsidP="00A63878">
      <w:pPr>
        <w:rPr>
          <w:b/>
          <w:bCs/>
          <w:sz w:val="24"/>
          <w:szCs w:val="24"/>
        </w:rPr>
      </w:pPr>
      <w:r w:rsidRPr="00A63878">
        <w:rPr>
          <w:b/>
          <w:bCs/>
          <w:sz w:val="24"/>
          <w:szCs w:val="24"/>
        </w:rPr>
        <w:t xml:space="preserve">El Acercamiento Empresarial es un servicio exclusivo de la Dirección Regional de Trabajo y Promoción del Empleo (DRTPE) -específicamente de la Dirección Regional de Promoción del Empleo y Formación Profesional- articulado a través del Ministerio de Trabajo y Promoción del Empleo (MTPE). </w:t>
      </w:r>
    </w:p>
    <w:p w14:paraId="61612B82" w14:textId="77777777" w:rsidR="00A63878" w:rsidRPr="00A63878" w:rsidRDefault="00A63878" w:rsidP="00A63878">
      <w:pPr>
        <w:rPr>
          <w:b/>
          <w:bCs/>
          <w:sz w:val="24"/>
          <w:szCs w:val="24"/>
        </w:rPr>
      </w:pPr>
    </w:p>
    <w:p w14:paraId="67CF085E" w14:textId="77777777" w:rsidR="00A63878" w:rsidRPr="00A63878" w:rsidRDefault="00A63878" w:rsidP="00A63878">
      <w:pPr>
        <w:rPr>
          <w:b/>
          <w:bCs/>
          <w:sz w:val="24"/>
          <w:szCs w:val="24"/>
        </w:rPr>
      </w:pPr>
      <w:r w:rsidRPr="00A63878">
        <w:rPr>
          <w:b/>
          <w:bCs/>
          <w:sz w:val="24"/>
          <w:szCs w:val="24"/>
        </w:rPr>
        <w:t>A través de este servicio, se recoge y registra la demanda laboral inmediata y futura de las empresas con el fin de dotarlas de personal calificado desde la Bolsa de Trabajo. Asimismo, las empresas pueden requerir el servicio de certificación de competencias laborales para sus trabajadores actuales.</w:t>
      </w:r>
    </w:p>
    <w:p w14:paraId="0C80FECE" w14:textId="77777777" w:rsidR="00A63878" w:rsidRPr="00A63878" w:rsidRDefault="00A63878" w:rsidP="00A63878">
      <w:pPr>
        <w:rPr>
          <w:b/>
          <w:bCs/>
          <w:sz w:val="24"/>
          <w:szCs w:val="24"/>
        </w:rPr>
      </w:pPr>
    </w:p>
    <w:p w14:paraId="4BBBD397" w14:textId="77777777" w:rsidR="00A63878" w:rsidRPr="00A63878" w:rsidRDefault="00A63878" w:rsidP="00A63878">
      <w:pPr>
        <w:rPr>
          <w:b/>
          <w:bCs/>
          <w:sz w:val="24"/>
          <w:szCs w:val="24"/>
        </w:rPr>
      </w:pPr>
      <w:r w:rsidRPr="00A63878">
        <w:rPr>
          <w:b/>
          <w:bCs/>
          <w:sz w:val="24"/>
          <w:szCs w:val="24"/>
        </w:rPr>
        <w:t>## 2. Propósito y Utilidad del Servicio</w:t>
      </w:r>
    </w:p>
    <w:p w14:paraId="7FB12EE1" w14:textId="77777777" w:rsidR="00A63878" w:rsidRPr="00A63878" w:rsidRDefault="00A63878" w:rsidP="00A63878">
      <w:pPr>
        <w:rPr>
          <w:b/>
          <w:bCs/>
          <w:sz w:val="24"/>
          <w:szCs w:val="24"/>
        </w:rPr>
      </w:pPr>
      <w:r w:rsidRPr="00A63878">
        <w:rPr>
          <w:b/>
          <w:bCs/>
          <w:sz w:val="24"/>
          <w:szCs w:val="24"/>
        </w:rPr>
        <w:t>Este servicio sirve específicamente para los siguientes fines:</w:t>
      </w:r>
    </w:p>
    <w:p w14:paraId="4B606493" w14:textId="77777777" w:rsidR="00A63878" w:rsidRPr="00A63878" w:rsidRDefault="00A63878" w:rsidP="00A63878">
      <w:pPr>
        <w:rPr>
          <w:b/>
          <w:bCs/>
          <w:sz w:val="24"/>
          <w:szCs w:val="24"/>
        </w:rPr>
      </w:pPr>
      <w:r w:rsidRPr="00A63878">
        <w:rPr>
          <w:b/>
          <w:bCs/>
          <w:sz w:val="24"/>
          <w:szCs w:val="24"/>
        </w:rPr>
        <w:t>* Encontrar trabajadores idóneos para cubrir puestos vacantes.</w:t>
      </w:r>
    </w:p>
    <w:p w14:paraId="4BFF388A" w14:textId="77777777" w:rsidR="00A63878" w:rsidRPr="00A63878" w:rsidRDefault="00A63878" w:rsidP="00A63878">
      <w:pPr>
        <w:rPr>
          <w:b/>
          <w:bCs/>
          <w:sz w:val="24"/>
          <w:szCs w:val="24"/>
        </w:rPr>
      </w:pPr>
      <w:r w:rsidRPr="00A63878">
        <w:rPr>
          <w:b/>
          <w:bCs/>
          <w:sz w:val="24"/>
          <w:szCs w:val="24"/>
        </w:rPr>
        <w:t>* Registrar las futuras necesidades de contratación que tengan las organizaciones.</w:t>
      </w:r>
    </w:p>
    <w:p w14:paraId="1928D782" w14:textId="77777777" w:rsidR="00A63878" w:rsidRPr="00A63878" w:rsidRDefault="00A63878" w:rsidP="00A63878">
      <w:pPr>
        <w:rPr>
          <w:b/>
          <w:bCs/>
          <w:sz w:val="24"/>
          <w:szCs w:val="24"/>
        </w:rPr>
      </w:pPr>
      <w:r w:rsidRPr="00A63878">
        <w:rPr>
          <w:b/>
          <w:bCs/>
          <w:sz w:val="24"/>
          <w:szCs w:val="24"/>
        </w:rPr>
        <w:t>* Acceder directamente a candidatos evaluados de la Bolsa de Trabajo.</w:t>
      </w:r>
    </w:p>
    <w:p w14:paraId="4EE053BE" w14:textId="77777777" w:rsidR="00A63878" w:rsidRPr="00A63878" w:rsidRDefault="00A63878" w:rsidP="00A63878">
      <w:pPr>
        <w:rPr>
          <w:b/>
          <w:bCs/>
          <w:sz w:val="24"/>
          <w:szCs w:val="24"/>
        </w:rPr>
      </w:pPr>
      <w:r w:rsidRPr="00A63878">
        <w:rPr>
          <w:b/>
          <w:bCs/>
          <w:sz w:val="24"/>
          <w:szCs w:val="24"/>
        </w:rPr>
        <w:t>* Solicitar y gestionar la certificación oficial de competencias laborales de los trabajadores.</w:t>
      </w:r>
    </w:p>
    <w:p w14:paraId="0EF97EBC" w14:textId="77777777" w:rsidR="00A63878" w:rsidRPr="00A63878" w:rsidRDefault="00A63878" w:rsidP="00A63878">
      <w:pPr>
        <w:rPr>
          <w:b/>
          <w:bCs/>
          <w:sz w:val="24"/>
          <w:szCs w:val="24"/>
        </w:rPr>
      </w:pPr>
      <w:r w:rsidRPr="00A63878">
        <w:rPr>
          <w:b/>
          <w:bCs/>
          <w:sz w:val="24"/>
          <w:szCs w:val="24"/>
        </w:rPr>
        <w:t>* Recibir apoyo, soporte y acompañamiento en los procesos de selección de personal.</w:t>
      </w:r>
    </w:p>
    <w:p w14:paraId="147FBC8E" w14:textId="77777777" w:rsidR="00A63878" w:rsidRPr="00A63878" w:rsidRDefault="00A63878" w:rsidP="00A63878">
      <w:pPr>
        <w:rPr>
          <w:b/>
          <w:bCs/>
          <w:sz w:val="24"/>
          <w:szCs w:val="24"/>
        </w:rPr>
      </w:pPr>
    </w:p>
    <w:p w14:paraId="0371474A" w14:textId="77777777" w:rsidR="00A63878" w:rsidRPr="00A63878" w:rsidRDefault="00A63878" w:rsidP="00A63878">
      <w:pPr>
        <w:rPr>
          <w:b/>
          <w:bCs/>
          <w:sz w:val="24"/>
          <w:szCs w:val="24"/>
        </w:rPr>
      </w:pPr>
      <w:r w:rsidRPr="00A63878">
        <w:rPr>
          <w:b/>
          <w:bCs/>
          <w:sz w:val="24"/>
          <w:szCs w:val="24"/>
        </w:rPr>
        <w:t>## 3. Beneficios del Servicio</w:t>
      </w:r>
    </w:p>
    <w:p w14:paraId="2BC8A219" w14:textId="77777777" w:rsidR="00A63878" w:rsidRPr="00A63878" w:rsidRDefault="00A63878" w:rsidP="00A63878">
      <w:pPr>
        <w:rPr>
          <w:b/>
          <w:bCs/>
          <w:sz w:val="24"/>
          <w:szCs w:val="24"/>
        </w:rPr>
      </w:pPr>
      <w:r w:rsidRPr="00A63878">
        <w:rPr>
          <w:b/>
          <w:bCs/>
          <w:sz w:val="24"/>
          <w:szCs w:val="24"/>
        </w:rPr>
        <w:t>El beneficio principal es contar con un servicio ágil y eficiente de “dotación de personal” desde la bolsa de trabajo. Esto otorga a los empleadores una amplia diversidad de opciones y candidatos para escoger y seleccionar al personal más adecuado y calificado para su empresa.</w:t>
      </w:r>
    </w:p>
    <w:p w14:paraId="4AFF661C" w14:textId="77777777" w:rsidR="00A63878" w:rsidRPr="00A63878" w:rsidRDefault="00A63878" w:rsidP="00A63878">
      <w:pPr>
        <w:rPr>
          <w:b/>
          <w:bCs/>
          <w:sz w:val="24"/>
          <w:szCs w:val="24"/>
        </w:rPr>
      </w:pPr>
    </w:p>
    <w:p w14:paraId="42FD0F85" w14:textId="77777777" w:rsidR="00A63878" w:rsidRPr="00A63878" w:rsidRDefault="00A63878" w:rsidP="00A63878">
      <w:pPr>
        <w:rPr>
          <w:b/>
          <w:bCs/>
          <w:sz w:val="24"/>
          <w:szCs w:val="24"/>
        </w:rPr>
      </w:pPr>
      <w:r w:rsidRPr="00A63878">
        <w:rPr>
          <w:b/>
          <w:bCs/>
          <w:sz w:val="24"/>
          <w:szCs w:val="24"/>
        </w:rPr>
        <w:t>## 4. Público Objetivo y Tipos de Usuario</w:t>
      </w:r>
    </w:p>
    <w:p w14:paraId="014948DF" w14:textId="77777777" w:rsidR="00A63878" w:rsidRPr="00A63878" w:rsidRDefault="00A63878" w:rsidP="00A63878">
      <w:pPr>
        <w:rPr>
          <w:b/>
          <w:bCs/>
          <w:sz w:val="24"/>
          <w:szCs w:val="24"/>
        </w:rPr>
      </w:pPr>
      <w:r w:rsidRPr="00A63878">
        <w:rPr>
          <w:b/>
          <w:bCs/>
          <w:sz w:val="24"/>
          <w:szCs w:val="24"/>
        </w:rPr>
        <w:t>El servicio está dirigido de forma general a empresas privadas, personas naturales y personas jurídicas. Para identificar correctamente al usuario, el asistente debe mapear las siguientes situaciones:</w:t>
      </w:r>
    </w:p>
    <w:p w14:paraId="737D4789" w14:textId="77777777" w:rsidR="00A63878" w:rsidRPr="00A63878" w:rsidRDefault="00A63878" w:rsidP="00A63878">
      <w:pPr>
        <w:rPr>
          <w:b/>
          <w:bCs/>
          <w:sz w:val="24"/>
          <w:szCs w:val="24"/>
        </w:rPr>
      </w:pPr>
      <w:r w:rsidRPr="00A63878">
        <w:rPr>
          <w:b/>
          <w:bCs/>
          <w:sz w:val="24"/>
          <w:szCs w:val="24"/>
        </w:rPr>
        <w:t>* **Según su situación comercial:** Usuarios que actualmente cuentan con una empresa o negocio, usuarios que no cuentan con uno, o usuarios que están iniciando un emprendimiento/negocio.</w:t>
      </w:r>
    </w:p>
    <w:p w14:paraId="282E3946" w14:textId="77777777" w:rsidR="00A63878" w:rsidRPr="00A63878" w:rsidRDefault="00A63878" w:rsidP="00A63878">
      <w:pPr>
        <w:rPr>
          <w:b/>
          <w:bCs/>
          <w:sz w:val="24"/>
          <w:szCs w:val="24"/>
        </w:rPr>
      </w:pPr>
      <w:r w:rsidRPr="00A63878">
        <w:rPr>
          <w:b/>
          <w:bCs/>
          <w:sz w:val="24"/>
          <w:szCs w:val="24"/>
        </w:rPr>
        <w:t>* **Según su tipo de organización:** Persona natural, persona jurídica, o empresa privada.</w:t>
      </w:r>
    </w:p>
    <w:p w14:paraId="10580408" w14:textId="77777777" w:rsidR="00A63878" w:rsidRPr="00A63878" w:rsidRDefault="00A63878" w:rsidP="00A63878">
      <w:pPr>
        <w:rPr>
          <w:b/>
          <w:bCs/>
          <w:sz w:val="24"/>
          <w:szCs w:val="24"/>
        </w:rPr>
      </w:pPr>
      <w:r w:rsidRPr="00A63878">
        <w:rPr>
          <w:b/>
          <w:bCs/>
          <w:sz w:val="24"/>
          <w:szCs w:val="24"/>
        </w:rPr>
        <w:t>* **Según su interés principal:** Usuarios interesados en contratar personal, usuarios interesados en certificar trabajadores, usuarios interesados en ambas opciones, o usuarios que solo desean más información.</w:t>
      </w:r>
    </w:p>
    <w:p w14:paraId="1B9F52F7" w14:textId="77777777" w:rsidR="00A63878" w:rsidRPr="00A63878" w:rsidRDefault="00A63878" w:rsidP="00A63878">
      <w:pPr>
        <w:rPr>
          <w:b/>
          <w:bCs/>
          <w:sz w:val="24"/>
          <w:szCs w:val="24"/>
        </w:rPr>
      </w:pPr>
      <w:r w:rsidRPr="00A63878">
        <w:rPr>
          <w:b/>
          <w:bCs/>
          <w:sz w:val="24"/>
          <w:szCs w:val="24"/>
        </w:rPr>
        <w:lastRenderedPageBreak/>
        <w:t>* **Según su necesidad de personal:** Empresas con necesidad de contratar personal de forma actual e inmediata, o empresas que prevean contratar personal en los próximos meses (demanda futura).</w:t>
      </w:r>
    </w:p>
    <w:p w14:paraId="4A3EA014" w14:textId="77777777" w:rsidR="00A63878" w:rsidRPr="00A63878" w:rsidRDefault="00A63878" w:rsidP="00A63878">
      <w:pPr>
        <w:rPr>
          <w:b/>
          <w:bCs/>
          <w:sz w:val="24"/>
          <w:szCs w:val="24"/>
        </w:rPr>
      </w:pPr>
    </w:p>
    <w:p w14:paraId="5F8FEAA4" w14:textId="77777777" w:rsidR="00A63878" w:rsidRPr="00A63878" w:rsidRDefault="00A63878" w:rsidP="00A63878">
      <w:pPr>
        <w:rPr>
          <w:b/>
          <w:bCs/>
          <w:sz w:val="24"/>
          <w:szCs w:val="24"/>
        </w:rPr>
      </w:pPr>
      <w:r w:rsidRPr="00A63878">
        <w:rPr>
          <w:b/>
          <w:bCs/>
          <w:sz w:val="24"/>
          <w:szCs w:val="24"/>
        </w:rPr>
        <w:t>## 5. Requisitos Obligatorios de Acceso</w:t>
      </w:r>
    </w:p>
    <w:p w14:paraId="2F298B71" w14:textId="77777777" w:rsidR="00A63878" w:rsidRPr="00A63878" w:rsidRDefault="00A63878" w:rsidP="00A63878">
      <w:pPr>
        <w:rPr>
          <w:b/>
          <w:bCs/>
          <w:sz w:val="24"/>
          <w:szCs w:val="24"/>
        </w:rPr>
      </w:pPr>
      <w:r w:rsidRPr="00A63878">
        <w:rPr>
          <w:b/>
          <w:bCs/>
          <w:sz w:val="24"/>
          <w:szCs w:val="24"/>
        </w:rPr>
        <w:t>Para acceder al servicio, las empresas o empleadores deben cumplir estrictamente con los siguientes requisitos:</w:t>
      </w:r>
    </w:p>
    <w:p w14:paraId="67D73D2C" w14:textId="77777777" w:rsidR="00A63878" w:rsidRPr="00A63878" w:rsidRDefault="00A63878" w:rsidP="00A63878">
      <w:pPr>
        <w:rPr>
          <w:b/>
          <w:bCs/>
          <w:sz w:val="24"/>
          <w:szCs w:val="24"/>
        </w:rPr>
      </w:pPr>
      <w:r w:rsidRPr="00A63878">
        <w:rPr>
          <w:b/>
          <w:bCs/>
          <w:sz w:val="24"/>
          <w:szCs w:val="24"/>
        </w:rPr>
        <w:t>1. **Inscripción previa:** Estar inscritos en el Centro de Empleo de la DRTPE.</w:t>
      </w:r>
    </w:p>
    <w:p w14:paraId="4752B9FE" w14:textId="77777777" w:rsidR="00A63878" w:rsidRPr="00A63878" w:rsidRDefault="00A63878" w:rsidP="00A63878">
      <w:pPr>
        <w:rPr>
          <w:b/>
          <w:bCs/>
          <w:sz w:val="24"/>
          <w:szCs w:val="24"/>
        </w:rPr>
      </w:pPr>
      <w:r w:rsidRPr="00A63878">
        <w:rPr>
          <w:b/>
          <w:bCs/>
          <w:sz w:val="24"/>
          <w:szCs w:val="24"/>
        </w:rPr>
        <w:t>2. **Cumplimiento legal:** Que los puestos laborales solicitados cumplan con todas las condiciones laborales y normativas acordes a la legislación laboral vigente.</w:t>
      </w:r>
    </w:p>
    <w:p w14:paraId="4BB62C86" w14:textId="77777777" w:rsidR="00A63878" w:rsidRPr="00A63878" w:rsidRDefault="00A63878" w:rsidP="00A63878">
      <w:pPr>
        <w:rPr>
          <w:b/>
          <w:bCs/>
          <w:sz w:val="24"/>
          <w:szCs w:val="24"/>
        </w:rPr>
      </w:pPr>
      <w:r w:rsidRPr="00A63878">
        <w:rPr>
          <w:b/>
          <w:bCs/>
          <w:sz w:val="24"/>
          <w:szCs w:val="24"/>
        </w:rPr>
        <w:t>3. **No discriminación:** Que los perfiles y requisitos solicitados para las vacantes no consideren, bajo ningún motivo, temas o criterios discriminatorios.</w:t>
      </w:r>
    </w:p>
    <w:p w14:paraId="26D6F60F" w14:textId="77777777" w:rsidR="00A63878" w:rsidRPr="00A63878" w:rsidRDefault="00A63878" w:rsidP="00A63878">
      <w:pPr>
        <w:rPr>
          <w:b/>
          <w:bCs/>
          <w:sz w:val="24"/>
          <w:szCs w:val="24"/>
        </w:rPr>
      </w:pPr>
    </w:p>
    <w:p w14:paraId="1FAA6E13" w14:textId="77777777" w:rsidR="00A63878" w:rsidRPr="00A63878" w:rsidRDefault="00A63878" w:rsidP="00A63878">
      <w:pPr>
        <w:rPr>
          <w:b/>
          <w:bCs/>
          <w:sz w:val="24"/>
          <w:szCs w:val="24"/>
        </w:rPr>
      </w:pPr>
      <w:r w:rsidRPr="00A63878">
        <w:rPr>
          <w:b/>
          <w:bCs/>
          <w:sz w:val="24"/>
          <w:szCs w:val="24"/>
        </w:rPr>
        <w:t>## 6. Flujo de Interacción y Guiado del Asistente (Árbol de Respuestas)</w:t>
      </w:r>
    </w:p>
    <w:p w14:paraId="684D9376" w14:textId="77777777" w:rsidR="00A63878" w:rsidRPr="00A63878" w:rsidRDefault="00A63878" w:rsidP="00A63878">
      <w:pPr>
        <w:rPr>
          <w:b/>
          <w:bCs/>
          <w:sz w:val="24"/>
          <w:szCs w:val="24"/>
        </w:rPr>
      </w:pPr>
      <w:r w:rsidRPr="00A63878">
        <w:rPr>
          <w:b/>
          <w:bCs/>
          <w:sz w:val="24"/>
          <w:szCs w:val="24"/>
        </w:rPr>
        <w:t>El asistente utilizará los siguientes criterios de orientación según el estado y respuestas del ciudadano:</w:t>
      </w:r>
    </w:p>
    <w:p w14:paraId="031EF76E" w14:textId="77777777" w:rsidR="00A63878" w:rsidRPr="00A63878" w:rsidRDefault="00A63878" w:rsidP="00A63878">
      <w:pPr>
        <w:rPr>
          <w:b/>
          <w:bCs/>
          <w:sz w:val="24"/>
          <w:szCs w:val="24"/>
        </w:rPr>
      </w:pPr>
    </w:p>
    <w:p w14:paraId="5606D71B" w14:textId="77777777" w:rsidR="00A63878" w:rsidRPr="00A63878" w:rsidRDefault="00A63878" w:rsidP="00A63878">
      <w:pPr>
        <w:rPr>
          <w:b/>
          <w:bCs/>
          <w:sz w:val="24"/>
          <w:szCs w:val="24"/>
        </w:rPr>
      </w:pPr>
      <w:r w:rsidRPr="00A63878">
        <w:rPr>
          <w:b/>
          <w:bCs/>
          <w:sz w:val="24"/>
          <w:szCs w:val="24"/>
        </w:rPr>
        <w:t>### A. Introducción y Nivel de Conocimiento</w:t>
      </w:r>
    </w:p>
    <w:p w14:paraId="5F76FDBA" w14:textId="77777777" w:rsidR="00A63878" w:rsidRPr="00A63878" w:rsidRDefault="00A63878" w:rsidP="00A63878">
      <w:pPr>
        <w:rPr>
          <w:b/>
          <w:bCs/>
          <w:sz w:val="24"/>
          <w:szCs w:val="24"/>
        </w:rPr>
      </w:pPr>
      <w:r w:rsidRPr="00A63878">
        <w:rPr>
          <w:b/>
          <w:bCs/>
          <w:sz w:val="24"/>
          <w:szCs w:val="24"/>
        </w:rPr>
        <w:t>* **Si el usuario no conoce el servicio (Responde "SÍ" a si es la primera vez que escucha sobre él):** Se le debe explicar brevemente que es un servicio exclusivo para recoger necesidades de contratación, ayudar a encontrar personal mediante la Bolsa de Trabajo y solicitar la Certificación de Competencias Laborales.</w:t>
      </w:r>
    </w:p>
    <w:p w14:paraId="72F0AE05" w14:textId="77777777" w:rsidR="00A63878" w:rsidRPr="00A63878" w:rsidRDefault="00A63878" w:rsidP="00A63878">
      <w:pPr>
        <w:rPr>
          <w:b/>
          <w:bCs/>
          <w:sz w:val="24"/>
          <w:szCs w:val="24"/>
        </w:rPr>
      </w:pPr>
      <w:r w:rsidRPr="00A63878">
        <w:rPr>
          <w:b/>
          <w:bCs/>
          <w:sz w:val="24"/>
          <w:szCs w:val="24"/>
        </w:rPr>
        <w:t>* **Si el usuario ya conoce el servicio (Responde "NO" a si es la primera vez):** Se puede proceder directamente a identificar su necesidad o evaluar sus requisitos.</w:t>
      </w:r>
    </w:p>
    <w:p w14:paraId="1650F3C6" w14:textId="77777777" w:rsidR="00A63878" w:rsidRPr="00A63878" w:rsidRDefault="00A63878" w:rsidP="00A63878">
      <w:pPr>
        <w:rPr>
          <w:b/>
          <w:bCs/>
          <w:sz w:val="24"/>
          <w:szCs w:val="24"/>
        </w:rPr>
      </w:pPr>
    </w:p>
    <w:p w14:paraId="3AA4B372" w14:textId="77777777" w:rsidR="00A63878" w:rsidRPr="00A63878" w:rsidRDefault="00A63878" w:rsidP="00A63878">
      <w:pPr>
        <w:rPr>
          <w:b/>
          <w:bCs/>
          <w:sz w:val="24"/>
          <w:szCs w:val="24"/>
        </w:rPr>
      </w:pPr>
      <w:r w:rsidRPr="00A63878">
        <w:rPr>
          <w:b/>
          <w:bCs/>
          <w:sz w:val="24"/>
          <w:szCs w:val="24"/>
        </w:rPr>
        <w:t>### B. Evaluación de Certificación de Competencias</w:t>
      </w:r>
    </w:p>
    <w:p w14:paraId="5B84DEF3" w14:textId="77777777" w:rsidR="00A63878" w:rsidRPr="00A63878" w:rsidRDefault="00A63878" w:rsidP="00A63878">
      <w:pPr>
        <w:rPr>
          <w:b/>
          <w:bCs/>
          <w:sz w:val="24"/>
          <w:szCs w:val="24"/>
        </w:rPr>
      </w:pPr>
      <w:r w:rsidRPr="00A63878">
        <w:rPr>
          <w:b/>
          <w:bCs/>
          <w:sz w:val="24"/>
          <w:szCs w:val="24"/>
        </w:rPr>
        <w:t>* Si el empleador indica que tiene trabajadores a quienes les gustaría certificar sus conocimientos y experiencia laboral, se le deriva a la información de Certificación de Competencias. Si no tiene o desea más información, se le brindan los detalles correspondientes.</w:t>
      </w:r>
    </w:p>
    <w:p w14:paraId="1369F582" w14:textId="77777777" w:rsidR="00A63878" w:rsidRPr="00A63878" w:rsidRDefault="00A63878" w:rsidP="00A63878">
      <w:pPr>
        <w:rPr>
          <w:b/>
          <w:bCs/>
          <w:sz w:val="24"/>
          <w:szCs w:val="24"/>
        </w:rPr>
      </w:pPr>
    </w:p>
    <w:p w14:paraId="62FC3EE9" w14:textId="77777777" w:rsidR="00A63878" w:rsidRPr="00A63878" w:rsidRDefault="00A63878" w:rsidP="00A63878">
      <w:pPr>
        <w:rPr>
          <w:b/>
          <w:bCs/>
          <w:sz w:val="24"/>
          <w:szCs w:val="24"/>
        </w:rPr>
      </w:pPr>
      <w:r w:rsidRPr="00A63878">
        <w:rPr>
          <w:b/>
          <w:bCs/>
          <w:sz w:val="24"/>
          <w:szCs w:val="24"/>
        </w:rPr>
        <w:t>### C. Validación de Requisitos de Inscripción</w:t>
      </w:r>
    </w:p>
    <w:p w14:paraId="020663D0" w14:textId="77777777" w:rsidR="00A63878" w:rsidRPr="00A63878" w:rsidRDefault="00A63878" w:rsidP="00A63878">
      <w:pPr>
        <w:rPr>
          <w:b/>
          <w:bCs/>
          <w:sz w:val="24"/>
          <w:szCs w:val="24"/>
        </w:rPr>
      </w:pPr>
      <w:r w:rsidRPr="00A63878">
        <w:rPr>
          <w:b/>
          <w:bCs/>
          <w:sz w:val="24"/>
          <w:szCs w:val="24"/>
        </w:rPr>
        <w:t>* El asistente debe verificar si la empresa cumple con los requisitos del Centro de Empleo. Si el usuario no está seguro, no lo sabe, o responde "NO" a estar inscrito en el Centro de Empleo, se le debe orientar sobre cómo realizar dicha inscripción.</w:t>
      </w:r>
    </w:p>
    <w:p w14:paraId="4A2FDD02" w14:textId="77777777" w:rsidR="00A63878" w:rsidRPr="00A63878" w:rsidRDefault="00A63878" w:rsidP="00A63878">
      <w:pPr>
        <w:rPr>
          <w:b/>
          <w:bCs/>
          <w:sz w:val="24"/>
          <w:szCs w:val="24"/>
        </w:rPr>
      </w:pPr>
    </w:p>
    <w:p w14:paraId="293E6348" w14:textId="77777777" w:rsidR="00A63878" w:rsidRPr="00A63878" w:rsidRDefault="00A63878" w:rsidP="00A63878">
      <w:pPr>
        <w:rPr>
          <w:b/>
          <w:bCs/>
          <w:sz w:val="24"/>
          <w:szCs w:val="24"/>
        </w:rPr>
      </w:pPr>
      <w:r w:rsidRPr="00A63878">
        <w:rPr>
          <w:b/>
          <w:bCs/>
          <w:sz w:val="24"/>
          <w:szCs w:val="24"/>
        </w:rPr>
        <w:t>### D. Interés Final, Cierre y Captura de Datos</w:t>
      </w:r>
    </w:p>
    <w:p w14:paraId="59738B8F" w14:textId="77777777" w:rsidR="00A63878" w:rsidRPr="00A63878" w:rsidRDefault="00A63878" w:rsidP="00A63878">
      <w:pPr>
        <w:rPr>
          <w:b/>
          <w:bCs/>
          <w:sz w:val="24"/>
          <w:szCs w:val="24"/>
        </w:rPr>
      </w:pPr>
      <w:r w:rsidRPr="00A63878">
        <w:rPr>
          <w:b/>
          <w:bCs/>
          <w:sz w:val="24"/>
          <w:szCs w:val="24"/>
        </w:rPr>
        <w:t xml:space="preserve">* **Cierre Positivo (El usuario desea orientación personalizada o responde "SÍ"):** Se le explica que un asesor especializado lo orientará en el registro de </w:t>
      </w:r>
      <w:r w:rsidRPr="00A63878">
        <w:rPr>
          <w:b/>
          <w:bCs/>
          <w:sz w:val="24"/>
          <w:szCs w:val="24"/>
        </w:rPr>
        <w:lastRenderedPageBreak/>
        <w:t>vacantes, búsqueda de personal y certificación de competencias. Acto seguido, el asistente debe solicitarle de forma explícita si desea dejar sus datos de contacto.</w:t>
      </w:r>
    </w:p>
    <w:p w14:paraId="00000072" w14:textId="40BDD4F3" w:rsidR="006712FE" w:rsidRPr="00A63878" w:rsidRDefault="00A63878" w:rsidP="00A63878">
      <w:r w:rsidRPr="00A63878">
        <w:rPr>
          <w:b/>
          <w:bCs/>
          <w:sz w:val="24"/>
          <w:szCs w:val="24"/>
        </w:rPr>
        <w:t>* **Cierre Negativo (El usuario responde "NO" al interés final):** El asistente agradecerá amablemente por su tiempo y finalizará la conversación recordándole que el servicio de Acercamiento Empresarial queda a su disposición para acceder a personal calificado y certificar trabajadores cuando lo necesite, deseándole un excelente día.</w:t>
      </w:r>
    </w:p>
    <w:sectPr w:rsidR="006712FE" w:rsidRPr="00A638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CAE46F-E1B5-4D15-B0A5-1F7DE55FDE9E}"/>
  </w:font>
  <w:font w:name="Cambria">
    <w:panose1 w:val="02040503050406030204"/>
    <w:charset w:val="00"/>
    <w:family w:val="roman"/>
    <w:pitch w:val="variable"/>
    <w:sig w:usb0="E00006FF" w:usb1="420024FF" w:usb2="02000000" w:usb3="00000000" w:csb0="0000019F" w:csb1="00000000"/>
    <w:embedRegular r:id="rId2" w:fontKey="{66857D19-33CF-4B00-A01E-A0F6FE7B9D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FF7"/>
    <w:multiLevelType w:val="multilevel"/>
    <w:tmpl w:val="1CD81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8A6464"/>
    <w:multiLevelType w:val="multilevel"/>
    <w:tmpl w:val="1C985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BD550D"/>
    <w:multiLevelType w:val="multilevel"/>
    <w:tmpl w:val="21A87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EB4668"/>
    <w:multiLevelType w:val="multilevel"/>
    <w:tmpl w:val="73120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8143C7"/>
    <w:multiLevelType w:val="multilevel"/>
    <w:tmpl w:val="CCEAD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2C5AF1"/>
    <w:multiLevelType w:val="multilevel"/>
    <w:tmpl w:val="35A2E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F652597"/>
    <w:multiLevelType w:val="multilevel"/>
    <w:tmpl w:val="B8E6E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32B7475"/>
    <w:multiLevelType w:val="multilevel"/>
    <w:tmpl w:val="016E4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8810E34"/>
    <w:multiLevelType w:val="multilevel"/>
    <w:tmpl w:val="2710E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2CA33DE"/>
    <w:multiLevelType w:val="multilevel"/>
    <w:tmpl w:val="153AC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46B24E8"/>
    <w:multiLevelType w:val="multilevel"/>
    <w:tmpl w:val="243C9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4F074F9"/>
    <w:multiLevelType w:val="multilevel"/>
    <w:tmpl w:val="759A3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53F3979"/>
    <w:multiLevelType w:val="multilevel"/>
    <w:tmpl w:val="0AEEC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3151465"/>
    <w:multiLevelType w:val="multilevel"/>
    <w:tmpl w:val="5302F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9025BE1"/>
    <w:multiLevelType w:val="multilevel"/>
    <w:tmpl w:val="097AE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94A5D7B"/>
    <w:multiLevelType w:val="multilevel"/>
    <w:tmpl w:val="00B20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31834353">
    <w:abstractNumId w:val="5"/>
  </w:num>
  <w:num w:numId="2" w16cid:durableId="1704556585">
    <w:abstractNumId w:val="0"/>
  </w:num>
  <w:num w:numId="3" w16cid:durableId="1962419310">
    <w:abstractNumId w:val="13"/>
  </w:num>
  <w:num w:numId="4" w16cid:durableId="169565039">
    <w:abstractNumId w:val="9"/>
  </w:num>
  <w:num w:numId="5" w16cid:durableId="2075201860">
    <w:abstractNumId w:val="7"/>
  </w:num>
  <w:num w:numId="6" w16cid:durableId="1728140263">
    <w:abstractNumId w:val="8"/>
  </w:num>
  <w:num w:numId="7" w16cid:durableId="1342511541">
    <w:abstractNumId w:val="14"/>
  </w:num>
  <w:num w:numId="8" w16cid:durableId="533427781">
    <w:abstractNumId w:val="6"/>
  </w:num>
  <w:num w:numId="9" w16cid:durableId="2090954296">
    <w:abstractNumId w:val="3"/>
  </w:num>
  <w:num w:numId="10" w16cid:durableId="980579849">
    <w:abstractNumId w:val="11"/>
  </w:num>
  <w:num w:numId="11" w16cid:durableId="813982836">
    <w:abstractNumId w:val="2"/>
  </w:num>
  <w:num w:numId="12" w16cid:durableId="766270167">
    <w:abstractNumId w:val="4"/>
  </w:num>
  <w:num w:numId="13" w16cid:durableId="1197503074">
    <w:abstractNumId w:val="10"/>
  </w:num>
  <w:num w:numId="14" w16cid:durableId="846558767">
    <w:abstractNumId w:val="1"/>
  </w:num>
  <w:num w:numId="15" w16cid:durableId="1849754562">
    <w:abstractNumId w:val="15"/>
  </w:num>
  <w:num w:numId="16" w16cid:durableId="203559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2FE"/>
    <w:rsid w:val="001B75CC"/>
    <w:rsid w:val="006712FE"/>
    <w:rsid w:val="009B30E2"/>
    <w:rsid w:val="00A63878"/>
    <w:rsid w:val="00B831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A0E7"/>
  <w15:docId w15:val="{9C6C884C-E264-4859-8E4B-1FB8FE38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768</Words>
  <Characters>4228</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Condori Coaquira</cp:lastModifiedBy>
  <cp:revision>3</cp:revision>
  <dcterms:created xsi:type="dcterms:W3CDTF">2026-06-30T21:56:00Z</dcterms:created>
  <dcterms:modified xsi:type="dcterms:W3CDTF">2026-07-06T01:41:00Z</dcterms:modified>
</cp:coreProperties>
</file>