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749439" w14:textId="010942E2" w:rsidR="00D7399B" w:rsidRPr="00862C8F" w:rsidRDefault="00000000" w:rsidP="00862C8F">
      <w:pPr>
        <w:pStyle w:val="Title"/>
        <w:rPr>
          <w:lang w:val="es-419"/>
        </w:rPr>
      </w:pPr>
      <w:r w:rsidRPr="00862C8F">
        <w:rPr>
          <w:lang w:val="es-419"/>
        </w:rPr>
        <w:t>Packet Tracer: Demostración de listas de control de acceso</w:t>
      </w:r>
      <w:r w:rsidR="001128E1" w:rsidRPr="00862C8F">
        <w:rPr>
          <w:lang w:val="es-419"/>
        </w:rPr>
        <w:t xml:space="preserve"> </w:t>
      </w:r>
    </w:p>
    <w:p w14:paraId="63670135" w14:textId="77777777" w:rsidR="00D7399B" w:rsidRPr="001128E1" w:rsidRDefault="00000000">
      <w:pPr>
        <w:pStyle w:val="Heading1"/>
        <w:rPr>
          <w:rFonts w:eastAsia="Times New Roman"/>
          <w:lang w:val="es-419"/>
        </w:rPr>
      </w:pPr>
      <w:r>
        <w:rPr>
          <w:rFonts w:eastAsia="Times New Roman"/>
          <w:lang w:val="es-419"/>
        </w:rPr>
        <w:t>Objetivos</w:t>
      </w:r>
    </w:p>
    <w:p w14:paraId="01A6386E" w14:textId="77777777" w:rsidR="00D7399B" w:rsidRPr="001128E1" w:rsidRDefault="00000000">
      <w:pPr>
        <w:pStyle w:val="BodyTextL25Bold"/>
        <w:rPr>
          <w:lang w:val="es-419"/>
        </w:rPr>
      </w:pPr>
      <w:r>
        <w:rPr>
          <w:lang w:val="es-419"/>
        </w:rPr>
        <w:t>Parte 1: verificar la conectividad local y probar la lista de control de acceso</w:t>
      </w:r>
    </w:p>
    <w:p w14:paraId="60CF9632" w14:textId="77777777" w:rsidR="00D7399B" w:rsidRPr="001128E1" w:rsidRDefault="00000000">
      <w:pPr>
        <w:pStyle w:val="BodyTextL25Bold"/>
        <w:rPr>
          <w:lang w:val="es-419"/>
        </w:rPr>
      </w:pPr>
      <w:r>
        <w:rPr>
          <w:lang w:val="es-419"/>
        </w:rPr>
        <w:t>Parte 2: eliminar la lista de control de acceso y repetir la prueba</w:t>
      </w:r>
    </w:p>
    <w:p w14:paraId="16C1EBE3" w14:textId="77777777" w:rsidR="00D7399B" w:rsidRPr="001128E1" w:rsidRDefault="00000000">
      <w:pPr>
        <w:pStyle w:val="Heading1"/>
        <w:rPr>
          <w:rFonts w:eastAsia="Times New Roman"/>
          <w:lang w:val="es-419"/>
        </w:rPr>
      </w:pPr>
      <w:r>
        <w:rPr>
          <w:rFonts w:eastAsia="Times New Roman"/>
          <w:lang w:val="es-419"/>
        </w:rPr>
        <w:t>Aspectos básicos</w:t>
      </w:r>
    </w:p>
    <w:p w14:paraId="28831BBD" w14:textId="77777777" w:rsidR="00D7399B" w:rsidRPr="001128E1" w:rsidRDefault="00000000">
      <w:pPr>
        <w:pStyle w:val="BodyTextL25"/>
        <w:rPr>
          <w:lang w:val="es-419"/>
        </w:rPr>
      </w:pPr>
      <w:r>
        <w:rPr>
          <w:lang w:val="es-419"/>
        </w:rPr>
        <w:t>En esta actividad, observará cómo se puede utilizar una lista de control de acceso (ACL) para evitar que un ping llegue a hosts en redes remotas. Después de eliminar la ACL de la configuración, los pings se realizarán correctamente.</w:t>
      </w:r>
    </w:p>
    <w:p w14:paraId="48CBE4F2" w14:textId="77777777" w:rsidR="00D7399B" w:rsidRPr="001128E1" w:rsidRDefault="00000000">
      <w:pPr>
        <w:pStyle w:val="Heading1"/>
        <w:rPr>
          <w:rFonts w:eastAsia="Times New Roman"/>
          <w:lang w:val="es-419"/>
        </w:rPr>
      </w:pPr>
      <w:r>
        <w:rPr>
          <w:rFonts w:eastAsia="Times New Roman"/>
          <w:lang w:val="es-419"/>
        </w:rPr>
        <w:t>Instrucciones</w:t>
      </w:r>
    </w:p>
    <w:p w14:paraId="511AF619" w14:textId="77777777" w:rsidR="00D7399B" w:rsidRPr="001128E1" w:rsidRDefault="00000000">
      <w:pPr>
        <w:pStyle w:val="Heading2"/>
        <w:rPr>
          <w:rFonts w:eastAsia="Times New Roman"/>
          <w:lang w:val="es-419"/>
        </w:rPr>
      </w:pPr>
      <w:r>
        <w:rPr>
          <w:rFonts w:eastAsia="Times New Roman"/>
          <w:lang w:val="es-419"/>
        </w:rPr>
        <w:t>Parte 1: verificar la conectividad local y probar la lista de control de acceso</w:t>
      </w:r>
    </w:p>
    <w:p w14:paraId="1260034A" w14:textId="77777777" w:rsidR="00D7399B" w:rsidRPr="001128E1" w:rsidRDefault="00000000">
      <w:pPr>
        <w:pStyle w:val="Heading3"/>
        <w:rPr>
          <w:rFonts w:eastAsia="Times New Roman"/>
          <w:lang w:val="es-419"/>
        </w:rPr>
      </w:pPr>
      <w:r>
        <w:rPr>
          <w:rFonts w:eastAsia="Times New Roman"/>
          <w:lang w:val="es-419"/>
        </w:rPr>
        <w:t>Paso 1: hacer ping a los dispositivos de la red local para verificar la conectividad.</w:t>
      </w:r>
    </w:p>
    <w:p w14:paraId="086AD812" w14:textId="77777777" w:rsidR="00D7399B" w:rsidRPr="001128E1"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Desde el símbolo del sistema de la </w:t>
      </w:r>
      <w:r>
        <w:rPr>
          <w:rStyle w:val="DnTbold"/>
          <w:lang w:val="es-419"/>
        </w:rPr>
        <w:t>PC1</w:t>
      </w:r>
      <w:r>
        <w:rPr>
          <w:lang w:val="es-419"/>
        </w:rPr>
        <w:t xml:space="preserve">, haga ping a la </w:t>
      </w:r>
      <w:r>
        <w:rPr>
          <w:rStyle w:val="DnTbold"/>
          <w:lang w:val="es-419"/>
        </w:rPr>
        <w:t>PC2</w:t>
      </w:r>
      <w:r>
        <w:rPr>
          <w:lang w:val="es-419"/>
        </w:rPr>
        <w:t>.</w:t>
      </w:r>
    </w:p>
    <w:p w14:paraId="05EFE822" w14:textId="77777777" w:rsidR="00D7399B" w:rsidRPr="001128E1" w:rsidRDefault="00000000">
      <w:pPr>
        <w:pStyle w:val="SubStepAlpha"/>
        <w:spacing w:after="0"/>
        <w:rPr>
          <w:lang w:val="es-419"/>
        </w:rPr>
      </w:pPr>
      <w:r>
        <w:rPr>
          <w:lang w:val="es-419"/>
        </w:rPr>
        <w:t>b.</w:t>
      </w:r>
      <w:r>
        <w:rPr>
          <w:rFonts w:ascii="Times New Roman" w:hAnsi="Times New Roman" w:cs="Times New Roman"/>
          <w:sz w:val="14"/>
          <w:szCs w:val="14"/>
          <w:lang w:val="es-419"/>
        </w:rPr>
        <w:t xml:space="preserve">     </w:t>
      </w:r>
      <w:r>
        <w:rPr>
          <w:lang w:val="es-419"/>
        </w:rPr>
        <w:t xml:space="preserve">Desde el símbolo del sistema de la </w:t>
      </w:r>
      <w:r>
        <w:rPr>
          <w:rStyle w:val="DnTbold"/>
          <w:lang w:val="es-419"/>
        </w:rPr>
        <w:t>PC1</w:t>
      </w:r>
      <w:r>
        <w:rPr>
          <w:lang w:val="es-419"/>
        </w:rPr>
        <w:t xml:space="preserve">, haga ping a la </w:t>
      </w:r>
      <w:r>
        <w:rPr>
          <w:rStyle w:val="DnTbold"/>
          <w:lang w:val="es-419"/>
        </w:rPr>
        <w:t>PC3</w:t>
      </w:r>
      <w:r>
        <w:rPr>
          <w:lang w:val="es-419"/>
        </w:rPr>
        <w:t>.</w:t>
      </w:r>
    </w:p>
    <w:p w14:paraId="5FA91FAA" w14:textId="77777777" w:rsidR="00D7399B" w:rsidRPr="001128E1" w:rsidRDefault="00000000">
      <w:pPr>
        <w:pStyle w:val="Heading4"/>
        <w:rPr>
          <w:rFonts w:eastAsia="Times New Roman"/>
          <w:lang w:val="es-419"/>
        </w:rPr>
      </w:pPr>
      <w:r>
        <w:rPr>
          <w:rFonts w:eastAsia="Times New Roman"/>
          <w:lang w:val="es-419"/>
        </w:rPr>
        <w:t>Pregunta:</w:t>
      </w:r>
    </w:p>
    <w:p w14:paraId="7630A940" w14:textId="77777777" w:rsidR="00D7399B" w:rsidRPr="001128E1" w:rsidRDefault="00000000">
      <w:pPr>
        <w:pStyle w:val="BodyTextL50"/>
        <w:spacing w:before="0"/>
        <w:rPr>
          <w:lang w:val="es-419"/>
        </w:rPr>
      </w:pPr>
      <w:r>
        <w:rPr>
          <w:lang w:val="es-419"/>
        </w:rPr>
        <w:t>¿Por qué se realizaron de forma correcta los pings?</w:t>
      </w:r>
    </w:p>
    <w:p w14:paraId="43D9FD0D" w14:textId="77777777" w:rsidR="00D7399B" w:rsidRPr="001128E1" w:rsidRDefault="00000000">
      <w:pPr>
        <w:pStyle w:val="AnswerLineL50"/>
        <w:rPr>
          <w:lang w:val="es-419"/>
        </w:rPr>
      </w:pPr>
      <w:r>
        <w:rPr>
          <w:lang w:val="es-419"/>
        </w:rPr>
        <w:t>Escriba sus respuestas aquí.</w:t>
      </w:r>
    </w:p>
    <w:p w14:paraId="1C1F96F3" w14:textId="77777777" w:rsidR="00D7399B" w:rsidRPr="001128E1" w:rsidRDefault="00000000">
      <w:pPr>
        <w:pStyle w:val="Heading3"/>
        <w:rPr>
          <w:rFonts w:eastAsia="Times New Roman"/>
          <w:lang w:val="es-419"/>
        </w:rPr>
      </w:pPr>
      <w:r>
        <w:rPr>
          <w:rFonts w:eastAsia="Times New Roman"/>
          <w:lang w:val="es-419"/>
        </w:rPr>
        <w:t>Paso 2: hacer ping a los dispositivos en las redes remotas para probar la funcionalidad de la ACL.</w:t>
      </w:r>
    </w:p>
    <w:p w14:paraId="02EEB562" w14:textId="77777777" w:rsidR="00D7399B" w:rsidRPr="001128E1"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Desde el símbolo del sistema de la </w:t>
      </w:r>
      <w:r>
        <w:rPr>
          <w:rStyle w:val="DnTbold"/>
          <w:lang w:val="es-419"/>
        </w:rPr>
        <w:t>PC1</w:t>
      </w:r>
      <w:r>
        <w:rPr>
          <w:lang w:val="es-419"/>
        </w:rPr>
        <w:t xml:space="preserve">, haga ping a la </w:t>
      </w:r>
      <w:r>
        <w:rPr>
          <w:rStyle w:val="DnTbold"/>
          <w:lang w:val="es-419"/>
        </w:rPr>
        <w:t>PC4</w:t>
      </w:r>
      <w:r>
        <w:rPr>
          <w:lang w:val="es-419"/>
        </w:rPr>
        <w:t>.</w:t>
      </w:r>
    </w:p>
    <w:p w14:paraId="1AB1208F" w14:textId="77777777" w:rsidR="00D7399B" w:rsidRPr="001128E1" w:rsidRDefault="00000000">
      <w:pPr>
        <w:pStyle w:val="SubStepAlpha"/>
        <w:spacing w:after="0"/>
        <w:rPr>
          <w:lang w:val="es-419"/>
        </w:rPr>
      </w:pPr>
      <w:r>
        <w:rPr>
          <w:lang w:val="es-419"/>
        </w:rPr>
        <w:t>b.</w:t>
      </w:r>
      <w:r>
        <w:rPr>
          <w:rFonts w:ascii="Times New Roman" w:hAnsi="Times New Roman" w:cs="Times New Roman"/>
          <w:sz w:val="14"/>
          <w:szCs w:val="14"/>
          <w:lang w:val="es-419"/>
        </w:rPr>
        <w:t xml:space="preserve">     </w:t>
      </w:r>
      <w:r>
        <w:rPr>
          <w:lang w:val="es-419"/>
        </w:rPr>
        <w:t xml:space="preserve">Desde el símbolo del sistema de la </w:t>
      </w:r>
      <w:r>
        <w:rPr>
          <w:rStyle w:val="DnTbold"/>
          <w:lang w:val="es-419"/>
        </w:rPr>
        <w:t>PC1</w:t>
      </w:r>
      <w:r>
        <w:rPr>
          <w:lang w:val="es-419"/>
        </w:rPr>
        <w:t xml:space="preserve">, haga ping al </w:t>
      </w:r>
      <w:r>
        <w:rPr>
          <w:rStyle w:val="DnTbold"/>
          <w:lang w:val="es-419"/>
        </w:rPr>
        <w:t>servidor DNS</w:t>
      </w:r>
      <w:r>
        <w:rPr>
          <w:lang w:val="es-419"/>
        </w:rPr>
        <w:t>.</w:t>
      </w:r>
    </w:p>
    <w:p w14:paraId="183ACB05" w14:textId="77777777" w:rsidR="00D7399B" w:rsidRPr="001128E1" w:rsidRDefault="00000000">
      <w:pPr>
        <w:pStyle w:val="Heading4"/>
        <w:rPr>
          <w:rFonts w:eastAsia="Times New Roman"/>
          <w:lang w:val="es-419"/>
        </w:rPr>
      </w:pPr>
      <w:r>
        <w:rPr>
          <w:rFonts w:eastAsia="Times New Roman"/>
          <w:lang w:val="es-419"/>
        </w:rPr>
        <w:t>Pregunta:</w:t>
      </w:r>
    </w:p>
    <w:p w14:paraId="228B4AB9" w14:textId="77777777" w:rsidR="00D7399B" w:rsidRPr="001128E1" w:rsidRDefault="00000000">
      <w:pPr>
        <w:pStyle w:val="BodyTextL50"/>
        <w:spacing w:before="0"/>
        <w:rPr>
          <w:lang w:val="es-419"/>
        </w:rPr>
      </w:pPr>
      <w:r>
        <w:rPr>
          <w:lang w:val="es-419"/>
        </w:rPr>
        <w:t xml:space="preserve">¿Por qué fallaron los pings? (Sugerencia: utilice el modo de simulación o vea las configuraciones del </w:t>
      </w:r>
      <w:proofErr w:type="spellStart"/>
      <w:r>
        <w:rPr>
          <w:lang w:val="es-419"/>
        </w:rPr>
        <w:t>router</w:t>
      </w:r>
      <w:proofErr w:type="spellEnd"/>
      <w:r>
        <w:rPr>
          <w:lang w:val="es-419"/>
        </w:rPr>
        <w:t xml:space="preserve"> para investigar).</w:t>
      </w:r>
    </w:p>
    <w:p w14:paraId="54BE4EC2" w14:textId="77777777" w:rsidR="00D7399B" w:rsidRPr="001128E1" w:rsidRDefault="00000000">
      <w:pPr>
        <w:pStyle w:val="AnswerLineL50"/>
        <w:rPr>
          <w:lang w:val="es-419"/>
        </w:rPr>
      </w:pPr>
      <w:r>
        <w:rPr>
          <w:lang w:val="es-419"/>
        </w:rPr>
        <w:t>Escriba sus respuestas aquí.</w:t>
      </w:r>
    </w:p>
    <w:p w14:paraId="6D2EF12A" w14:textId="77777777" w:rsidR="00D7399B" w:rsidRPr="001128E1" w:rsidRDefault="00000000">
      <w:pPr>
        <w:pStyle w:val="Heading2"/>
        <w:rPr>
          <w:rFonts w:eastAsia="Times New Roman"/>
          <w:lang w:val="es-419"/>
        </w:rPr>
      </w:pPr>
      <w:r>
        <w:rPr>
          <w:rFonts w:eastAsia="Times New Roman"/>
          <w:lang w:val="es-419"/>
        </w:rPr>
        <w:t>Parte 2: eliminar la ACL y repetir la prueba</w:t>
      </w:r>
    </w:p>
    <w:p w14:paraId="3CE6CD39" w14:textId="77777777" w:rsidR="00D7399B" w:rsidRPr="001128E1" w:rsidRDefault="00000000">
      <w:pPr>
        <w:pStyle w:val="Heading3"/>
        <w:rPr>
          <w:rFonts w:eastAsia="Times New Roman"/>
          <w:lang w:val="es-419"/>
        </w:rPr>
      </w:pPr>
      <w:r>
        <w:rPr>
          <w:rFonts w:eastAsia="Times New Roman"/>
          <w:lang w:val="es-419"/>
        </w:rPr>
        <w:t xml:space="preserve">Paso 1: Utilice el comando </w:t>
      </w:r>
      <w:proofErr w:type="gramStart"/>
      <w:r>
        <w:rPr>
          <w:rFonts w:eastAsia="Times New Roman"/>
          <w:lang w:val="es-419"/>
        </w:rPr>
        <w:t>show</w:t>
      </w:r>
      <w:proofErr w:type="gramEnd"/>
      <w:r>
        <w:rPr>
          <w:rFonts w:eastAsia="Times New Roman"/>
          <w:lang w:val="es-419"/>
        </w:rPr>
        <w:t xml:space="preserve"> para investigar la configuración de la ACL.</w:t>
      </w:r>
    </w:p>
    <w:p w14:paraId="7D5BCC02" w14:textId="77777777" w:rsidR="00D7399B" w:rsidRPr="001128E1"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Utilice los comandos </w:t>
      </w:r>
      <w:proofErr w:type="gramStart"/>
      <w:r>
        <w:rPr>
          <w:rStyle w:val="DnTbold"/>
          <w:lang w:val="es-419"/>
        </w:rPr>
        <w:t>show</w:t>
      </w:r>
      <w:proofErr w:type="gramEnd"/>
      <w:r>
        <w:rPr>
          <w:rStyle w:val="DnTbold"/>
          <w:lang w:val="es-419"/>
        </w:rPr>
        <w:t xml:space="preserve"> run</w:t>
      </w:r>
      <w:r>
        <w:rPr>
          <w:lang w:val="es-419"/>
        </w:rPr>
        <w:t xml:space="preserve"> y </w:t>
      </w:r>
      <w:r>
        <w:rPr>
          <w:rStyle w:val="DnTbold"/>
          <w:lang w:val="es-419"/>
        </w:rPr>
        <w:t xml:space="preserve">show </w:t>
      </w:r>
      <w:proofErr w:type="spellStart"/>
      <w:r>
        <w:rPr>
          <w:rStyle w:val="DnTbold"/>
          <w:lang w:val="es-419"/>
        </w:rPr>
        <w:t>access-lists</w:t>
      </w:r>
      <w:proofErr w:type="spellEnd"/>
      <w:r>
        <w:rPr>
          <w:lang w:val="es-419"/>
        </w:rPr>
        <w:t xml:space="preserve"> para ver las ACL configuradas actualmente. Para obtener una vista rápida de las ACL vigentes, utilice </w:t>
      </w:r>
      <w:proofErr w:type="gramStart"/>
      <w:r>
        <w:rPr>
          <w:rStyle w:val="DnTbold"/>
          <w:lang w:val="es-419"/>
        </w:rPr>
        <w:t>show</w:t>
      </w:r>
      <w:proofErr w:type="gramEnd"/>
      <w:r>
        <w:rPr>
          <w:rStyle w:val="DnTbold"/>
          <w:lang w:val="es-419"/>
        </w:rPr>
        <w:t xml:space="preserve"> </w:t>
      </w:r>
      <w:proofErr w:type="spellStart"/>
      <w:r>
        <w:rPr>
          <w:rStyle w:val="DnTbold"/>
          <w:lang w:val="es-419"/>
        </w:rPr>
        <w:t>access-lists</w:t>
      </w:r>
      <w:proofErr w:type="spellEnd"/>
      <w:r>
        <w:rPr>
          <w:lang w:val="es-419"/>
        </w:rPr>
        <w:t>. Introduzca el comando</w:t>
      </w:r>
      <w:r>
        <w:rPr>
          <w:rStyle w:val="DnTbold"/>
          <w:lang w:val="es-419"/>
        </w:rPr>
        <w:t xml:space="preserve"> </w:t>
      </w:r>
      <w:proofErr w:type="gramStart"/>
      <w:r>
        <w:rPr>
          <w:rStyle w:val="DnTbold"/>
          <w:lang w:val="es-419"/>
        </w:rPr>
        <w:t>show</w:t>
      </w:r>
      <w:proofErr w:type="gramEnd"/>
      <w:r>
        <w:rPr>
          <w:rStyle w:val="DnTbold"/>
          <w:lang w:val="es-419"/>
        </w:rPr>
        <w:t xml:space="preserve"> </w:t>
      </w:r>
      <w:proofErr w:type="spellStart"/>
      <w:r>
        <w:rPr>
          <w:rStyle w:val="DnTbold"/>
          <w:lang w:val="es-419"/>
        </w:rPr>
        <w:t>access-lists</w:t>
      </w:r>
      <w:proofErr w:type="spellEnd"/>
      <w:r>
        <w:rPr>
          <w:lang w:val="es-419"/>
        </w:rPr>
        <w:t xml:space="preserve"> seguido de un espacio y un signo de interrogación (?) para ver las opciones disponibles:</w:t>
      </w:r>
    </w:p>
    <w:p w14:paraId="45AE73CB" w14:textId="5BF1DC66" w:rsidR="00D7399B" w:rsidRDefault="00000000">
      <w:pPr>
        <w:pStyle w:val="CMD"/>
        <w:rPr>
          <w:lang w:val="en-US"/>
        </w:rPr>
      </w:pPr>
      <w:r w:rsidRPr="001128E1">
        <w:t xml:space="preserve">R1# </w:t>
      </w:r>
      <w:r w:rsidRPr="001128E1">
        <w:rPr>
          <w:b/>
          <w:bCs/>
        </w:rPr>
        <w:t>show access-lists?</w:t>
      </w:r>
    </w:p>
    <w:p w14:paraId="509D1161" w14:textId="77777777" w:rsidR="00D7399B" w:rsidRDefault="00000000">
      <w:pPr>
        <w:pStyle w:val="CMD"/>
        <w:rPr>
          <w:lang w:val="en-US"/>
        </w:rPr>
      </w:pPr>
      <w:r w:rsidRPr="001128E1">
        <w:t>&lt;1-199&gt; ACL number</w:t>
      </w:r>
    </w:p>
    <w:p w14:paraId="34B09FE3" w14:textId="77777777" w:rsidR="00D7399B" w:rsidRPr="001128E1" w:rsidRDefault="00000000">
      <w:pPr>
        <w:pStyle w:val="CMD"/>
        <w:rPr>
          <w:lang w:val="es-419"/>
        </w:rPr>
      </w:pPr>
      <w:r>
        <w:rPr>
          <w:lang w:val="es-419"/>
        </w:rPr>
        <w:t xml:space="preserve">WORD ACL </w:t>
      </w:r>
      <w:proofErr w:type="spellStart"/>
      <w:r>
        <w:rPr>
          <w:lang w:val="es-419"/>
        </w:rPr>
        <w:t>name</w:t>
      </w:r>
      <w:proofErr w:type="spellEnd"/>
    </w:p>
    <w:p w14:paraId="76F2A5A6" w14:textId="77777777" w:rsidR="00D7399B" w:rsidRPr="001128E1" w:rsidRDefault="00000000">
      <w:pPr>
        <w:pStyle w:val="CMD"/>
        <w:rPr>
          <w:lang w:val="es-419"/>
        </w:rPr>
      </w:pPr>
      <w:r>
        <w:rPr>
          <w:lang w:val="es-419"/>
        </w:rPr>
        <w:t>&lt;</w:t>
      </w:r>
      <w:proofErr w:type="spellStart"/>
      <w:r>
        <w:rPr>
          <w:lang w:val="es-419"/>
        </w:rPr>
        <w:t>cr</w:t>
      </w:r>
      <w:proofErr w:type="spellEnd"/>
      <w:r>
        <w:rPr>
          <w:lang w:val="es-419"/>
        </w:rPr>
        <w:t>&gt;</w:t>
      </w:r>
    </w:p>
    <w:p w14:paraId="55C9B782" w14:textId="77777777" w:rsidR="00D7399B" w:rsidRPr="001128E1" w:rsidRDefault="00000000">
      <w:pPr>
        <w:pStyle w:val="BodyTextL50"/>
        <w:rPr>
          <w:lang w:val="es-419"/>
        </w:rPr>
      </w:pPr>
      <w:r>
        <w:rPr>
          <w:lang w:val="es-419"/>
        </w:rPr>
        <w:t xml:space="preserve">Si conoce el número o el nombre de la ACL, puede filtrar aún más el resultado del comando </w:t>
      </w:r>
      <w:proofErr w:type="gramStart"/>
      <w:r>
        <w:rPr>
          <w:b/>
          <w:bCs/>
          <w:lang w:val="es-419"/>
        </w:rPr>
        <w:t>show</w:t>
      </w:r>
      <w:proofErr w:type="gramEnd"/>
      <w:r>
        <w:rPr>
          <w:lang w:val="es-419"/>
        </w:rPr>
        <w:t xml:space="preserve">. Sin embargo, el </w:t>
      </w:r>
      <w:r>
        <w:rPr>
          <w:b/>
          <w:bCs/>
          <w:lang w:val="es-419"/>
        </w:rPr>
        <w:t>R1</w:t>
      </w:r>
      <w:r>
        <w:rPr>
          <w:lang w:val="es-419"/>
        </w:rPr>
        <w:t xml:space="preserve"> tiene solo una ACL, por lo que basta con el comando </w:t>
      </w:r>
      <w:proofErr w:type="gramStart"/>
      <w:r>
        <w:rPr>
          <w:b/>
          <w:bCs/>
          <w:lang w:val="es-419"/>
        </w:rPr>
        <w:t>show</w:t>
      </w:r>
      <w:proofErr w:type="gramEnd"/>
      <w:r>
        <w:rPr>
          <w:b/>
          <w:bCs/>
          <w:lang w:val="es-419"/>
        </w:rPr>
        <w:t xml:space="preserve"> </w:t>
      </w:r>
      <w:proofErr w:type="spellStart"/>
      <w:r>
        <w:rPr>
          <w:b/>
          <w:bCs/>
          <w:lang w:val="es-419"/>
        </w:rPr>
        <w:t>access-lists</w:t>
      </w:r>
      <w:proofErr w:type="spellEnd"/>
      <w:r>
        <w:rPr>
          <w:lang w:val="es-419"/>
        </w:rPr>
        <w:t>.</w:t>
      </w:r>
    </w:p>
    <w:p w14:paraId="3691C6C6" w14:textId="77777777" w:rsidR="00D7399B" w:rsidRDefault="00000000">
      <w:pPr>
        <w:pStyle w:val="CMD"/>
        <w:rPr>
          <w:lang w:val="en-US"/>
        </w:rPr>
      </w:pPr>
      <w:r w:rsidRPr="001128E1">
        <w:t xml:space="preserve">R1# </w:t>
      </w:r>
      <w:r w:rsidRPr="001128E1">
        <w:rPr>
          <w:b/>
          <w:bCs/>
        </w:rPr>
        <w:t>show access-lists</w:t>
      </w:r>
      <w:r w:rsidRPr="001128E1">
        <w:t xml:space="preserve"> </w:t>
      </w:r>
    </w:p>
    <w:p w14:paraId="11837DE3" w14:textId="77777777" w:rsidR="00D7399B" w:rsidRDefault="00000000">
      <w:pPr>
        <w:pStyle w:val="CMDOutput"/>
        <w:rPr>
          <w:lang w:val="en-US"/>
        </w:rPr>
      </w:pPr>
      <w:r w:rsidRPr="001128E1">
        <w:t>Standard IP access list 11</w:t>
      </w:r>
    </w:p>
    <w:p w14:paraId="7C812CC7" w14:textId="77777777" w:rsidR="00D7399B" w:rsidRPr="001128E1" w:rsidRDefault="00000000">
      <w:pPr>
        <w:pStyle w:val="CMDOutput"/>
        <w:rPr>
          <w:lang w:val="es-419"/>
        </w:rPr>
      </w:pPr>
      <w:r>
        <w:rPr>
          <w:lang w:val="es-419"/>
        </w:rPr>
        <w:lastRenderedPageBreak/>
        <w:t xml:space="preserve">10 </w:t>
      </w:r>
      <w:proofErr w:type="spellStart"/>
      <w:r>
        <w:rPr>
          <w:lang w:val="es-419"/>
        </w:rPr>
        <w:t>deny</w:t>
      </w:r>
      <w:proofErr w:type="spellEnd"/>
      <w:r>
        <w:rPr>
          <w:lang w:val="es-419"/>
        </w:rPr>
        <w:t xml:space="preserve"> 192.168.10.0 0.0.0.255</w:t>
      </w:r>
    </w:p>
    <w:p w14:paraId="029FBACB" w14:textId="77777777" w:rsidR="00D7399B" w:rsidRPr="001128E1" w:rsidRDefault="00000000">
      <w:pPr>
        <w:pStyle w:val="CMDOutput"/>
        <w:rPr>
          <w:lang w:val="es-419"/>
        </w:rPr>
      </w:pPr>
      <w:r>
        <w:rPr>
          <w:lang w:val="es-419"/>
        </w:rPr>
        <w:t xml:space="preserve">20 </w:t>
      </w:r>
      <w:proofErr w:type="spellStart"/>
      <w:r>
        <w:rPr>
          <w:lang w:val="es-419"/>
        </w:rPr>
        <w:t>permit</w:t>
      </w:r>
      <w:proofErr w:type="spellEnd"/>
      <w:r>
        <w:rPr>
          <w:lang w:val="es-419"/>
        </w:rPr>
        <w:t xml:space="preserve"> </w:t>
      </w:r>
      <w:proofErr w:type="spellStart"/>
      <w:r>
        <w:rPr>
          <w:lang w:val="es-419"/>
        </w:rPr>
        <w:t>any</w:t>
      </w:r>
      <w:proofErr w:type="spellEnd"/>
    </w:p>
    <w:p w14:paraId="44CDB1D2" w14:textId="77777777" w:rsidR="00D7399B" w:rsidRPr="001128E1" w:rsidRDefault="00000000">
      <w:pPr>
        <w:pStyle w:val="BodyTextL50"/>
        <w:rPr>
          <w:lang w:val="es-419"/>
        </w:rPr>
      </w:pPr>
      <w:r>
        <w:rPr>
          <w:lang w:val="es-419"/>
        </w:rPr>
        <w:t xml:space="preserve">La primera línea de la ACL impide cualquier paquete que se origine en la red </w:t>
      </w:r>
      <w:r>
        <w:rPr>
          <w:b/>
          <w:bCs/>
          <w:lang w:val="es-419"/>
        </w:rPr>
        <w:t>192.168.10.0/24</w:t>
      </w:r>
      <w:r>
        <w:rPr>
          <w:lang w:val="es-419"/>
        </w:rPr>
        <w:t xml:space="preserve">, lo que incluye los ecos del ⁪protocolo de mensajería de control de Internet (ICMP) (solicitudes de ping). La segunda línea de la ACL permite que todo el resto del tráfico </w:t>
      </w:r>
      <w:proofErr w:type="spellStart"/>
      <w:r>
        <w:rPr>
          <w:b/>
          <w:bCs/>
          <w:lang w:val="es-419"/>
        </w:rPr>
        <w:t>ip</w:t>
      </w:r>
      <w:proofErr w:type="spellEnd"/>
      <w:r>
        <w:rPr>
          <w:lang w:val="es-419"/>
        </w:rPr>
        <w:t xml:space="preserve"> de </w:t>
      </w:r>
      <w:r>
        <w:rPr>
          <w:b/>
          <w:bCs/>
          <w:lang w:val="es-419"/>
        </w:rPr>
        <w:t>cualquier</w:t>
      </w:r>
      <w:r>
        <w:rPr>
          <w:lang w:val="es-419"/>
        </w:rPr>
        <w:t xml:space="preserve"> origen atraviese el </w:t>
      </w:r>
      <w:proofErr w:type="spellStart"/>
      <w:r>
        <w:rPr>
          <w:lang w:val="es-419"/>
        </w:rPr>
        <w:t>router</w:t>
      </w:r>
      <w:proofErr w:type="spellEnd"/>
      <w:r>
        <w:rPr>
          <w:lang w:val="es-419"/>
        </w:rPr>
        <w:t>.</w:t>
      </w:r>
    </w:p>
    <w:p w14:paraId="222BA859" w14:textId="77777777" w:rsidR="00D7399B" w:rsidRPr="001128E1"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Para que una ACL tenga efecto en el funcionamiento del </w:t>
      </w:r>
      <w:proofErr w:type="spellStart"/>
      <w:r>
        <w:rPr>
          <w:lang w:val="es-419"/>
        </w:rPr>
        <w:t>router</w:t>
      </w:r>
      <w:proofErr w:type="spellEnd"/>
      <w:r>
        <w:rPr>
          <w:lang w:val="es-419"/>
        </w:rPr>
        <w:t>, debe aplicarse a una interfaz en una dirección específica. En esta situación, la ACL se utiliza para filtrar el tráfico que sale de una interfaz. Por lo tanto, todo el tráfico que sale de la interfaz especificada de R1 se examinará contra la ACL 11.</w:t>
      </w:r>
    </w:p>
    <w:p w14:paraId="7FE62DC1" w14:textId="77777777" w:rsidR="00D7399B" w:rsidRPr="001128E1" w:rsidRDefault="00000000">
      <w:pPr>
        <w:pStyle w:val="SubStepAlpha"/>
        <w:spacing w:after="0"/>
        <w:ind w:firstLine="0"/>
        <w:rPr>
          <w:lang w:val="es-419"/>
        </w:rPr>
      </w:pPr>
      <w:r>
        <w:rPr>
          <w:lang w:val="es-419"/>
        </w:rPr>
        <w:t xml:space="preserve">Aunque pueda ver la información de IP con el comando </w:t>
      </w:r>
      <w:proofErr w:type="gramStart"/>
      <w:r>
        <w:rPr>
          <w:b/>
          <w:bCs/>
          <w:lang w:val="es-419"/>
        </w:rPr>
        <w:t>show</w:t>
      </w:r>
      <w:proofErr w:type="gramEnd"/>
      <w:r>
        <w:rPr>
          <w:b/>
          <w:bCs/>
          <w:lang w:val="es-419"/>
        </w:rPr>
        <w:t xml:space="preserve"> </w:t>
      </w:r>
      <w:proofErr w:type="spellStart"/>
      <w:r>
        <w:rPr>
          <w:b/>
          <w:bCs/>
          <w:lang w:val="es-419"/>
        </w:rPr>
        <w:t>ip</w:t>
      </w:r>
      <w:proofErr w:type="spellEnd"/>
      <w:r>
        <w:rPr>
          <w:b/>
          <w:bCs/>
          <w:lang w:val="es-419"/>
        </w:rPr>
        <w:t xml:space="preserve"> interface</w:t>
      </w:r>
      <w:r>
        <w:rPr>
          <w:lang w:val="es-419"/>
        </w:rPr>
        <w:t xml:space="preserve">, en algunos casos puede ser más eficaz utilizar solo el comando </w:t>
      </w:r>
      <w:r>
        <w:rPr>
          <w:b/>
          <w:bCs/>
          <w:lang w:val="es-419"/>
        </w:rPr>
        <w:t>show run</w:t>
      </w:r>
      <w:r>
        <w:rPr>
          <w:lang w:val="es-419"/>
        </w:rPr>
        <w:t>.</w:t>
      </w:r>
    </w:p>
    <w:p w14:paraId="3C7633A2" w14:textId="77777777" w:rsidR="00D7399B" w:rsidRPr="001128E1" w:rsidRDefault="00000000">
      <w:pPr>
        <w:pStyle w:val="Heading4"/>
        <w:rPr>
          <w:rFonts w:eastAsia="Times New Roman"/>
          <w:lang w:val="es-419"/>
        </w:rPr>
      </w:pPr>
      <w:r>
        <w:rPr>
          <w:rFonts w:eastAsia="Times New Roman"/>
          <w:lang w:val="es-419"/>
        </w:rPr>
        <w:t>Pregunta:</w:t>
      </w:r>
    </w:p>
    <w:p w14:paraId="1DA7A4B2" w14:textId="77777777" w:rsidR="00D7399B" w:rsidRPr="001128E1" w:rsidRDefault="00000000">
      <w:pPr>
        <w:pStyle w:val="SubStepAlpha"/>
        <w:spacing w:before="0"/>
        <w:ind w:firstLine="0"/>
        <w:rPr>
          <w:lang w:val="es-419"/>
        </w:rPr>
      </w:pPr>
      <w:r>
        <w:rPr>
          <w:lang w:val="es-419"/>
        </w:rPr>
        <w:t>Usando uno o los dos comandos, ¿a qué interfaz y dirección se aplica la ACL?</w:t>
      </w:r>
    </w:p>
    <w:p w14:paraId="43660825" w14:textId="77777777" w:rsidR="00D7399B" w:rsidRPr="001128E1" w:rsidRDefault="00000000">
      <w:pPr>
        <w:pStyle w:val="AnswerLineL50"/>
        <w:rPr>
          <w:lang w:val="es-419"/>
        </w:rPr>
      </w:pPr>
      <w:r>
        <w:rPr>
          <w:lang w:val="es-419"/>
        </w:rPr>
        <w:t>Escriba sus respuestas aquí.</w:t>
      </w:r>
    </w:p>
    <w:p w14:paraId="646C41F2" w14:textId="77777777" w:rsidR="00D7399B" w:rsidRPr="001128E1" w:rsidRDefault="00000000">
      <w:pPr>
        <w:pStyle w:val="Heading3"/>
        <w:rPr>
          <w:rFonts w:eastAsia="Times New Roman"/>
          <w:lang w:val="es-419"/>
        </w:rPr>
      </w:pPr>
      <w:r>
        <w:rPr>
          <w:rFonts w:eastAsia="Times New Roman"/>
          <w:lang w:val="es-419"/>
        </w:rPr>
        <w:t>Paso 2: Elimine la lista de acceso 11 de la configuración.</w:t>
      </w:r>
    </w:p>
    <w:p w14:paraId="282AC672" w14:textId="77777777" w:rsidR="00D7399B" w:rsidRPr="001128E1" w:rsidRDefault="00000000">
      <w:pPr>
        <w:pStyle w:val="BodyTextL25"/>
        <w:rPr>
          <w:lang w:val="es-419"/>
        </w:rPr>
      </w:pPr>
      <w:r>
        <w:rPr>
          <w:lang w:val="es-419"/>
        </w:rPr>
        <w:t xml:space="preserve">Es posible eliminar las ACL de la configuración por medio de la emisión del comando </w:t>
      </w:r>
      <w:r>
        <w:rPr>
          <w:b/>
          <w:bCs/>
          <w:lang w:val="es-419"/>
        </w:rPr>
        <w:t xml:space="preserve">no </w:t>
      </w:r>
      <w:proofErr w:type="spellStart"/>
      <w:r>
        <w:rPr>
          <w:b/>
          <w:bCs/>
          <w:lang w:val="es-419"/>
        </w:rPr>
        <w:t>access</w:t>
      </w:r>
      <w:proofErr w:type="spellEnd"/>
      <w:r>
        <w:rPr>
          <w:b/>
          <w:bCs/>
          <w:lang w:val="es-419"/>
        </w:rPr>
        <w:t xml:space="preserve"> </w:t>
      </w:r>
      <w:proofErr w:type="spellStart"/>
      <w:r>
        <w:rPr>
          <w:b/>
          <w:bCs/>
          <w:lang w:val="es-419"/>
        </w:rPr>
        <w:t>list</w:t>
      </w:r>
      <w:proofErr w:type="spellEnd"/>
      <w:r>
        <w:rPr>
          <w:lang w:val="es-419"/>
        </w:rPr>
        <w:t xml:space="preserve"> [</w:t>
      </w:r>
      <w:r>
        <w:rPr>
          <w:i/>
          <w:iCs/>
          <w:lang w:val="es-419"/>
        </w:rPr>
        <w:t>número de ACL</w:t>
      </w:r>
      <w:r>
        <w:rPr>
          <w:lang w:val="es-419"/>
        </w:rPr>
        <w:t xml:space="preserve">]. El comando </w:t>
      </w:r>
      <w:r>
        <w:rPr>
          <w:rStyle w:val="DnTbold"/>
          <w:lang w:val="es-419"/>
        </w:rPr>
        <w:t xml:space="preserve">no </w:t>
      </w:r>
      <w:proofErr w:type="spellStart"/>
      <w:r>
        <w:rPr>
          <w:rStyle w:val="DnTbold"/>
          <w:lang w:val="es-419"/>
        </w:rPr>
        <w:t>access-list</w:t>
      </w:r>
      <w:proofErr w:type="spellEnd"/>
      <w:r>
        <w:rPr>
          <w:lang w:val="es-419"/>
        </w:rPr>
        <w:t xml:space="preserve"> elimina todas las ACL configuradas en el </w:t>
      </w:r>
      <w:proofErr w:type="spellStart"/>
      <w:r>
        <w:rPr>
          <w:lang w:val="es-419"/>
        </w:rPr>
        <w:t>router</w:t>
      </w:r>
      <w:proofErr w:type="spellEnd"/>
      <w:r>
        <w:rPr>
          <w:lang w:val="es-419"/>
        </w:rPr>
        <w:t xml:space="preserve">. El comando </w:t>
      </w:r>
      <w:r>
        <w:rPr>
          <w:rStyle w:val="DnTbold"/>
          <w:lang w:val="es-419"/>
        </w:rPr>
        <w:t xml:space="preserve">no </w:t>
      </w:r>
      <w:proofErr w:type="spellStart"/>
      <w:r>
        <w:rPr>
          <w:rStyle w:val="DnTbold"/>
          <w:lang w:val="es-419"/>
        </w:rPr>
        <w:t>access-list</w:t>
      </w:r>
      <w:proofErr w:type="spellEnd"/>
      <w:r>
        <w:rPr>
          <w:lang w:val="es-419"/>
        </w:rPr>
        <w:t xml:space="preserve"> [</w:t>
      </w:r>
      <w:r>
        <w:rPr>
          <w:i/>
          <w:iCs/>
          <w:lang w:val="es-419"/>
        </w:rPr>
        <w:t>número de ACL</w:t>
      </w:r>
      <w:r>
        <w:rPr>
          <w:lang w:val="es-419"/>
        </w:rPr>
        <w:t xml:space="preserve">] solo elimina una ACL específica. </w:t>
      </w:r>
    </w:p>
    <w:p w14:paraId="0C0BBB9D" w14:textId="77777777" w:rsidR="00D7399B" w:rsidRPr="001128E1"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En la interfaz Serial0/0/0, quiten la lista de acceso 11 aplicada antes a la interfaz como filtro </w:t>
      </w:r>
      <w:r>
        <w:rPr>
          <w:rStyle w:val="DnTbold"/>
          <w:lang w:val="es-419"/>
        </w:rPr>
        <w:t>saliente</w:t>
      </w:r>
      <w:r>
        <w:rPr>
          <w:lang w:val="es-419"/>
        </w:rPr>
        <w:t>:</w:t>
      </w:r>
    </w:p>
    <w:p w14:paraId="3929325A" w14:textId="77777777" w:rsidR="00D7399B" w:rsidRDefault="00000000">
      <w:pPr>
        <w:pStyle w:val="CMD"/>
        <w:rPr>
          <w:lang w:val="en-US"/>
        </w:rPr>
      </w:pPr>
      <w:r w:rsidRPr="001128E1">
        <w:t xml:space="preserve">R1(config)# </w:t>
      </w:r>
      <w:r w:rsidRPr="001128E1">
        <w:rPr>
          <w:b/>
          <w:bCs/>
        </w:rPr>
        <w:t>int se0/0/0</w:t>
      </w:r>
    </w:p>
    <w:p w14:paraId="7C7D88FF" w14:textId="77777777" w:rsidR="00D7399B" w:rsidRDefault="00000000">
      <w:pPr>
        <w:pStyle w:val="CMD"/>
        <w:rPr>
          <w:lang w:val="en-US"/>
        </w:rPr>
      </w:pPr>
      <w:r w:rsidRPr="001128E1">
        <w:t>R1(config-</w:t>
      </w:r>
      <w:proofErr w:type="gramStart"/>
      <w:r w:rsidRPr="001128E1">
        <w:t>if)#</w:t>
      </w:r>
      <w:proofErr w:type="gramEnd"/>
      <w:r w:rsidRPr="001128E1">
        <w:rPr>
          <w:b/>
          <w:bCs/>
        </w:rPr>
        <w:t xml:space="preserve">no </w:t>
      </w:r>
      <w:proofErr w:type="spellStart"/>
      <w:r w:rsidRPr="001128E1">
        <w:rPr>
          <w:b/>
          <w:bCs/>
        </w:rPr>
        <w:t>ip</w:t>
      </w:r>
      <w:proofErr w:type="spellEnd"/>
      <w:r w:rsidRPr="001128E1">
        <w:rPr>
          <w:b/>
          <w:bCs/>
        </w:rPr>
        <w:t xml:space="preserve"> access-group 11 out</w:t>
      </w:r>
    </w:p>
    <w:p w14:paraId="76FDAAD3" w14:textId="77777777" w:rsidR="00D7399B" w:rsidRPr="001128E1"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En el modo de configuración global, elimine la ACL por medio del siguiente comando:</w:t>
      </w:r>
    </w:p>
    <w:p w14:paraId="7C8F5B28" w14:textId="77777777" w:rsidR="00D7399B" w:rsidRPr="001128E1" w:rsidRDefault="00000000">
      <w:pPr>
        <w:pStyle w:val="CMD"/>
        <w:rPr>
          <w:lang w:val="es-419"/>
        </w:rPr>
      </w:pPr>
      <w:r>
        <w:rPr>
          <w:lang w:val="es-419"/>
        </w:rPr>
        <w:t>R1(</w:t>
      </w:r>
      <w:proofErr w:type="spellStart"/>
      <w:r>
        <w:rPr>
          <w:lang w:val="es-419"/>
        </w:rPr>
        <w:t>config</w:t>
      </w:r>
      <w:proofErr w:type="spellEnd"/>
      <w:r>
        <w:rPr>
          <w:lang w:val="es-419"/>
        </w:rPr>
        <w:t xml:space="preserve">)# </w:t>
      </w:r>
      <w:r>
        <w:rPr>
          <w:b/>
          <w:bCs/>
          <w:lang w:val="es-419"/>
        </w:rPr>
        <w:t xml:space="preserve">no </w:t>
      </w:r>
      <w:proofErr w:type="spellStart"/>
      <w:r>
        <w:rPr>
          <w:b/>
          <w:bCs/>
          <w:lang w:val="es-419"/>
        </w:rPr>
        <w:t>access-list</w:t>
      </w:r>
      <w:proofErr w:type="spellEnd"/>
      <w:r>
        <w:rPr>
          <w:b/>
          <w:bCs/>
          <w:lang w:val="es-419"/>
        </w:rPr>
        <w:t xml:space="preserve"> 11</w:t>
      </w:r>
    </w:p>
    <w:p w14:paraId="22A90D23" w14:textId="77777777" w:rsidR="00D7399B" w:rsidRPr="001128E1"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Verifique que la </w:t>
      </w:r>
      <w:r>
        <w:rPr>
          <w:rStyle w:val="DnTbold"/>
          <w:lang w:val="es-419"/>
        </w:rPr>
        <w:t>PC1</w:t>
      </w:r>
      <w:r>
        <w:rPr>
          <w:lang w:val="es-419"/>
        </w:rPr>
        <w:t xml:space="preserve"> ahora pueda hacer ping al </w:t>
      </w:r>
      <w:r>
        <w:rPr>
          <w:rStyle w:val="DnTbold"/>
          <w:lang w:val="es-419"/>
        </w:rPr>
        <w:t>servidor DNS</w:t>
      </w:r>
      <w:r>
        <w:rPr>
          <w:lang w:val="es-419"/>
        </w:rPr>
        <w:t xml:space="preserve"> y a la</w:t>
      </w:r>
      <w:r>
        <w:rPr>
          <w:rStyle w:val="DnTbold"/>
          <w:lang w:val="es-419"/>
        </w:rPr>
        <w:t xml:space="preserve"> PC4</w:t>
      </w:r>
      <w:r>
        <w:rPr>
          <w:lang w:val="es-419"/>
        </w:rPr>
        <w:t>.</w:t>
      </w:r>
    </w:p>
    <w:p w14:paraId="4A69B814" w14:textId="77777777" w:rsidR="00F35A77" w:rsidRDefault="00000000">
      <w:pPr>
        <w:pStyle w:val="ConfigWindow"/>
        <w:rPr>
          <w:lang w:val="en-US"/>
        </w:rPr>
      </w:pPr>
      <w:r>
        <w:rPr>
          <w:lang w:val="es-419"/>
        </w:rPr>
        <w:t>Fin del documento</w:t>
      </w:r>
    </w:p>
    <w:sectPr w:rsidR="00F35A77" w:rsidSect="001E4CBC">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CBF7E4" w14:textId="77777777" w:rsidR="000B18F3" w:rsidRDefault="000B18F3" w:rsidP="001128E1">
      <w:pPr>
        <w:spacing w:before="0" w:after="0" w:line="240" w:lineRule="auto"/>
      </w:pPr>
      <w:r>
        <w:separator/>
      </w:r>
    </w:p>
  </w:endnote>
  <w:endnote w:type="continuationSeparator" w:id="0">
    <w:p w14:paraId="7A0D80E0" w14:textId="77777777" w:rsidR="000B18F3" w:rsidRDefault="000B18F3" w:rsidP="001128E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B5004A" w14:textId="3D98C8C2" w:rsidR="001128E1" w:rsidRPr="001128E1" w:rsidRDefault="001128E1" w:rsidP="001128E1">
    <w:pPr>
      <w:pStyle w:val="Footer"/>
      <w:tabs>
        <w:tab w:val="right" w:pos="10080"/>
        <w:tab w:val="right" w:pos="10800"/>
      </w:tabs>
      <w:rPr>
        <w:rFonts w:eastAsia="Calibri"/>
        <w:b/>
        <w:bCs/>
        <w:lang w:val="es-419" w:eastAsia="en-US"/>
      </w:rPr>
    </w:pPr>
    <w:r w:rsidRPr="001128E1">
      <w:rPr>
        <w:rFonts w:eastAsia="Calibri"/>
        <w:b/>
        <w:bCs/>
        <w:lang w:val="es-419" w:eastAsia="en-US"/>
      </w:rPr>
      <w:sym w:font="Symbol" w:char="F0E3"/>
    </w:r>
    <w:r w:rsidRPr="001128E1">
      <w:rPr>
        <w:rFonts w:eastAsia="Calibri"/>
        <w:b/>
        <w:bCs/>
        <w:lang w:val="es-419" w:eastAsia="en-US"/>
      </w:rPr>
      <w:t xml:space="preserve"> 2017 - 2022 Cisco y/o sus filiales. Todos los derechos reservados. Cisco </w:t>
    </w:r>
    <w:proofErr w:type="spellStart"/>
    <w:r w:rsidRPr="001128E1">
      <w:rPr>
        <w:rFonts w:eastAsia="Calibri"/>
        <w:b/>
        <w:bCs/>
        <w:lang w:val="es-419" w:eastAsia="en-US"/>
      </w:rPr>
      <w:t>Public</w:t>
    </w:r>
    <w:proofErr w:type="spellEnd"/>
    <w:r w:rsidRPr="001128E1">
      <w:rPr>
        <w:rFonts w:eastAsia="Calibri"/>
        <w:b/>
        <w:bCs/>
        <w:lang w:val="es-419" w:eastAsia="en-US"/>
      </w:rPr>
      <w:tab/>
      <w:t xml:space="preserve">Página </w:t>
    </w:r>
    <w:r w:rsidRPr="001128E1">
      <w:rPr>
        <w:rFonts w:eastAsia="Calibri"/>
        <w:b/>
        <w:bCs/>
        <w:lang w:val="es-419" w:eastAsia="en-US"/>
      </w:rPr>
      <w:fldChar w:fldCharType="begin"/>
    </w:r>
    <w:r w:rsidRPr="001128E1">
      <w:rPr>
        <w:rFonts w:eastAsia="Calibri"/>
        <w:b/>
        <w:bCs/>
        <w:lang w:val="es-419" w:eastAsia="en-US"/>
      </w:rPr>
      <w:instrText xml:space="preserve"> PAGE </w:instrText>
    </w:r>
    <w:r w:rsidRPr="001128E1">
      <w:rPr>
        <w:rFonts w:eastAsia="Calibri"/>
        <w:b/>
        <w:bCs/>
        <w:lang w:val="es-419" w:eastAsia="en-US"/>
      </w:rPr>
      <w:fldChar w:fldCharType="separate"/>
    </w:r>
    <w:r w:rsidRPr="001128E1">
      <w:rPr>
        <w:rFonts w:eastAsia="Calibri"/>
        <w:b/>
        <w:bCs/>
        <w:lang w:val="es-419" w:eastAsia="en-US"/>
      </w:rPr>
      <w:t>2</w:t>
    </w:r>
    <w:r w:rsidRPr="001128E1">
      <w:rPr>
        <w:rFonts w:eastAsia="Calibri"/>
        <w:b/>
        <w:bCs/>
        <w:lang w:val="es-419" w:eastAsia="en-US"/>
      </w:rPr>
      <w:fldChar w:fldCharType="end"/>
    </w:r>
    <w:r w:rsidRPr="001128E1">
      <w:rPr>
        <w:rFonts w:eastAsia="Calibri"/>
        <w:b/>
        <w:bCs/>
        <w:lang w:val="es-419" w:eastAsia="en-US"/>
      </w:rPr>
      <w:t xml:space="preserve"> de </w:t>
    </w:r>
    <w:r w:rsidRPr="001128E1">
      <w:rPr>
        <w:rFonts w:eastAsia="Calibri"/>
        <w:b/>
        <w:bCs/>
        <w:lang w:val="es-419" w:eastAsia="en-US"/>
      </w:rPr>
      <w:fldChar w:fldCharType="begin"/>
    </w:r>
    <w:r w:rsidRPr="001128E1">
      <w:rPr>
        <w:rFonts w:eastAsia="Calibri"/>
        <w:b/>
        <w:bCs/>
        <w:lang w:val="es-419" w:eastAsia="en-US"/>
      </w:rPr>
      <w:instrText xml:space="preserve"> NUMPAGES  </w:instrText>
    </w:r>
    <w:r w:rsidRPr="001128E1">
      <w:rPr>
        <w:rFonts w:eastAsia="Calibri"/>
        <w:b/>
        <w:bCs/>
        <w:lang w:val="es-419" w:eastAsia="en-US"/>
      </w:rPr>
      <w:fldChar w:fldCharType="separate"/>
    </w:r>
    <w:r w:rsidRPr="001128E1">
      <w:rPr>
        <w:rFonts w:eastAsia="Calibri"/>
        <w:b/>
        <w:bCs/>
        <w:lang w:val="es-419" w:eastAsia="en-US"/>
      </w:rPr>
      <w:t>5</w:t>
    </w:r>
    <w:r w:rsidRPr="001128E1">
      <w:rPr>
        <w:rFonts w:eastAsia="Calibri"/>
        <w:b/>
        <w:bCs/>
        <w:lang w:val="es-419"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CF38C5" w14:textId="6C34A5C5" w:rsidR="001128E1" w:rsidRPr="001128E1" w:rsidRDefault="001128E1" w:rsidP="001128E1">
    <w:pPr>
      <w:pStyle w:val="Footer"/>
      <w:tabs>
        <w:tab w:val="right" w:pos="10080"/>
        <w:tab w:val="right" w:pos="10800"/>
      </w:tabs>
      <w:rPr>
        <w:rFonts w:eastAsia="Calibri"/>
        <w:b/>
        <w:bCs/>
        <w:lang w:val="pt-BR"/>
      </w:rPr>
    </w:pPr>
    <w:bookmarkStart w:id="0" w:name="_Hlk173147361"/>
    <w:bookmarkStart w:id="1" w:name="_Hlk173147362"/>
    <w:bookmarkStart w:id="2" w:name="_Hlk173147387"/>
    <w:bookmarkStart w:id="3" w:name="_Hlk173147388"/>
    <w:bookmarkStart w:id="4" w:name="_Hlk173147422"/>
    <w:bookmarkStart w:id="5" w:name="_Hlk173147423"/>
    <w:r w:rsidRPr="00F3228A">
      <w:rPr>
        <w:rFonts w:eastAsia="Calibri"/>
        <w:b/>
        <w:bCs/>
        <w:lang w:val="es-419" w:eastAsia="en-US"/>
      </w:rPr>
      <w:t xml:space="preserve">© 2017 - 2022 </w:t>
    </w:r>
    <w:r w:rsidRPr="00025E3E">
      <w:rPr>
        <w:rFonts w:eastAsia="Calibri"/>
        <w:b/>
        <w:bCs/>
        <w:lang w:val="es-419" w:eastAsia="en-US"/>
      </w:rPr>
      <w:t xml:space="preserve">Cisco y/o sus filiales. Todos los derechos reservados. Cisco </w:t>
    </w:r>
    <w:proofErr w:type="spellStart"/>
    <w:r w:rsidRPr="00025E3E">
      <w:rPr>
        <w:rFonts w:eastAsia="Calibri"/>
        <w:b/>
        <w:bCs/>
        <w:lang w:val="es-419" w:eastAsia="en-US"/>
      </w:rPr>
      <w:t>Public</w:t>
    </w:r>
    <w:proofErr w:type="spellEnd"/>
    <w:r w:rsidRPr="00025E3E">
      <w:rPr>
        <w:rFonts w:eastAsia="Calibri"/>
        <w:b/>
        <w:bCs/>
        <w:lang w:val="pt-BR" w:eastAsia="en-US"/>
      </w:rPr>
      <w:tab/>
    </w:r>
    <w:bookmarkEnd w:id="0"/>
    <w:bookmarkEnd w:id="1"/>
    <w:bookmarkEnd w:id="2"/>
    <w:bookmarkEnd w:id="3"/>
    <w:bookmarkEnd w:id="4"/>
    <w:bookmarkEnd w:id="5"/>
    <w:r w:rsidRPr="00025E3E">
      <w:rPr>
        <w:rFonts w:eastAsia="Calibri"/>
        <w:b/>
        <w:bCs/>
        <w:lang w:val="es-419" w:eastAsia="en-US"/>
      </w:rPr>
      <w:t xml:space="preserve">Página 1 de </w:t>
    </w:r>
    <w:r>
      <w:rPr>
        <w:rFonts w:eastAsia="Calibri"/>
        <w:b/>
        <w:bCs/>
        <w:lang w:val="es-419" w:eastAsia="en-US"/>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2E95A3" w14:textId="77777777" w:rsidR="000B18F3" w:rsidRDefault="000B18F3" w:rsidP="001128E1">
      <w:pPr>
        <w:spacing w:before="0" w:after="0" w:line="240" w:lineRule="auto"/>
      </w:pPr>
      <w:r>
        <w:separator/>
      </w:r>
    </w:p>
  </w:footnote>
  <w:footnote w:type="continuationSeparator" w:id="0">
    <w:p w14:paraId="142B049C" w14:textId="77777777" w:rsidR="000B18F3" w:rsidRDefault="000B18F3" w:rsidP="001128E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s-419"/>
      </w:rPr>
      <w:alias w:val="Titre"/>
      <w:tag w:val=""/>
      <w:id w:val="-1711953976"/>
      <w:placeholder>
        <w:docPart w:val="789BFC42233B49AC80504907285B6563"/>
      </w:placeholder>
      <w:dataBinding w:prefixMappings="xmlns:ns0='http://purl.org/dc/elements/1.1/' xmlns:ns1='http://schemas.openxmlformats.org/package/2006/metadata/core-properties' " w:xpath="/ns1:coreProperties[1]/ns0:title[1]" w:storeItemID="{6C3C8BC8-F283-45AE-878A-BAB7291924A1}"/>
      <w:text/>
    </w:sdtPr>
    <w:sdtContent>
      <w:p w14:paraId="0E9F2580" w14:textId="0BF7651B" w:rsidR="001128E1" w:rsidRPr="001128E1" w:rsidRDefault="001128E1" w:rsidP="001128E1">
        <w:pPr>
          <w:pStyle w:val="PageHead"/>
          <w:pBdr>
            <w:bottom w:val="single" w:sz="18" w:space="1" w:color="auto"/>
          </w:pBdr>
          <w:tabs>
            <w:tab w:val="right" w:pos="10080"/>
          </w:tabs>
          <w:rPr>
            <w:lang w:val="es-419"/>
          </w:rPr>
        </w:pPr>
        <w:proofErr w:type="spellStart"/>
        <w:r w:rsidRPr="001128E1">
          <w:rPr>
            <w:rFonts w:eastAsia="Calibri" w:cs="Times New Roman"/>
            <w:bCs w:val="0"/>
            <w:szCs w:val="22"/>
            <w:lang w:val="es-419"/>
          </w:rPr>
          <w:t>Packet</w:t>
        </w:r>
        <w:proofErr w:type="spellEnd"/>
        <w:r w:rsidRPr="001128E1">
          <w:rPr>
            <w:rFonts w:eastAsia="Calibri" w:cs="Times New Roman"/>
            <w:bCs w:val="0"/>
            <w:szCs w:val="22"/>
            <w:lang w:val="es-419"/>
          </w:rPr>
          <w:t xml:space="preserve"> </w:t>
        </w:r>
        <w:proofErr w:type="spellStart"/>
        <w:r w:rsidRPr="001128E1">
          <w:rPr>
            <w:rFonts w:eastAsia="Calibri" w:cs="Times New Roman"/>
            <w:bCs w:val="0"/>
            <w:szCs w:val="22"/>
            <w:lang w:val="es-419"/>
          </w:rPr>
          <w:t>Tracer</w:t>
        </w:r>
        <w:proofErr w:type="spellEnd"/>
        <w:r w:rsidRPr="001128E1">
          <w:rPr>
            <w:rFonts w:eastAsia="Calibri" w:cs="Times New Roman"/>
            <w:bCs w:val="0"/>
            <w:szCs w:val="22"/>
            <w:lang w:val="es-419"/>
          </w:rPr>
          <w:t>: Demostración de listas de control de acceso</w:t>
        </w:r>
      </w:p>
    </w:sdtContent>
  </w:sdt>
  <w:p w14:paraId="4DF86473" w14:textId="77777777" w:rsidR="001128E1" w:rsidRPr="001128E1" w:rsidRDefault="001128E1">
    <w:pPr>
      <w:pStyle w:val="Header"/>
      <w:rPr>
        <w:lang w:val="es-41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51EDDA" w14:textId="397E8073" w:rsidR="001128E1" w:rsidRDefault="001128E1" w:rsidP="001128E1">
    <w:r>
      <w:rPr>
        <w:noProof/>
      </w:rPr>
      <w:drawing>
        <wp:inline distT="0" distB="0" distL="0" distR="0" wp14:anchorId="4512886E" wp14:editId="7308B6D4">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8E1"/>
    <w:rsid w:val="000B18F3"/>
    <w:rsid w:val="001128E1"/>
    <w:rsid w:val="0012295A"/>
    <w:rsid w:val="001441B3"/>
    <w:rsid w:val="001E4CBC"/>
    <w:rsid w:val="002D3649"/>
    <w:rsid w:val="00466BDE"/>
    <w:rsid w:val="00862C8F"/>
    <w:rsid w:val="00924FC8"/>
    <w:rsid w:val="00BD1308"/>
    <w:rsid w:val="00D7399B"/>
    <w:rsid w:val="00F35A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A4BE6E"/>
  <w15:chartTrackingRefBased/>
  <w15:docId w15:val="{C6CCAF11-B244-439E-96B2-A1ED52DBF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paragraph" w:styleId="Header">
    <w:name w:val="header"/>
    <w:basedOn w:val="Normal"/>
    <w:link w:val="HeaderChar"/>
    <w:uiPriority w:val="99"/>
    <w:unhideWhenUsed/>
    <w:rsid w:val="001128E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128E1"/>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89BFC42233B49AC80504907285B6563"/>
        <w:category>
          <w:name w:val="General"/>
          <w:gallery w:val="placeholder"/>
        </w:category>
        <w:types>
          <w:type w:val="bbPlcHdr"/>
        </w:types>
        <w:behaviors>
          <w:behavior w:val="content"/>
        </w:behaviors>
        <w:guid w:val="{AB2CC9B5-F58F-4B3C-BAED-FAB4CB8549A0}"/>
      </w:docPartPr>
      <w:docPartBody>
        <w:p w:rsidR="00A53937" w:rsidRDefault="005368EA" w:rsidP="005368EA">
          <w:pPr>
            <w:pStyle w:val="789BFC42233B49AC80504907285B6563"/>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8EA"/>
    <w:rsid w:val="00110E98"/>
    <w:rsid w:val="0012295A"/>
    <w:rsid w:val="00136F60"/>
    <w:rsid w:val="005368EA"/>
    <w:rsid w:val="007C2873"/>
    <w:rsid w:val="00924FC8"/>
    <w:rsid w:val="00A53937"/>
    <w:rsid w:val="00BD1308"/>
    <w:rsid w:val="00F555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68EA"/>
    <w:rPr>
      <w:color w:val="808080"/>
    </w:rPr>
  </w:style>
  <w:style w:type="paragraph" w:customStyle="1" w:styleId="789BFC42233B49AC80504907285B6563">
    <w:name w:val="789BFC42233B49AC80504907285B6563"/>
    <w:rsid w:val="005368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546</Words>
  <Characters>3116</Characters>
  <Application>Microsoft Office Word</Application>
  <DocSecurity>0</DocSecurity>
  <Lines>25</Lines>
  <Paragraphs>7</Paragraphs>
  <ScaleCrop>false</ScaleCrop>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Demostración de listas de control de acceso</dc:title>
  <dc:subject/>
  <dc:creator>Akshay Bhagwatkar (aptlogica)</dc:creator>
  <cp:keywords/>
  <dc:description/>
  <cp:lastModifiedBy>Neha Ghodke (aptlogica)</cp:lastModifiedBy>
  <cp:revision>5</cp:revision>
  <dcterms:created xsi:type="dcterms:W3CDTF">2024-07-29T10:50:00Z</dcterms:created>
  <dcterms:modified xsi:type="dcterms:W3CDTF">2024-08-01T13:29:00Z</dcterms:modified>
</cp:coreProperties>
</file>